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22DC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5pt;height:53.3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Р</w:t>
            </w:r>
            <w:proofErr w:type="gramEnd"/>
            <w:r w:rsidRPr="003218EA"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YM</w:t>
            </w:r>
            <w:proofErr w:type="gramEnd"/>
            <w:r w:rsidRPr="003218EA">
              <w:rPr>
                <w:rFonts w:ascii="SchoolBook Sakha" w:hAnsi="SchoolBook Sakha" w:cs="SchoolBook Sakha"/>
              </w:rPr>
              <w:t>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3218EA">
              <w:rPr>
                <w:rFonts w:ascii="SchoolBook Sakha" w:hAnsi="SchoolBook Sakha" w:cs="SchoolBook Sakha"/>
              </w:rPr>
              <w:t>П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proofErr w:type="gram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proofErr w:type="gram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Pr="001B774D" w:rsidRDefault="007B68F8" w:rsidP="001B774D">
      <w:pPr>
        <w:spacing w:line="360" w:lineRule="auto"/>
        <w:ind w:firstLine="709"/>
        <w:jc w:val="both"/>
      </w:pPr>
    </w:p>
    <w:p w:rsidR="007B68F8" w:rsidRPr="001B774D" w:rsidRDefault="007B68F8" w:rsidP="001B774D">
      <w:pPr>
        <w:spacing w:line="360" w:lineRule="auto"/>
        <w:ind w:firstLine="709"/>
        <w:jc w:val="both"/>
      </w:pPr>
    </w:p>
    <w:p w:rsidR="0026619A" w:rsidRDefault="001B774D" w:rsidP="001B774D">
      <w:pPr>
        <w:spacing w:line="360" w:lineRule="auto"/>
        <w:jc w:val="center"/>
        <w:rPr>
          <w:b/>
          <w:smallCaps/>
        </w:rPr>
      </w:pPr>
      <w:r w:rsidRPr="00AF068E">
        <w:rPr>
          <w:b/>
          <w:smallCaps/>
        </w:rPr>
        <w:t>О проекте федерального закона №</w:t>
      </w:r>
      <w:r w:rsidR="000F26E8">
        <w:rPr>
          <w:b/>
          <w:smallCaps/>
        </w:rPr>
        <w:t xml:space="preserve"> </w:t>
      </w:r>
      <w:r w:rsidR="0026619A">
        <w:rPr>
          <w:b/>
          <w:smallCaps/>
        </w:rPr>
        <w:t>512514</w:t>
      </w:r>
      <w:r w:rsidR="000F26E8" w:rsidRPr="000F26E8">
        <w:rPr>
          <w:b/>
          <w:smallCaps/>
        </w:rPr>
        <w:t xml:space="preserve">-7 «О внесении изменения </w:t>
      </w:r>
    </w:p>
    <w:p w:rsidR="0026619A" w:rsidRDefault="000F26E8" w:rsidP="001B774D">
      <w:pPr>
        <w:spacing w:line="360" w:lineRule="auto"/>
        <w:jc w:val="center"/>
        <w:rPr>
          <w:b/>
          <w:smallCaps/>
        </w:rPr>
      </w:pPr>
      <w:proofErr w:type="gramStart"/>
      <w:r w:rsidRPr="000F26E8">
        <w:rPr>
          <w:b/>
          <w:smallCaps/>
        </w:rPr>
        <w:t xml:space="preserve">в статью </w:t>
      </w:r>
      <w:r w:rsidR="0026619A">
        <w:rPr>
          <w:b/>
          <w:smallCaps/>
        </w:rPr>
        <w:t>23.1</w:t>
      </w:r>
      <w:r w:rsidRPr="000F26E8">
        <w:rPr>
          <w:b/>
          <w:smallCaps/>
        </w:rPr>
        <w:t xml:space="preserve"> </w:t>
      </w:r>
      <w:r w:rsidR="0026619A">
        <w:rPr>
          <w:b/>
          <w:smallCaps/>
        </w:rPr>
        <w:t xml:space="preserve">Федерального закона «Об электроэнергетике» </w:t>
      </w:r>
      <w:r w:rsidRPr="000F26E8">
        <w:rPr>
          <w:b/>
          <w:smallCaps/>
        </w:rPr>
        <w:t xml:space="preserve">(в части </w:t>
      </w:r>
      <w:r w:rsidR="0026619A">
        <w:rPr>
          <w:b/>
          <w:smallCaps/>
        </w:rPr>
        <w:t xml:space="preserve">продления срока действия механизма выравнивания тарифов на электрическую энергию </w:t>
      </w:r>
      <w:proofErr w:type="gramEnd"/>
    </w:p>
    <w:p w:rsidR="001B774D" w:rsidRPr="00AF068E" w:rsidRDefault="0026619A" w:rsidP="001B774D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на территории Дальневосточного федерального округа</w:t>
      </w:r>
      <w:r w:rsidR="000F26E8" w:rsidRPr="000F26E8">
        <w:rPr>
          <w:b/>
          <w:smallCaps/>
        </w:rPr>
        <w:t>)</w:t>
      </w:r>
    </w:p>
    <w:p w:rsidR="00022B4A" w:rsidRDefault="00022B4A" w:rsidP="001B774D">
      <w:pPr>
        <w:spacing w:line="360" w:lineRule="auto"/>
        <w:ind w:firstLine="709"/>
        <w:jc w:val="both"/>
      </w:pPr>
    </w:p>
    <w:p w:rsidR="00323A70" w:rsidRDefault="00323A70" w:rsidP="001B774D">
      <w:pPr>
        <w:spacing w:line="360" w:lineRule="auto"/>
        <w:ind w:firstLine="709"/>
        <w:jc w:val="both"/>
      </w:pP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</w:t>
      </w:r>
      <w:proofErr w:type="gramStart"/>
      <w:r w:rsidRPr="00AF068E">
        <w:rPr>
          <w:i/>
        </w:rPr>
        <w:t>п</w:t>
      </w:r>
      <w:proofErr w:type="gramEnd"/>
      <w:r w:rsidRPr="00AF068E">
        <w:rPr>
          <w:i/>
        </w:rPr>
        <w:t xml:space="preserve"> о с т а н о в л я е т:</w:t>
      </w:r>
    </w:p>
    <w:p w:rsidR="001B774D" w:rsidRDefault="001B774D" w:rsidP="001B774D">
      <w:pPr>
        <w:spacing w:line="360" w:lineRule="auto"/>
        <w:ind w:firstLine="709"/>
        <w:jc w:val="both"/>
      </w:pPr>
      <w:r>
        <w:t>1. Поддержат</w:t>
      </w:r>
      <w:r w:rsidR="000F26E8">
        <w:t xml:space="preserve">ь проект федерального закона № </w:t>
      </w:r>
      <w:r w:rsidR="0026619A">
        <w:t>512514</w:t>
      </w:r>
      <w:r w:rsidR="000F26E8" w:rsidRPr="000F26E8">
        <w:t xml:space="preserve">-7 «О внесении изменения в статью </w:t>
      </w:r>
      <w:r w:rsidR="0026619A">
        <w:t>23.1 Федерального закона «Об электроэнергетике</w:t>
      </w:r>
      <w:r w:rsidR="000F26E8" w:rsidRPr="000F26E8">
        <w:t>» (в части</w:t>
      </w:r>
      <w:r w:rsidR="0026619A">
        <w:t xml:space="preserve"> продления </w:t>
      </w:r>
      <w:proofErr w:type="gramStart"/>
      <w:r w:rsidR="0026619A">
        <w:t>срока действия механизма выравнивания тарифов</w:t>
      </w:r>
      <w:proofErr w:type="gramEnd"/>
      <w:r w:rsidR="0026619A">
        <w:t xml:space="preserve"> на электрическую энергию на территории Дальневосточного федерального округа</w:t>
      </w:r>
      <w:r w:rsidR="000F26E8" w:rsidRPr="000F26E8">
        <w:t>)</w:t>
      </w:r>
      <w:r>
        <w:t xml:space="preserve">, внесенный депутатами Государственной Думы </w:t>
      </w:r>
      <w:proofErr w:type="spellStart"/>
      <w:r w:rsidR="00C32C35">
        <w:t>Ф</w:t>
      </w:r>
      <w:r w:rsidR="000F26E8" w:rsidRPr="000F26E8">
        <w:t>.</w:t>
      </w:r>
      <w:r w:rsidR="00C32C35">
        <w:t>С</w:t>
      </w:r>
      <w:r w:rsidR="000F26E8" w:rsidRPr="000F26E8">
        <w:t>.</w:t>
      </w:r>
      <w:r w:rsidR="00C32C35">
        <w:t>Тумусов</w:t>
      </w:r>
      <w:r w:rsidR="000F26E8">
        <w:t>ым</w:t>
      </w:r>
      <w:proofErr w:type="spellEnd"/>
      <w:r w:rsidR="000F26E8" w:rsidRPr="000F26E8">
        <w:t>,</w:t>
      </w:r>
      <w:r w:rsidR="00B22DCC">
        <w:t xml:space="preserve"> </w:t>
      </w:r>
      <w:proofErr w:type="spellStart"/>
      <w:r w:rsidR="00B22DCC">
        <w:t>В.М.</w:t>
      </w:r>
      <w:r w:rsidR="00C32C35">
        <w:t>Новиковым</w:t>
      </w:r>
      <w:proofErr w:type="spellEnd"/>
      <w:r w:rsidR="00C32C35">
        <w:t>, А.Ф</w:t>
      </w:r>
      <w:r w:rsidR="000F26E8" w:rsidRPr="000F26E8">
        <w:t>.</w:t>
      </w:r>
      <w:bookmarkStart w:id="0" w:name="_GoBack"/>
      <w:bookmarkEnd w:id="0"/>
      <w:r w:rsidR="00C32C35">
        <w:t>Тихомировым.</w:t>
      </w:r>
    </w:p>
    <w:p w:rsidR="001B774D" w:rsidRDefault="001B774D" w:rsidP="001B774D">
      <w:pPr>
        <w:spacing w:line="360" w:lineRule="auto"/>
        <w:ind w:firstLine="709"/>
        <w:jc w:val="both"/>
      </w:pPr>
      <w:r>
        <w:t>2. Направить настоящее постановление в Комитет Государственной</w:t>
      </w:r>
      <w:r w:rsidR="00022B4A">
        <w:t xml:space="preserve">                               </w:t>
      </w:r>
      <w:r>
        <w:t xml:space="preserve"> Думы Федерального Собрания Российской Федерации по</w:t>
      </w:r>
      <w:r w:rsidR="00C32C35">
        <w:t xml:space="preserve"> энергетике</w:t>
      </w:r>
      <w:r w:rsidR="00022B4A">
        <w:t>.</w:t>
      </w:r>
    </w:p>
    <w:p w:rsidR="001B774D" w:rsidRDefault="001B774D" w:rsidP="001B774D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1B774D" w:rsidRDefault="001B774D" w:rsidP="001B774D">
      <w:pPr>
        <w:spacing w:line="360" w:lineRule="auto"/>
        <w:ind w:firstLine="709"/>
        <w:jc w:val="both"/>
      </w:pPr>
    </w:p>
    <w:p w:rsidR="001B774D" w:rsidRDefault="001B774D" w:rsidP="001B774D">
      <w:pPr>
        <w:spacing w:line="360" w:lineRule="auto"/>
        <w:ind w:firstLine="709"/>
        <w:jc w:val="both"/>
      </w:pPr>
    </w:p>
    <w:p w:rsidR="00323A70" w:rsidRDefault="00323A70" w:rsidP="001B774D">
      <w:pPr>
        <w:spacing w:line="360" w:lineRule="auto"/>
        <w:ind w:firstLine="709"/>
        <w:jc w:val="both"/>
      </w:pP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 w:rsidRPr="00AF068E">
        <w:rPr>
          <w:i/>
        </w:rPr>
        <w:t>Председатель Государственного Собрания</w:t>
      </w: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 w:rsidRPr="00AF068E">
        <w:rPr>
          <w:i/>
        </w:rPr>
        <w:t xml:space="preserve">   (Ил </w:t>
      </w:r>
      <w:proofErr w:type="spellStart"/>
      <w:r w:rsidRPr="00AF068E">
        <w:rPr>
          <w:i/>
        </w:rPr>
        <w:t>Тумэн</w:t>
      </w:r>
      <w:proofErr w:type="spellEnd"/>
      <w:r w:rsidRPr="00AF068E">
        <w:rPr>
          <w:i/>
        </w:rPr>
        <w:t xml:space="preserve">) Республики Саха (Якутия) </w:t>
      </w:r>
      <w:r w:rsidRPr="00AF068E">
        <w:rPr>
          <w:i/>
        </w:rPr>
        <w:tab/>
      </w:r>
      <w:r w:rsidRPr="00AF068E">
        <w:rPr>
          <w:i/>
        </w:rPr>
        <w:tab/>
      </w:r>
      <w:r w:rsidRPr="00AF068E">
        <w:rPr>
          <w:i/>
        </w:rPr>
        <w:tab/>
      </w:r>
      <w:r w:rsidRPr="00AF068E">
        <w:rPr>
          <w:i/>
        </w:rPr>
        <w:tab/>
      </w:r>
      <w:r w:rsidRPr="00AF068E">
        <w:rPr>
          <w:i/>
        </w:rPr>
        <w:tab/>
      </w:r>
      <w:r w:rsidR="00B22DCC">
        <w:rPr>
          <w:i/>
        </w:rPr>
        <w:t>П</w:t>
      </w:r>
      <w:r w:rsidRPr="00AF068E">
        <w:rPr>
          <w:i/>
        </w:rPr>
        <w:t>.</w:t>
      </w:r>
      <w:r w:rsidR="00B22DCC">
        <w:rPr>
          <w:i/>
        </w:rPr>
        <w:t>ГОГОЛЕ</w:t>
      </w:r>
      <w:r w:rsidRPr="00AF068E">
        <w:rPr>
          <w:i/>
        </w:rPr>
        <w:t>В</w:t>
      </w: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proofErr w:type="spellStart"/>
      <w:r w:rsidRPr="00AF068E">
        <w:rPr>
          <w:i/>
        </w:rPr>
        <w:t>г.Якутск</w:t>
      </w:r>
      <w:proofErr w:type="spellEnd"/>
      <w:r w:rsidRPr="00AF068E">
        <w:rPr>
          <w:i/>
        </w:rPr>
        <w:t xml:space="preserve">, </w:t>
      </w:r>
      <w:r w:rsidR="00C32C35">
        <w:rPr>
          <w:i/>
        </w:rPr>
        <w:t>1</w:t>
      </w:r>
      <w:r w:rsidR="005C0DD0">
        <w:rPr>
          <w:i/>
        </w:rPr>
        <w:t>9</w:t>
      </w:r>
      <w:r w:rsidR="00C32C35">
        <w:rPr>
          <w:i/>
        </w:rPr>
        <w:t xml:space="preserve"> октяб</w:t>
      </w:r>
      <w:r w:rsidR="00022B4A">
        <w:rPr>
          <w:i/>
        </w:rPr>
        <w:t>ря 201</w:t>
      </w:r>
      <w:r w:rsidR="00C32C35">
        <w:rPr>
          <w:i/>
        </w:rPr>
        <w:t>8</w:t>
      </w:r>
      <w:r w:rsidR="00022B4A">
        <w:rPr>
          <w:i/>
        </w:rPr>
        <w:t xml:space="preserve"> </w:t>
      </w:r>
      <w:r w:rsidRPr="00AF068E">
        <w:rPr>
          <w:i/>
        </w:rPr>
        <w:t>года</w:t>
      </w:r>
    </w:p>
    <w:p w:rsidR="0070788D" w:rsidRPr="00C32C35" w:rsidRDefault="001B774D" w:rsidP="001B774D">
      <w:pPr>
        <w:spacing w:line="360" w:lineRule="auto"/>
        <w:ind w:firstLine="709"/>
        <w:jc w:val="both"/>
      </w:pPr>
      <w:r w:rsidRPr="00AF068E">
        <w:rPr>
          <w:i/>
        </w:rPr>
        <w:t xml:space="preserve">             ГС № </w:t>
      </w:r>
      <w:r w:rsidR="00D13DB2">
        <w:rPr>
          <w:i/>
        </w:rPr>
        <w:t>4</w:t>
      </w:r>
      <w:r w:rsidR="00022B4A">
        <w:rPr>
          <w:i/>
        </w:rPr>
        <w:t>1</w:t>
      </w:r>
      <w:r w:rsidRPr="00AF068E">
        <w:rPr>
          <w:i/>
        </w:rPr>
        <w:t>-</w:t>
      </w:r>
      <w:r w:rsidRPr="00AF068E">
        <w:rPr>
          <w:i/>
          <w:lang w:val="en-US"/>
        </w:rPr>
        <w:t>V</w:t>
      </w:r>
      <w:r w:rsidR="00C32C35">
        <w:rPr>
          <w:i/>
          <w:lang w:val="en-US"/>
        </w:rPr>
        <w:t>I</w:t>
      </w:r>
    </w:p>
    <w:sectPr w:rsidR="0070788D" w:rsidRPr="00C32C35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6E8"/>
    <w:rsid w:val="00022B4A"/>
    <w:rsid w:val="0003475D"/>
    <w:rsid w:val="00067523"/>
    <w:rsid w:val="000F26E8"/>
    <w:rsid w:val="001369BA"/>
    <w:rsid w:val="001B774D"/>
    <w:rsid w:val="001D73C2"/>
    <w:rsid w:val="0026222D"/>
    <w:rsid w:val="0026619A"/>
    <w:rsid w:val="00323A70"/>
    <w:rsid w:val="00443002"/>
    <w:rsid w:val="004A4B2C"/>
    <w:rsid w:val="004C7741"/>
    <w:rsid w:val="004C7798"/>
    <w:rsid w:val="005A1EBF"/>
    <w:rsid w:val="005C0DD0"/>
    <w:rsid w:val="00637FFD"/>
    <w:rsid w:val="0070788D"/>
    <w:rsid w:val="007B68F8"/>
    <w:rsid w:val="008209F0"/>
    <w:rsid w:val="00A237B1"/>
    <w:rsid w:val="00A80E88"/>
    <w:rsid w:val="00B22DCC"/>
    <w:rsid w:val="00C32C35"/>
    <w:rsid w:val="00D1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androva_ae\Application%20Data\Microsoft\&#1064;&#1072;&#1073;&#1083;&#1086;&#1085;&#1099;\&#1087;&#1086;&#1089;&#1090;-&#1060;&#104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пост-ФЗ1.dotx</Template>
  <TotalTime>23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Okoneshnikov_VU</cp:lastModifiedBy>
  <cp:revision>11</cp:revision>
  <cp:lastPrinted>2018-10-19T02:40:00Z</cp:lastPrinted>
  <dcterms:created xsi:type="dcterms:W3CDTF">2017-12-23T05:36:00Z</dcterms:created>
  <dcterms:modified xsi:type="dcterms:W3CDTF">2018-10-19T05:47:00Z</dcterms:modified>
</cp:coreProperties>
</file>