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4A" w:rsidRPr="001E15E2" w:rsidRDefault="00D64F4A" w:rsidP="00D64F4A">
      <w:pPr>
        <w:pStyle w:val="a3"/>
        <w:jc w:val="center"/>
        <w:rPr>
          <w:rFonts w:ascii="Times New Roman" w:hAnsi="Times New Roman"/>
          <w:b/>
          <w:sz w:val="28"/>
          <w:szCs w:val="28"/>
        </w:rPr>
      </w:pPr>
      <w:bookmarkStart w:id="0" w:name="_GoBack"/>
      <w:bookmarkEnd w:id="0"/>
      <w:r w:rsidRPr="001E15E2">
        <w:rPr>
          <w:rFonts w:ascii="Times New Roman" w:hAnsi="Times New Roman"/>
          <w:b/>
          <w:sz w:val="28"/>
          <w:szCs w:val="28"/>
        </w:rPr>
        <w:t>Уполномоченный по правам человека</w:t>
      </w:r>
    </w:p>
    <w:p w:rsidR="00D64F4A" w:rsidRPr="001E15E2" w:rsidRDefault="00D64F4A" w:rsidP="00D64F4A">
      <w:pPr>
        <w:jc w:val="center"/>
        <w:rPr>
          <w:rFonts w:ascii="Times New Roman" w:hAnsi="Times New Roman"/>
          <w:b/>
          <w:sz w:val="28"/>
          <w:szCs w:val="28"/>
        </w:rPr>
      </w:pPr>
      <w:r w:rsidRPr="001E15E2">
        <w:rPr>
          <w:rFonts w:ascii="Times New Roman" w:hAnsi="Times New Roman"/>
          <w:b/>
          <w:sz w:val="28"/>
          <w:szCs w:val="28"/>
        </w:rPr>
        <w:t>в Республике Саха (Якутия)</w:t>
      </w:r>
    </w:p>
    <w:p w:rsidR="00D64F4A" w:rsidRPr="00E1071B" w:rsidRDefault="00D64F4A" w:rsidP="00D64F4A">
      <w:pPr>
        <w:jc w:val="center"/>
        <w:rPr>
          <w:rFonts w:ascii="Times New Roman" w:hAnsi="Times New Roman"/>
          <w:b/>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Default="00D64F4A" w:rsidP="00D64F4A">
      <w:pPr>
        <w:jc w:val="center"/>
        <w:rPr>
          <w:rFonts w:ascii="Times New Roman" w:hAnsi="Times New Roman"/>
          <w:sz w:val="28"/>
          <w:szCs w:val="28"/>
        </w:rPr>
      </w:pPr>
    </w:p>
    <w:p w:rsidR="00D64F4A" w:rsidRDefault="00D64F4A" w:rsidP="00D64F4A">
      <w:pPr>
        <w:jc w:val="center"/>
        <w:rPr>
          <w:rFonts w:ascii="Times New Roman" w:hAnsi="Times New Roman"/>
          <w:sz w:val="28"/>
          <w:szCs w:val="28"/>
        </w:rPr>
      </w:pPr>
    </w:p>
    <w:p w:rsidR="00D64F4A" w:rsidRDefault="00D64F4A" w:rsidP="00D64F4A">
      <w:pPr>
        <w:jc w:val="center"/>
        <w:rPr>
          <w:rFonts w:ascii="Times New Roman" w:hAnsi="Times New Roman"/>
          <w:sz w:val="28"/>
          <w:szCs w:val="28"/>
        </w:rPr>
      </w:pPr>
    </w:p>
    <w:p w:rsidR="00D64F4A" w:rsidRDefault="00D64F4A" w:rsidP="00D64F4A">
      <w:pPr>
        <w:jc w:val="center"/>
        <w:rPr>
          <w:rFonts w:ascii="Times New Roman" w:hAnsi="Times New Roman"/>
          <w:sz w:val="28"/>
          <w:szCs w:val="28"/>
        </w:rPr>
      </w:pPr>
    </w:p>
    <w:p w:rsidR="00D64F4A" w:rsidRDefault="00D64F4A" w:rsidP="00D64F4A">
      <w:pPr>
        <w:jc w:val="center"/>
        <w:rPr>
          <w:rFonts w:ascii="Times New Roman" w:hAnsi="Times New Roman"/>
          <w:sz w:val="28"/>
          <w:szCs w:val="28"/>
        </w:rPr>
      </w:pPr>
    </w:p>
    <w:p w:rsidR="00D64F4A" w:rsidRDefault="00D64F4A" w:rsidP="00D64F4A">
      <w:pPr>
        <w:jc w:val="center"/>
        <w:rPr>
          <w:rFonts w:ascii="Times New Roman" w:hAnsi="Times New Roman"/>
          <w:sz w:val="28"/>
          <w:szCs w:val="28"/>
        </w:rPr>
      </w:pPr>
    </w:p>
    <w:p w:rsidR="00D64F4A" w:rsidRDefault="00D64F4A" w:rsidP="00D64F4A">
      <w:pPr>
        <w:jc w:val="center"/>
        <w:rPr>
          <w:rFonts w:ascii="Times New Roman" w:hAnsi="Times New Roman"/>
          <w:sz w:val="28"/>
          <w:szCs w:val="28"/>
        </w:rPr>
      </w:pPr>
    </w:p>
    <w:p w:rsidR="00D64F4A"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1E15E2" w:rsidRDefault="00D64F4A" w:rsidP="00D64F4A">
      <w:pPr>
        <w:jc w:val="center"/>
        <w:rPr>
          <w:rFonts w:ascii="Times New Roman" w:hAnsi="Times New Roman"/>
          <w:b/>
          <w:spacing w:val="40"/>
          <w:sz w:val="32"/>
          <w:szCs w:val="32"/>
        </w:rPr>
      </w:pPr>
      <w:r w:rsidRPr="001E15E2">
        <w:rPr>
          <w:rFonts w:ascii="Times New Roman" w:hAnsi="Times New Roman"/>
          <w:b/>
          <w:spacing w:val="40"/>
          <w:sz w:val="32"/>
          <w:szCs w:val="32"/>
        </w:rPr>
        <w:t>ДОКЛАД</w:t>
      </w:r>
    </w:p>
    <w:p w:rsidR="00D64F4A" w:rsidRPr="001E15E2" w:rsidRDefault="00D64F4A" w:rsidP="00D64F4A">
      <w:pPr>
        <w:jc w:val="center"/>
        <w:rPr>
          <w:rFonts w:ascii="Times New Roman" w:hAnsi="Times New Roman"/>
          <w:b/>
          <w:sz w:val="32"/>
          <w:szCs w:val="32"/>
        </w:rPr>
      </w:pPr>
      <w:r w:rsidRPr="001E15E2">
        <w:rPr>
          <w:rFonts w:ascii="Times New Roman" w:hAnsi="Times New Roman"/>
          <w:b/>
          <w:sz w:val="32"/>
          <w:szCs w:val="32"/>
        </w:rPr>
        <w:t>о деятельности Уполномоченного по правам человека</w:t>
      </w:r>
    </w:p>
    <w:p w:rsidR="00D64F4A" w:rsidRPr="001E15E2" w:rsidRDefault="00D64F4A" w:rsidP="00D64F4A">
      <w:pPr>
        <w:jc w:val="center"/>
        <w:rPr>
          <w:rFonts w:ascii="Times New Roman" w:hAnsi="Times New Roman"/>
          <w:b/>
          <w:sz w:val="32"/>
          <w:szCs w:val="32"/>
        </w:rPr>
      </w:pPr>
      <w:r w:rsidRPr="001E15E2">
        <w:rPr>
          <w:rFonts w:ascii="Times New Roman" w:hAnsi="Times New Roman"/>
          <w:b/>
          <w:sz w:val="32"/>
          <w:szCs w:val="32"/>
        </w:rPr>
        <w:t>в Республике Саха (Якутия) в 201</w:t>
      </w:r>
      <w:r w:rsidR="007D5EB4" w:rsidRPr="001E15E2">
        <w:rPr>
          <w:rFonts w:ascii="Times New Roman" w:hAnsi="Times New Roman"/>
          <w:b/>
          <w:sz w:val="32"/>
          <w:szCs w:val="32"/>
        </w:rPr>
        <w:t>8</w:t>
      </w:r>
      <w:r w:rsidRPr="001E15E2">
        <w:rPr>
          <w:rFonts w:ascii="Times New Roman" w:hAnsi="Times New Roman"/>
          <w:b/>
          <w:sz w:val="32"/>
          <w:szCs w:val="32"/>
        </w:rPr>
        <w:t xml:space="preserve"> году</w:t>
      </w:r>
    </w:p>
    <w:p w:rsidR="00D64F4A" w:rsidRPr="00AD77FA" w:rsidRDefault="00D64F4A" w:rsidP="00D64F4A">
      <w:pPr>
        <w:jc w:val="center"/>
        <w:rPr>
          <w:rFonts w:ascii="Times New Roman" w:hAnsi="Times New Roman"/>
          <w:sz w:val="32"/>
          <w:szCs w:val="32"/>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Default="00D64F4A" w:rsidP="00D64F4A">
      <w:pPr>
        <w:jc w:val="center"/>
        <w:rPr>
          <w:rFonts w:ascii="Times New Roman" w:hAnsi="Times New Roman"/>
          <w:sz w:val="28"/>
          <w:szCs w:val="28"/>
        </w:rPr>
      </w:pPr>
    </w:p>
    <w:p w:rsidR="001E15E2" w:rsidRPr="00537709" w:rsidRDefault="001E15E2" w:rsidP="00D64F4A">
      <w:pPr>
        <w:jc w:val="center"/>
        <w:rPr>
          <w:rFonts w:ascii="Times New Roman" w:hAnsi="Times New Roman"/>
          <w:sz w:val="28"/>
          <w:szCs w:val="28"/>
        </w:rPr>
      </w:pPr>
    </w:p>
    <w:p w:rsidR="00D64F4A" w:rsidRPr="00537709" w:rsidRDefault="00D64F4A" w:rsidP="00D64F4A">
      <w:pPr>
        <w:jc w:val="center"/>
        <w:rPr>
          <w:rFonts w:ascii="Times New Roman" w:hAnsi="Times New Roman"/>
          <w:sz w:val="28"/>
          <w:szCs w:val="28"/>
        </w:rPr>
      </w:pPr>
    </w:p>
    <w:p w:rsidR="00D64F4A" w:rsidRDefault="00D64F4A" w:rsidP="00D64F4A">
      <w:pPr>
        <w:jc w:val="center"/>
        <w:rPr>
          <w:rFonts w:ascii="Times New Roman" w:hAnsi="Times New Roman"/>
          <w:sz w:val="28"/>
          <w:szCs w:val="28"/>
        </w:rPr>
      </w:pPr>
    </w:p>
    <w:p w:rsidR="00D64F4A" w:rsidRDefault="00D64F4A" w:rsidP="00D64F4A">
      <w:pPr>
        <w:jc w:val="center"/>
        <w:rPr>
          <w:rFonts w:ascii="Times New Roman" w:hAnsi="Times New Roman"/>
          <w:sz w:val="28"/>
          <w:szCs w:val="28"/>
        </w:rPr>
      </w:pPr>
    </w:p>
    <w:p w:rsidR="00D64F4A" w:rsidRDefault="00D64F4A" w:rsidP="00D64F4A">
      <w:pPr>
        <w:jc w:val="center"/>
        <w:rPr>
          <w:rFonts w:ascii="Times New Roman" w:hAnsi="Times New Roman"/>
          <w:sz w:val="28"/>
          <w:szCs w:val="28"/>
        </w:rPr>
      </w:pPr>
    </w:p>
    <w:p w:rsidR="00D64F4A" w:rsidRPr="001E15E2" w:rsidRDefault="00D64F4A" w:rsidP="00D64F4A">
      <w:pPr>
        <w:jc w:val="center"/>
        <w:rPr>
          <w:rFonts w:ascii="Times New Roman" w:hAnsi="Times New Roman"/>
          <w:b/>
          <w:sz w:val="28"/>
          <w:szCs w:val="28"/>
        </w:rPr>
      </w:pPr>
      <w:r w:rsidRPr="001E15E2">
        <w:rPr>
          <w:rFonts w:ascii="Times New Roman" w:hAnsi="Times New Roman"/>
          <w:b/>
          <w:sz w:val="28"/>
          <w:szCs w:val="28"/>
        </w:rPr>
        <w:t>Якутск</w:t>
      </w:r>
    </w:p>
    <w:p w:rsidR="00D64F4A" w:rsidRPr="00537709" w:rsidRDefault="00D64F4A" w:rsidP="00D64F4A">
      <w:pPr>
        <w:jc w:val="center"/>
        <w:rPr>
          <w:rFonts w:ascii="Times New Roman" w:hAnsi="Times New Roman"/>
          <w:sz w:val="28"/>
          <w:szCs w:val="28"/>
        </w:rPr>
      </w:pPr>
      <w:r w:rsidRPr="001E15E2">
        <w:rPr>
          <w:rFonts w:ascii="Times New Roman" w:hAnsi="Times New Roman"/>
          <w:b/>
          <w:sz w:val="28"/>
          <w:szCs w:val="28"/>
        </w:rPr>
        <w:t>201</w:t>
      </w:r>
      <w:r w:rsidR="00BC4C4E" w:rsidRPr="001E15E2">
        <w:rPr>
          <w:rFonts w:ascii="Times New Roman" w:hAnsi="Times New Roman"/>
          <w:b/>
          <w:sz w:val="28"/>
          <w:szCs w:val="28"/>
        </w:rPr>
        <w:t>9</w:t>
      </w:r>
      <w:r w:rsidRPr="00537709">
        <w:rPr>
          <w:rFonts w:ascii="Times New Roman" w:hAnsi="Times New Roman"/>
          <w:sz w:val="28"/>
          <w:szCs w:val="28"/>
        </w:rPr>
        <w:br w:type="page"/>
      </w:r>
    </w:p>
    <w:p w:rsidR="00D64F4A" w:rsidRPr="0095079B" w:rsidRDefault="00D64F4A" w:rsidP="00D64F4A">
      <w:pPr>
        <w:jc w:val="center"/>
        <w:rPr>
          <w:rFonts w:ascii="Times New Roman" w:hAnsi="Times New Roman"/>
          <w:b/>
          <w:sz w:val="26"/>
          <w:szCs w:val="26"/>
        </w:rPr>
      </w:pPr>
      <w:r w:rsidRPr="0095079B">
        <w:rPr>
          <w:rFonts w:ascii="Times New Roman" w:hAnsi="Times New Roman"/>
          <w:b/>
          <w:sz w:val="26"/>
          <w:szCs w:val="26"/>
        </w:rPr>
        <w:t>СОДЕРЖАНИЕ</w:t>
      </w:r>
    </w:p>
    <w:p w:rsidR="00D64F4A" w:rsidRPr="0095079B" w:rsidRDefault="00D64F4A" w:rsidP="00D64F4A">
      <w:pPr>
        <w:jc w:val="center"/>
        <w:rPr>
          <w:rFonts w:ascii="Times New Roman" w:hAnsi="Times New Roman"/>
        </w:rPr>
      </w:pPr>
    </w:p>
    <w:p w:rsidR="00D64F4A" w:rsidRPr="0095079B" w:rsidRDefault="00D64F4A" w:rsidP="00D64F4A">
      <w:pPr>
        <w:jc w:val="center"/>
        <w:rPr>
          <w:rFonts w:ascii="Times New Roman" w:hAnsi="Times New Roman"/>
        </w:rPr>
      </w:pPr>
    </w:p>
    <w:p w:rsidR="00D64F4A" w:rsidRPr="00C21A06" w:rsidRDefault="00D64F4A" w:rsidP="00D64F4A">
      <w:pPr>
        <w:rPr>
          <w:rFonts w:ascii="Times New Roman" w:hAnsi="Times New Roman"/>
          <w:sz w:val="26"/>
          <w:szCs w:val="26"/>
        </w:rPr>
      </w:pPr>
      <w:r w:rsidRPr="00C21A06">
        <w:rPr>
          <w:rFonts w:ascii="Times New Roman" w:hAnsi="Times New Roman"/>
          <w:sz w:val="26"/>
          <w:szCs w:val="26"/>
        </w:rPr>
        <w:t>ВВЕДЕНИЕ</w:t>
      </w:r>
      <w:r w:rsidRPr="00C21A06">
        <w:rPr>
          <w:rFonts w:ascii="Times New Roman" w:hAnsi="Times New Roman"/>
          <w:sz w:val="26"/>
          <w:szCs w:val="26"/>
        </w:rPr>
        <w:tab/>
      </w:r>
      <w:r w:rsidRPr="00C21A06">
        <w:rPr>
          <w:rFonts w:ascii="Times New Roman" w:hAnsi="Times New Roman"/>
          <w:sz w:val="26"/>
          <w:szCs w:val="26"/>
        </w:rPr>
        <w:tab/>
      </w:r>
      <w:r w:rsidRPr="00C21A06">
        <w:rPr>
          <w:rFonts w:ascii="Times New Roman" w:hAnsi="Times New Roman"/>
          <w:sz w:val="26"/>
          <w:szCs w:val="26"/>
        </w:rPr>
        <w:tab/>
      </w:r>
      <w:r w:rsidRPr="00C21A06">
        <w:rPr>
          <w:rFonts w:ascii="Times New Roman" w:hAnsi="Times New Roman"/>
          <w:sz w:val="26"/>
          <w:szCs w:val="26"/>
        </w:rPr>
        <w:tab/>
      </w:r>
      <w:r w:rsidRPr="00C21A06">
        <w:rPr>
          <w:rFonts w:ascii="Times New Roman" w:hAnsi="Times New Roman"/>
          <w:sz w:val="26"/>
          <w:szCs w:val="26"/>
        </w:rPr>
        <w:tab/>
      </w:r>
      <w:r w:rsidRPr="00C21A06">
        <w:rPr>
          <w:rFonts w:ascii="Times New Roman" w:hAnsi="Times New Roman"/>
          <w:sz w:val="26"/>
          <w:szCs w:val="26"/>
        </w:rPr>
        <w:tab/>
      </w:r>
      <w:r w:rsidRPr="00C21A06">
        <w:rPr>
          <w:rFonts w:ascii="Times New Roman" w:hAnsi="Times New Roman"/>
          <w:sz w:val="26"/>
          <w:szCs w:val="26"/>
        </w:rPr>
        <w:tab/>
      </w:r>
      <w:r w:rsidRPr="00C21A06">
        <w:rPr>
          <w:rFonts w:ascii="Times New Roman" w:hAnsi="Times New Roman"/>
          <w:sz w:val="26"/>
          <w:szCs w:val="26"/>
        </w:rPr>
        <w:tab/>
      </w:r>
      <w:r w:rsidRPr="00C21A06">
        <w:rPr>
          <w:rFonts w:ascii="Times New Roman" w:hAnsi="Times New Roman"/>
          <w:sz w:val="26"/>
          <w:szCs w:val="26"/>
        </w:rPr>
        <w:tab/>
      </w:r>
      <w:r>
        <w:rPr>
          <w:rFonts w:ascii="Times New Roman" w:hAnsi="Times New Roman"/>
          <w:sz w:val="26"/>
          <w:szCs w:val="26"/>
        </w:rPr>
        <w:tab/>
      </w:r>
      <w:r w:rsidRPr="00C21A06">
        <w:rPr>
          <w:rFonts w:ascii="Times New Roman" w:hAnsi="Times New Roman"/>
          <w:sz w:val="26"/>
          <w:szCs w:val="26"/>
        </w:rPr>
        <w:tab/>
        <w:t xml:space="preserve">   3</w:t>
      </w:r>
    </w:p>
    <w:p w:rsidR="00D64F4A" w:rsidRPr="00C21A06" w:rsidRDefault="00D64F4A" w:rsidP="00D64F4A">
      <w:pPr>
        <w:rPr>
          <w:rFonts w:ascii="Times New Roman" w:hAnsi="Times New Roman"/>
          <w:sz w:val="20"/>
          <w:szCs w:val="20"/>
        </w:rPr>
      </w:pPr>
    </w:p>
    <w:p w:rsidR="00D64F4A" w:rsidRPr="00DC2484" w:rsidRDefault="00D64F4A" w:rsidP="00D64F4A">
      <w:pPr>
        <w:rPr>
          <w:rFonts w:ascii="Times New Roman" w:hAnsi="Times New Roman"/>
          <w:sz w:val="26"/>
          <w:szCs w:val="26"/>
        </w:rPr>
      </w:pPr>
      <w:r w:rsidRPr="00DC2484">
        <w:rPr>
          <w:rFonts w:ascii="Times New Roman" w:hAnsi="Times New Roman"/>
          <w:sz w:val="26"/>
          <w:szCs w:val="26"/>
          <w:lang w:val="en-US"/>
        </w:rPr>
        <w:t>I</w:t>
      </w:r>
      <w:r w:rsidRPr="00DC2484">
        <w:rPr>
          <w:rFonts w:ascii="Times New Roman" w:hAnsi="Times New Roman"/>
          <w:sz w:val="26"/>
          <w:szCs w:val="26"/>
        </w:rPr>
        <w:t>. СТАТИСТИКА И СОЦИОЛОГИЯ ОБРАЩЕНИЙ ГРАЖДАН</w:t>
      </w:r>
    </w:p>
    <w:p w:rsidR="00D64F4A" w:rsidRPr="00DC2484" w:rsidRDefault="00D64F4A" w:rsidP="00D64F4A">
      <w:pPr>
        <w:rPr>
          <w:rFonts w:ascii="Times New Roman" w:hAnsi="Times New Roman"/>
          <w:sz w:val="26"/>
          <w:szCs w:val="26"/>
        </w:rPr>
      </w:pPr>
      <w:r w:rsidRPr="00DC2484">
        <w:rPr>
          <w:rFonts w:ascii="Times New Roman" w:hAnsi="Times New Roman"/>
          <w:sz w:val="26"/>
          <w:szCs w:val="26"/>
        </w:rPr>
        <w:t>К УПОЛНОМОЧЕННОМУ ПО ПРАВАМ ЧЕЛОВЕКА</w:t>
      </w:r>
      <w:r w:rsidRPr="00DC2484">
        <w:rPr>
          <w:rFonts w:ascii="Times New Roman" w:hAnsi="Times New Roman"/>
          <w:sz w:val="26"/>
          <w:szCs w:val="26"/>
        </w:rPr>
        <w:tab/>
      </w:r>
      <w:r w:rsidRPr="00DC2484">
        <w:rPr>
          <w:rFonts w:ascii="Times New Roman" w:hAnsi="Times New Roman"/>
          <w:sz w:val="26"/>
          <w:szCs w:val="26"/>
        </w:rPr>
        <w:tab/>
      </w:r>
      <w:r w:rsidRPr="00DC2484">
        <w:rPr>
          <w:rFonts w:ascii="Times New Roman" w:hAnsi="Times New Roman"/>
          <w:sz w:val="26"/>
          <w:szCs w:val="26"/>
        </w:rPr>
        <w:tab/>
      </w:r>
      <w:r w:rsidRPr="00DC2484">
        <w:rPr>
          <w:rFonts w:ascii="Times New Roman" w:hAnsi="Times New Roman"/>
          <w:sz w:val="26"/>
          <w:szCs w:val="26"/>
        </w:rPr>
        <w:tab/>
        <w:t xml:space="preserve">   </w:t>
      </w:r>
      <w:r w:rsidR="00D416BE">
        <w:rPr>
          <w:rFonts w:ascii="Times New Roman" w:hAnsi="Times New Roman"/>
          <w:sz w:val="26"/>
          <w:szCs w:val="26"/>
        </w:rPr>
        <w:t>4</w:t>
      </w:r>
    </w:p>
    <w:p w:rsidR="00D64F4A" w:rsidRDefault="00D64F4A" w:rsidP="00D64F4A">
      <w:pPr>
        <w:rPr>
          <w:rFonts w:ascii="Times New Roman" w:hAnsi="Times New Roman"/>
          <w:sz w:val="20"/>
          <w:szCs w:val="20"/>
        </w:rPr>
      </w:pPr>
    </w:p>
    <w:p w:rsidR="00BC4C4E" w:rsidRDefault="00BC4C4E" w:rsidP="00D64F4A">
      <w:pPr>
        <w:rPr>
          <w:rFonts w:ascii="Times New Roman" w:hAnsi="Times New Roman"/>
          <w:sz w:val="26"/>
          <w:szCs w:val="26"/>
        </w:rPr>
      </w:pPr>
      <w:r w:rsidRPr="00DC2484">
        <w:rPr>
          <w:rFonts w:ascii="Times New Roman" w:hAnsi="Times New Roman"/>
          <w:sz w:val="26"/>
          <w:szCs w:val="26"/>
          <w:lang w:val="en-US"/>
        </w:rPr>
        <w:t>II</w:t>
      </w:r>
      <w:r w:rsidRPr="00DC2484">
        <w:rPr>
          <w:rFonts w:ascii="Times New Roman" w:hAnsi="Times New Roman"/>
          <w:sz w:val="26"/>
          <w:szCs w:val="26"/>
        </w:rPr>
        <w:t>.</w:t>
      </w:r>
      <w:r>
        <w:rPr>
          <w:rFonts w:ascii="Times New Roman" w:hAnsi="Times New Roman"/>
          <w:sz w:val="26"/>
          <w:szCs w:val="26"/>
        </w:rPr>
        <w:t xml:space="preserve"> РАССМОТРЕНИЕ </w:t>
      </w:r>
      <w:r w:rsidRPr="00BC4C4E">
        <w:rPr>
          <w:rFonts w:ascii="Times New Roman" w:hAnsi="Times New Roman"/>
          <w:sz w:val="26"/>
          <w:szCs w:val="26"/>
        </w:rPr>
        <w:t>РЕКОМЕНДАЦИЙ УПОЛНОМОЧЕННОГО</w:t>
      </w:r>
    </w:p>
    <w:p w:rsidR="00BC4C4E" w:rsidRDefault="00BC4C4E" w:rsidP="00D64F4A">
      <w:pPr>
        <w:rPr>
          <w:rFonts w:ascii="Times New Roman" w:hAnsi="Times New Roman"/>
          <w:sz w:val="26"/>
          <w:szCs w:val="26"/>
        </w:rPr>
      </w:pPr>
      <w:r w:rsidRPr="00BC4C4E">
        <w:rPr>
          <w:rFonts w:ascii="Times New Roman" w:hAnsi="Times New Roman"/>
          <w:sz w:val="26"/>
          <w:szCs w:val="26"/>
        </w:rPr>
        <w:t xml:space="preserve"> ПО ПРАВАМ ЧЕЛОВЕКА, ДАННЫХ В ЕЖЕГОДНОМ ДОКЛАДЕ</w:t>
      </w:r>
    </w:p>
    <w:p w:rsidR="00BC4C4E" w:rsidRPr="00D416BE" w:rsidRDefault="00BC4C4E" w:rsidP="00D64F4A">
      <w:pPr>
        <w:rPr>
          <w:rFonts w:ascii="Times New Roman" w:hAnsi="Times New Roman"/>
          <w:sz w:val="20"/>
          <w:szCs w:val="20"/>
        </w:rPr>
      </w:pPr>
      <w:r w:rsidRPr="00BC4C4E">
        <w:rPr>
          <w:rFonts w:ascii="Times New Roman" w:hAnsi="Times New Roman"/>
          <w:sz w:val="26"/>
          <w:szCs w:val="26"/>
        </w:rPr>
        <w:t>ЗА 2017 ГОД</w:t>
      </w:r>
      <w:r w:rsidRPr="008F2524">
        <w:rPr>
          <w:rFonts w:ascii="Times New Roman" w:hAnsi="Times New Roman"/>
          <w:sz w:val="26"/>
          <w:szCs w:val="26"/>
        </w:rPr>
        <w:tab/>
      </w:r>
      <w:r w:rsidRPr="008F2524">
        <w:rPr>
          <w:rFonts w:ascii="Times New Roman" w:hAnsi="Times New Roman"/>
          <w:sz w:val="26"/>
          <w:szCs w:val="26"/>
        </w:rPr>
        <w:tab/>
      </w:r>
      <w:r w:rsidRPr="008F2524">
        <w:rPr>
          <w:rFonts w:ascii="Times New Roman" w:hAnsi="Times New Roman"/>
          <w:sz w:val="26"/>
          <w:szCs w:val="26"/>
        </w:rPr>
        <w:tab/>
      </w:r>
      <w:r w:rsidRPr="008F2524">
        <w:rPr>
          <w:rFonts w:ascii="Times New Roman" w:hAnsi="Times New Roman"/>
          <w:sz w:val="26"/>
          <w:szCs w:val="26"/>
        </w:rPr>
        <w:tab/>
      </w:r>
      <w:r w:rsidRPr="008F2524">
        <w:rPr>
          <w:rFonts w:ascii="Times New Roman" w:hAnsi="Times New Roman"/>
          <w:sz w:val="26"/>
          <w:szCs w:val="26"/>
        </w:rPr>
        <w:tab/>
      </w:r>
      <w:r w:rsidRPr="008F2524">
        <w:rPr>
          <w:rFonts w:ascii="Times New Roman" w:hAnsi="Times New Roman"/>
          <w:sz w:val="26"/>
          <w:szCs w:val="26"/>
        </w:rPr>
        <w:tab/>
      </w:r>
      <w:r w:rsidRPr="008F2524">
        <w:rPr>
          <w:rFonts w:ascii="Times New Roman" w:hAnsi="Times New Roman"/>
          <w:sz w:val="26"/>
          <w:szCs w:val="26"/>
        </w:rPr>
        <w:tab/>
      </w:r>
      <w:r w:rsidRPr="008F2524">
        <w:rPr>
          <w:rFonts w:ascii="Times New Roman" w:hAnsi="Times New Roman"/>
          <w:sz w:val="26"/>
          <w:szCs w:val="26"/>
        </w:rPr>
        <w:tab/>
      </w:r>
      <w:r w:rsidRPr="008F2524">
        <w:rPr>
          <w:rFonts w:ascii="Times New Roman" w:hAnsi="Times New Roman"/>
          <w:sz w:val="26"/>
          <w:szCs w:val="26"/>
        </w:rPr>
        <w:tab/>
      </w:r>
      <w:r w:rsidRPr="008F2524">
        <w:rPr>
          <w:rFonts w:ascii="Times New Roman" w:hAnsi="Times New Roman"/>
          <w:sz w:val="26"/>
          <w:szCs w:val="26"/>
        </w:rPr>
        <w:tab/>
      </w:r>
      <w:r w:rsidR="00D416BE">
        <w:rPr>
          <w:rFonts w:ascii="Times New Roman" w:hAnsi="Times New Roman"/>
          <w:sz w:val="26"/>
          <w:szCs w:val="26"/>
        </w:rPr>
        <w:t xml:space="preserve">   12</w:t>
      </w:r>
    </w:p>
    <w:p w:rsidR="00BC4C4E" w:rsidRPr="00DC2484" w:rsidRDefault="00BC4C4E" w:rsidP="00D64F4A">
      <w:pPr>
        <w:rPr>
          <w:rFonts w:ascii="Times New Roman" w:hAnsi="Times New Roman"/>
          <w:sz w:val="20"/>
          <w:szCs w:val="20"/>
        </w:rPr>
      </w:pPr>
    </w:p>
    <w:p w:rsidR="00D64F4A" w:rsidRPr="00DC2484" w:rsidRDefault="00D64F4A" w:rsidP="00D64F4A">
      <w:pPr>
        <w:rPr>
          <w:rFonts w:ascii="Times New Roman" w:hAnsi="Times New Roman"/>
          <w:sz w:val="26"/>
          <w:szCs w:val="26"/>
        </w:rPr>
      </w:pPr>
      <w:r w:rsidRPr="00DC2484">
        <w:rPr>
          <w:rFonts w:ascii="Times New Roman" w:hAnsi="Times New Roman"/>
          <w:sz w:val="26"/>
          <w:szCs w:val="26"/>
          <w:lang w:val="en-US"/>
        </w:rPr>
        <w:t>I</w:t>
      </w:r>
      <w:r w:rsidR="00BC4C4E">
        <w:rPr>
          <w:rFonts w:ascii="Times New Roman" w:hAnsi="Times New Roman"/>
          <w:sz w:val="26"/>
          <w:szCs w:val="26"/>
          <w:lang w:val="en-US"/>
        </w:rPr>
        <w:t>I</w:t>
      </w:r>
      <w:r w:rsidRPr="00DC2484">
        <w:rPr>
          <w:rFonts w:ascii="Times New Roman" w:hAnsi="Times New Roman"/>
          <w:sz w:val="26"/>
          <w:szCs w:val="26"/>
          <w:lang w:val="en-US"/>
        </w:rPr>
        <w:t>I</w:t>
      </w:r>
      <w:r w:rsidRPr="00DC2484">
        <w:rPr>
          <w:rFonts w:ascii="Times New Roman" w:hAnsi="Times New Roman"/>
          <w:sz w:val="26"/>
          <w:szCs w:val="26"/>
        </w:rPr>
        <w:t>. РЕАЛИЗАЦИЯ КОНСТИТУЦИОННЫХ ПРАВ ГРАЖДАН</w:t>
      </w:r>
    </w:p>
    <w:p w:rsidR="00D64F4A" w:rsidRPr="00DC2484" w:rsidRDefault="00D64F4A" w:rsidP="00D64F4A">
      <w:pPr>
        <w:rPr>
          <w:rFonts w:ascii="Times New Roman" w:hAnsi="Times New Roman"/>
          <w:sz w:val="26"/>
          <w:szCs w:val="26"/>
        </w:rPr>
      </w:pPr>
      <w:r w:rsidRPr="00DC2484">
        <w:rPr>
          <w:rFonts w:ascii="Times New Roman" w:hAnsi="Times New Roman"/>
          <w:sz w:val="26"/>
          <w:szCs w:val="26"/>
        </w:rPr>
        <w:t>НА ТЕРРИТОРИИ</w:t>
      </w:r>
      <w:r w:rsidR="00766019" w:rsidRPr="00DC2484">
        <w:rPr>
          <w:rFonts w:ascii="Times New Roman" w:hAnsi="Times New Roman"/>
          <w:sz w:val="26"/>
          <w:szCs w:val="26"/>
        </w:rPr>
        <w:t xml:space="preserve"> РЕСПУБЛИКИ САХА (ЯКУТИЯ) В 201</w:t>
      </w:r>
      <w:r w:rsidR="00BC4C4E" w:rsidRPr="00BC4C4E">
        <w:rPr>
          <w:rFonts w:ascii="Times New Roman" w:hAnsi="Times New Roman"/>
          <w:sz w:val="26"/>
          <w:szCs w:val="26"/>
        </w:rPr>
        <w:t>8</w:t>
      </w:r>
      <w:r w:rsidRPr="00DC2484">
        <w:rPr>
          <w:rFonts w:ascii="Times New Roman" w:hAnsi="Times New Roman"/>
          <w:sz w:val="26"/>
          <w:szCs w:val="26"/>
        </w:rPr>
        <w:t xml:space="preserve"> ГОДУ</w:t>
      </w:r>
      <w:r w:rsidRPr="00DC2484">
        <w:rPr>
          <w:rFonts w:ascii="Times New Roman" w:hAnsi="Times New Roman"/>
          <w:sz w:val="26"/>
          <w:szCs w:val="26"/>
        </w:rPr>
        <w:tab/>
      </w:r>
      <w:r w:rsidRPr="00DC2484">
        <w:rPr>
          <w:rFonts w:ascii="Times New Roman" w:hAnsi="Times New Roman"/>
          <w:sz w:val="26"/>
          <w:szCs w:val="26"/>
        </w:rPr>
        <w:tab/>
        <w:t xml:space="preserve">   </w:t>
      </w:r>
      <w:r w:rsidR="00D416BE">
        <w:rPr>
          <w:rFonts w:ascii="Times New Roman" w:hAnsi="Times New Roman"/>
          <w:sz w:val="26"/>
          <w:szCs w:val="26"/>
        </w:rPr>
        <w:t>2</w:t>
      </w:r>
      <w:r w:rsidR="00113BC3">
        <w:rPr>
          <w:rFonts w:ascii="Times New Roman" w:hAnsi="Times New Roman"/>
          <w:sz w:val="26"/>
          <w:szCs w:val="26"/>
        </w:rPr>
        <w:t>5</w:t>
      </w:r>
    </w:p>
    <w:p w:rsidR="00D64F4A" w:rsidRPr="00DC2484" w:rsidRDefault="00D64F4A" w:rsidP="00D64F4A">
      <w:pPr>
        <w:rPr>
          <w:rFonts w:ascii="Times New Roman" w:hAnsi="Times New Roman"/>
          <w:sz w:val="8"/>
          <w:szCs w:val="8"/>
        </w:rPr>
      </w:pPr>
    </w:p>
    <w:p w:rsidR="00D64F4A" w:rsidRPr="00DC2484" w:rsidRDefault="00BC4C4E" w:rsidP="00D64F4A">
      <w:pPr>
        <w:rPr>
          <w:rFonts w:ascii="Times New Roman" w:hAnsi="Times New Roman"/>
          <w:b/>
          <w:sz w:val="28"/>
          <w:szCs w:val="28"/>
        </w:rPr>
      </w:pPr>
      <w:r w:rsidRPr="00BC4C4E">
        <w:rPr>
          <w:rFonts w:ascii="Times New Roman" w:hAnsi="Times New Roman"/>
          <w:sz w:val="26"/>
          <w:szCs w:val="26"/>
        </w:rPr>
        <w:t>3</w:t>
      </w:r>
      <w:r w:rsidR="00D64F4A" w:rsidRPr="00DC2484">
        <w:rPr>
          <w:rFonts w:ascii="Times New Roman" w:hAnsi="Times New Roman"/>
          <w:sz w:val="26"/>
          <w:szCs w:val="26"/>
        </w:rPr>
        <w:t>.1. </w:t>
      </w:r>
      <w:r w:rsidRPr="00BC4C4E">
        <w:rPr>
          <w:rFonts w:ascii="Times New Roman" w:hAnsi="Times New Roman"/>
          <w:sz w:val="26"/>
          <w:szCs w:val="26"/>
        </w:rPr>
        <w:t xml:space="preserve">Право граждан на жилище и жилищно-коммунальное обслуживание         </w:t>
      </w:r>
      <w:r w:rsidR="00D416BE">
        <w:rPr>
          <w:rFonts w:ascii="Times New Roman" w:hAnsi="Times New Roman"/>
          <w:sz w:val="26"/>
          <w:szCs w:val="26"/>
        </w:rPr>
        <w:t>2</w:t>
      </w:r>
      <w:r w:rsidR="00113BC3">
        <w:rPr>
          <w:rFonts w:ascii="Times New Roman" w:hAnsi="Times New Roman"/>
          <w:sz w:val="26"/>
          <w:szCs w:val="26"/>
        </w:rPr>
        <w:t>5</w:t>
      </w:r>
    </w:p>
    <w:p w:rsidR="00D64F4A" w:rsidRPr="00DC2484" w:rsidRDefault="00D64F4A" w:rsidP="00D64F4A">
      <w:pPr>
        <w:ind w:left="567"/>
        <w:rPr>
          <w:rFonts w:ascii="Times New Roman" w:hAnsi="Times New Roman"/>
          <w:sz w:val="8"/>
          <w:szCs w:val="8"/>
        </w:rPr>
      </w:pPr>
    </w:p>
    <w:p w:rsidR="00D64F4A" w:rsidRDefault="00BC4C4E" w:rsidP="00D64F4A">
      <w:pPr>
        <w:rPr>
          <w:rFonts w:ascii="Times New Roman" w:hAnsi="Times New Roman"/>
          <w:sz w:val="26"/>
          <w:szCs w:val="26"/>
        </w:rPr>
      </w:pPr>
      <w:r w:rsidRPr="00D416BE">
        <w:rPr>
          <w:rFonts w:ascii="Times New Roman" w:hAnsi="Times New Roman"/>
          <w:sz w:val="26"/>
          <w:szCs w:val="26"/>
        </w:rPr>
        <w:t>3</w:t>
      </w:r>
      <w:r w:rsidR="00D64F4A" w:rsidRPr="00DC2484">
        <w:rPr>
          <w:rFonts w:ascii="Times New Roman" w:hAnsi="Times New Roman"/>
          <w:sz w:val="26"/>
          <w:szCs w:val="26"/>
        </w:rPr>
        <w:t>.2. Тр</w:t>
      </w:r>
      <w:r w:rsidR="00444CB2" w:rsidRPr="00DC2484">
        <w:rPr>
          <w:rFonts w:ascii="Times New Roman" w:hAnsi="Times New Roman"/>
          <w:sz w:val="26"/>
          <w:szCs w:val="26"/>
        </w:rPr>
        <w:t>удовые права граждан</w:t>
      </w:r>
      <w:r w:rsidR="00444CB2" w:rsidRPr="00DC2484">
        <w:rPr>
          <w:rFonts w:ascii="Times New Roman" w:hAnsi="Times New Roman"/>
          <w:sz w:val="26"/>
          <w:szCs w:val="26"/>
        </w:rPr>
        <w:tab/>
      </w:r>
      <w:r w:rsidR="00444CB2" w:rsidRPr="00DC2484">
        <w:rPr>
          <w:rFonts w:ascii="Times New Roman" w:hAnsi="Times New Roman"/>
          <w:sz w:val="26"/>
          <w:szCs w:val="26"/>
        </w:rPr>
        <w:tab/>
      </w:r>
      <w:r w:rsidR="00444CB2" w:rsidRPr="00DC2484">
        <w:rPr>
          <w:rFonts w:ascii="Times New Roman" w:hAnsi="Times New Roman"/>
          <w:sz w:val="26"/>
          <w:szCs w:val="26"/>
        </w:rPr>
        <w:tab/>
      </w:r>
      <w:r w:rsidR="00444CB2" w:rsidRPr="00DC2484">
        <w:rPr>
          <w:rFonts w:ascii="Times New Roman" w:hAnsi="Times New Roman"/>
          <w:sz w:val="26"/>
          <w:szCs w:val="26"/>
        </w:rPr>
        <w:tab/>
      </w:r>
      <w:r w:rsidR="00444CB2" w:rsidRPr="00DC2484">
        <w:rPr>
          <w:rFonts w:ascii="Times New Roman" w:hAnsi="Times New Roman"/>
          <w:sz w:val="26"/>
          <w:szCs w:val="26"/>
        </w:rPr>
        <w:tab/>
      </w:r>
      <w:r w:rsidR="00444CB2" w:rsidRPr="00DC2484">
        <w:rPr>
          <w:rFonts w:ascii="Times New Roman" w:hAnsi="Times New Roman"/>
          <w:sz w:val="26"/>
          <w:szCs w:val="26"/>
        </w:rPr>
        <w:tab/>
      </w:r>
      <w:r w:rsidR="00444CB2" w:rsidRPr="00DC2484">
        <w:rPr>
          <w:rFonts w:ascii="Times New Roman" w:hAnsi="Times New Roman"/>
          <w:sz w:val="26"/>
          <w:szCs w:val="26"/>
        </w:rPr>
        <w:tab/>
      </w:r>
      <w:r w:rsidR="00444CB2" w:rsidRPr="00DC2484">
        <w:rPr>
          <w:rFonts w:ascii="Times New Roman" w:hAnsi="Times New Roman"/>
          <w:sz w:val="26"/>
          <w:szCs w:val="26"/>
        </w:rPr>
        <w:tab/>
        <w:t xml:space="preserve">   </w:t>
      </w:r>
      <w:r w:rsidR="00D416BE">
        <w:rPr>
          <w:rFonts w:ascii="Times New Roman" w:hAnsi="Times New Roman"/>
          <w:sz w:val="26"/>
          <w:szCs w:val="26"/>
        </w:rPr>
        <w:t>3</w:t>
      </w:r>
      <w:r w:rsidR="00113BC3">
        <w:rPr>
          <w:rFonts w:ascii="Times New Roman" w:hAnsi="Times New Roman"/>
          <w:sz w:val="26"/>
          <w:szCs w:val="26"/>
        </w:rPr>
        <w:t>3</w:t>
      </w:r>
    </w:p>
    <w:p w:rsidR="00D64F4A" w:rsidRPr="00DC2484" w:rsidRDefault="00D64F4A" w:rsidP="00D64F4A">
      <w:pPr>
        <w:ind w:left="567"/>
        <w:rPr>
          <w:rFonts w:ascii="Times New Roman" w:hAnsi="Times New Roman"/>
          <w:sz w:val="8"/>
          <w:szCs w:val="8"/>
        </w:rPr>
      </w:pPr>
    </w:p>
    <w:p w:rsidR="00D64F4A" w:rsidRPr="00CA7CA8" w:rsidRDefault="00BC4C4E" w:rsidP="00D64F4A">
      <w:pPr>
        <w:rPr>
          <w:rFonts w:ascii="Times New Roman" w:hAnsi="Times New Roman"/>
          <w:sz w:val="26"/>
          <w:szCs w:val="26"/>
        </w:rPr>
      </w:pPr>
      <w:r w:rsidRPr="00BC4C4E">
        <w:rPr>
          <w:rFonts w:ascii="Times New Roman" w:hAnsi="Times New Roman"/>
          <w:sz w:val="26"/>
          <w:szCs w:val="26"/>
        </w:rPr>
        <w:t>3</w:t>
      </w:r>
      <w:r w:rsidR="00444CB2" w:rsidRPr="00DC2484">
        <w:rPr>
          <w:rFonts w:ascii="Times New Roman" w:hAnsi="Times New Roman"/>
          <w:sz w:val="26"/>
          <w:szCs w:val="26"/>
        </w:rPr>
        <w:t>.3. </w:t>
      </w:r>
      <w:r w:rsidRPr="00BC4C4E">
        <w:rPr>
          <w:rFonts w:ascii="Times New Roman" w:hAnsi="Times New Roman"/>
          <w:sz w:val="26"/>
          <w:szCs w:val="26"/>
        </w:rPr>
        <w:t>Право граждан на охрану здоровья и медицинскую помощь</w:t>
      </w:r>
      <w:r w:rsidR="00971CD7">
        <w:rPr>
          <w:rFonts w:ascii="Times New Roman" w:hAnsi="Times New Roman"/>
          <w:sz w:val="26"/>
          <w:szCs w:val="26"/>
        </w:rPr>
        <w:tab/>
      </w:r>
      <w:r w:rsidR="00971CD7">
        <w:rPr>
          <w:rFonts w:ascii="Times New Roman" w:hAnsi="Times New Roman"/>
          <w:sz w:val="26"/>
          <w:szCs w:val="26"/>
        </w:rPr>
        <w:tab/>
        <w:t xml:space="preserve">   </w:t>
      </w:r>
      <w:r w:rsidR="00D416BE">
        <w:rPr>
          <w:rFonts w:ascii="Times New Roman" w:hAnsi="Times New Roman"/>
          <w:sz w:val="26"/>
          <w:szCs w:val="26"/>
        </w:rPr>
        <w:t>3</w:t>
      </w:r>
      <w:r w:rsidR="00A662C8">
        <w:rPr>
          <w:rFonts w:ascii="Times New Roman" w:hAnsi="Times New Roman"/>
          <w:sz w:val="26"/>
          <w:szCs w:val="26"/>
        </w:rPr>
        <w:t>7</w:t>
      </w:r>
    </w:p>
    <w:p w:rsidR="00D64F4A" w:rsidRPr="00DC2484" w:rsidRDefault="00D64F4A" w:rsidP="00D64F4A">
      <w:pPr>
        <w:ind w:left="567"/>
        <w:rPr>
          <w:rFonts w:ascii="Times New Roman" w:hAnsi="Times New Roman"/>
          <w:sz w:val="8"/>
          <w:szCs w:val="8"/>
        </w:rPr>
      </w:pPr>
    </w:p>
    <w:p w:rsidR="004128AD" w:rsidRPr="004128AD" w:rsidRDefault="00BC4C4E" w:rsidP="00CD09DA">
      <w:pPr>
        <w:rPr>
          <w:rFonts w:ascii="Times New Roman" w:hAnsi="Times New Roman"/>
          <w:sz w:val="26"/>
          <w:szCs w:val="26"/>
        </w:rPr>
      </w:pPr>
      <w:r w:rsidRPr="00BC4C4E">
        <w:rPr>
          <w:rFonts w:ascii="Times New Roman" w:hAnsi="Times New Roman"/>
          <w:sz w:val="26"/>
          <w:szCs w:val="26"/>
        </w:rPr>
        <w:t>3</w:t>
      </w:r>
      <w:r w:rsidR="00D64F4A" w:rsidRPr="00DC2484">
        <w:rPr>
          <w:rFonts w:ascii="Times New Roman" w:hAnsi="Times New Roman"/>
          <w:sz w:val="26"/>
          <w:szCs w:val="26"/>
        </w:rPr>
        <w:t>.4. </w:t>
      </w:r>
      <w:r>
        <w:rPr>
          <w:rFonts w:ascii="Times New Roman" w:hAnsi="Times New Roman"/>
          <w:sz w:val="26"/>
          <w:szCs w:val="26"/>
        </w:rPr>
        <w:t>Право на образование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CD09DA" w:rsidRPr="00DC2484">
        <w:rPr>
          <w:rFonts w:ascii="Times New Roman" w:hAnsi="Times New Roman"/>
          <w:sz w:val="26"/>
          <w:szCs w:val="26"/>
        </w:rPr>
        <w:tab/>
      </w:r>
      <w:r w:rsidR="00CD09DA" w:rsidRPr="00DC2484">
        <w:rPr>
          <w:rFonts w:ascii="Times New Roman" w:hAnsi="Times New Roman"/>
          <w:sz w:val="26"/>
          <w:szCs w:val="26"/>
        </w:rPr>
        <w:tab/>
      </w:r>
      <w:r w:rsidR="00CD09DA" w:rsidRPr="00DC2484">
        <w:rPr>
          <w:rFonts w:ascii="Times New Roman" w:hAnsi="Times New Roman"/>
          <w:sz w:val="26"/>
          <w:szCs w:val="26"/>
        </w:rPr>
        <w:tab/>
      </w:r>
      <w:r w:rsidR="004128AD" w:rsidRPr="004128AD">
        <w:rPr>
          <w:rFonts w:ascii="Times New Roman" w:hAnsi="Times New Roman"/>
          <w:sz w:val="26"/>
          <w:szCs w:val="26"/>
        </w:rPr>
        <w:tab/>
        <w:t xml:space="preserve">   </w:t>
      </w:r>
      <w:r w:rsidR="00D416BE">
        <w:rPr>
          <w:rFonts w:ascii="Times New Roman" w:hAnsi="Times New Roman"/>
          <w:sz w:val="26"/>
          <w:szCs w:val="26"/>
        </w:rPr>
        <w:t>4</w:t>
      </w:r>
      <w:r w:rsidR="00113BC3">
        <w:rPr>
          <w:rFonts w:ascii="Times New Roman" w:hAnsi="Times New Roman"/>
          <w:sz w:val="26"/>
          <w:szCs w:val="26"/>
        </w:rPr>
        <w:t>1</w:t>
      </w:r>
    </w:p>
    <w:p w:rsidR="00D64F4A" w:rsidRPr="00DC2484" w:rsidRDefault="00D64F4A" w:rsidP="00D64F4A">
      <w:pPr>
        <w:ind w:left="567"/>
        <w:rPr>
          <w:rFonts w:ascii="Times New Roman" w:hAnsi="Times New Roman"/>
          <w:sz w:val="8"/>
          <w:szCs w:val="8"/>
        </w:rPr>
      </w:pPr>
    </w:p>
    <w:p w:rsidR="00BC55F3" w:rsidRPr="004128AD" w:rsidRDefault="00BC4C4E" w:rsidP="00BC55F3">
      <w:pPr>
        <w:rPr>
          <w:rFonts w:ascii="Times New Roman" w:hAnsi="Times New Roman"/>
          <w:sz w:val="26"/>
          <w:szCs w:val="26"/>
        </w:rPr>
      </w:pPr>
      <w:r>
        <w:rPr>
          <w:rFonts w:ascii="Times New Roman" w:hAnsi="Times New Roman"/>
          <w:sz w:val="26"/>
          <w:szCs w:val="26"/>
        </w:rPr>
        <w:t>3</w:t>
      </w:r>
      <w:r w:rsidR="00D64F4A" w:rsidRPr="00DC2484">
        <w:rPr>
          <w:rFonts w:ascii="Times New Roman" w:hAnsi="Times New Roman"/>
          <w:sz w:val="26"/>
          <w:szCs w:val="26"/>
        </w:rPr>
        <w:t>.5. </w:t>
      </w:r>
      <w:r w:rsidR="00124FE8">
        <w:rPr>
          <w:rFonts w:ascii="Times New Roman" w:hAnsi="Times New Roman"/>
          <w:sz w:val="26"/>
          <w:szCs w:val="26"/>
        </w:rPr>
        <w:t>П</w:t>
      </w:r>
      <w:r w:rsidR="00BC55F3" w:rsidRPr="00DC2484">
        <w:rPr>
          <w:rFonts w:ascii="Times New Roman" w:hAnsi="Times New Roman"/>
          <w:sz w:val="26"/>
          <w:szCs w:val="26"/>
        </w:rPr>
        <w:t>рав</w:t>
      </w:r>
      <w:r>
        <w:rPr>
          <w:rFonts w:ascii="Times New Roman" w:hAnsi="Times New Roman"/>
          <w:sz w:val="26"/>
          <w:szCs w:val="26"/>
        </w:rPr>
        <w:t>о граждан на социальное обеспечение</w:t>
      </w:r>
      <w:r w:rsidR="00444CB2" w:rsidRPr="00DC2484">
        <w:rPr>
          <w:rFonts w:ascii="Times New Roman" w:hAnsi="Times New Roman"/>
          <w:sz w:val="26"/>
          <w:szCs w:val="26"/>
        </w:rPr>
        <w:tab/>
      </w:r>
      <w:r w:rsidR="00444CB2" w:rsidRPr="00DC2484">
        <w:rPr>
          <w:rFonts w:ascii="Times New Roman" w:hAnsi="Times New Roman"/>
          <w:sz w:val="26"/>
          <w:szCs w:val="26"/>
        </w:rPr>
        <w:tab/>
      </w:r>
      <w:r w:rsidR="00444CB2" w:rsidRPr="00DC2484">
        <w:rPr>
          <w:rFonts w:ascii="Times New Roman" w:hAnsi="Times New Roman"/>
          <w:sz w:val="26"/>
          <w:szCs w:val="26"/>
        </w:rPr>
        <w:tab/>
      </w:r>
      <w:r w:rsidR="00444CB2" w:rsidRPr="00DC2484">
        <w:rPr>
          <w:rFonts w:ascii="Times New Roman" w:hAnsi="Times New Roman"/>
          <w:sz w:val="26"/>
          <w:szCs w:val="26"/>
        </w:rPr>
        <w:tab/>
      </w:r>
      <w:r w:rsidR="00444CB2" w:rsidRPr="00DC2484">
        <w:rPr>
          <w:rFonts w:ascii="Times New Roman" w:hAnsi="Times New Roman"/>
          <w:sz w:val="26"/>
          <w:szCs w:val="26"/>
        </w:rPr>
        <w:tab/>
        <w:t xml:space="preserve">   </w:t>
      </w:r>
      <w:r w:rsidR="00D416BE">
        <w:rPr>
          <w:rFonts w:ascii="Times New Roman" w:hAnsi="Times New Roman"/>
          <w:sz w:val="26"/>
          <w:szCs w:val="26"/>
        </w:rPr>
        <w:t>4</w:t>
      </w:r>
      <w:r w:rsidR="00A662C8">
        <w:rPr>
          <w:rFonts w:ascii="Times New Roman" w:hAnsi="Times New Roman"/>
          <w:sz w:val="26"/>
          <w:szCs w:val="26"/>
        </w:rPr>
        <w:t>3</w:t>
      </w:r>
    </w:p>
    <w:p w:rsidR="00D64F4A" w:rsidRDefault="00BC4C4E" w:rsidP="00D64F4A">
      <w:pPr>
        <w:rPr>
          <w:rFonts w:ascii="Times New Roman" w:hAnsi="Times New Roman"/>
          <w:sz w:val="26"/>
          <w:szCs w:val="26"/>
        </w:rPr>
      </w:pPr>
      <w:r w:rsidRPr="00BC4C4E">
        <w:rPr>
          <w:rFonts w:ascii="Times New Roman" w:hAnsi="Times New Roman"/>
          <w:sz w:val="26"/>
          <w:szCs w:val="26"/>
        </w:rPr>
        <w:t xml:space="preserve">3.6. </w:t>
      </w:r>
      <w:r>
        <w:rPr>
          <w:rFonts w:ascii="Times New Roman" w:hAnsi="Times New Roman"/>
          <w:sz w:val="26"/>
          <w:szCs w:val="26"/>
        </w:rPr>
        <w:t>Права иностранных граждан и лиц без гражданства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D416BE">
        <w:rPr>
          <w:rFonts w:ascii="Times New Roman" w:hAnsi="Times New Roman"/>
          <w:sz w:val="26"/>
          <w:szCs w:val="26"/>
        </w:rPr>
        <w:t xml:space="preserve">   </w:t>
      </w:r>
      <w:r w:rsidR="00971CD7">
        <w:rPr>
          <w:rFonts w:ascii="Times New Roman" w:hAnsi="Times New Roman"/>
          <w:sz w:val="26"/>
          <w:szCs w:val="26"/>
        </w:rPr>
        <w:t>5</w:t>
      </w:r>
      <w:r w:rsidR="00A662C8">
        <w:rPr>
          <w:rFonts w:ascii="Times New Roman" w:hAnsi="Times New Roman"/>
          <w:sz w:val="26"/>
          <w:szCs w:val="26"/>
        </w:rPr>
        <w:t>0</w:t>
      </w:r>
    </w:p>
    <w:p w:rsidR="00BC4C4E" w:rsidRDefault="00BC4C4E" w:rsidP="00BC4C4E">
      <w:pPr>
        <w:rPr>
          <w:rFonts w:ascii="Times New Roman" w:hAnsi="Times New Roman"/>
          <w:sz w:val="26"/>
          <w:szCs w:val="26"/>
        </w:rPr>
      </w:pPr>
      <w:r>
        <w:rPr>
          <w:rFonts w:ascii="Times New Roman" w:hAnsi="Times New Roman"/>
          <w:sz w:val="26"/>
          <w:szCs w:val="26"/>
        </w:rPr>
        <w:t>3.7. Право граждан на судебную защиту</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D416BE">
        <w:rPr>
          <w:rFonts w:ascii="Times New Roman" w:hAnsi="Times New Roman"/>
          <w:sz w:val="26"/>
          <w:szCs w:val="26"/>
        </w:rPr>
        <w:t xml:space="preserve">   5</w:t>
      </w:r>
      <w:r w:rsidR="00A662C8">
        <w:rPr>
          <w:rFonts w:ascii="Times New Roman" w:hAnsi="Times New Roman"/>
          <w:sz w:val="26"/>
          <w:szCs w:val="26"/>
        </w:rPr>
        <w:t>4</w:t>
      </w:r>
    </w:p>
    <w:p w:rsidR="001C70CC" w:rsidRDefault="001C70CC" w:rsidP="001C70CC">
      <w:pPr>
        <w:rPr>
          <w:rFonts w:ascii="Times New Roman" w:hAnsi="Times New Roman"/>
          <w:sz w:val="26"/>
          <w:szCs w:val="26"/>
        </w:rPr>
      </w:pPr>
      <w:r>
        <w:rPr>
          <w:rFonts w:ascii="Times New Roman" w:hAnsi="Times New Roman"/>
          <w:sz w:val="26"/>
          <w:szCs w:val="26"/>
        </w:rPr>
        <w:t>3.8. Соблюдение прав граждан в уголовном судопроизводстве</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D416BE">
        <w:rPr>
          <w:rFonts w:ascii="Times New Roman" w:hAnsi="Times New Roman"/>
          <w:sz w:val="26"/>
          <w:szCs w:val="26"/>
        </w:rPr>
        <w:t xml:space="preserve">   5</w:t>
      </w:r>
      <w:r w:rsidR="00113BC3">
        <w:rPr>
          <w:rFonts w:ascii="Times New Roman" w:hAnsi="Times New Roman"/>
          <w:sz w:val="26"/>
          <w:szCs w:val="26"/>
        </w:rPr>
        <w:t>9</w:t>
      </w:r>
    </w:p>
    <w:p w:rsidR="001C70CC" w:rsidRDefault="001C70CC" w:rsidP="001C70CC">
      <w:pPr>
        <w:rPr>
          <w:rFonts w:ascii="Times New Roman" w:hAnsi="Times New Roman"/>
          <w:sz w:val="26"/>
          <w:szCs w:val="26"/>
        </w:rPr>
      </w:pPr>
      <w:r>
        <w:rPr>
          <w:rFonts w:ascii="Times New Roman" w:hAnsi="Times New Roman"/>
          <w:sz w:val="26"/>
          <w:szCs w:val="26"/>
        </w:rPr>
        <w:t>3.9. Права лиц, отбывающих наказание и содержащихся под стражей</w:t>
      </w:r>
      <w:r>
        <w:rPr>
          <w:rFonts w:ascii="Times New Roman" w:hAnsi="Times New Roman"/>
          <w:sz w:val="26"/>
          <w:szCs w:val="26"/>
        </w:rPr>
        <w:tab/>
      </w:r>
      <w:r>
        <w:rPr>
          <w:rFonts w:ascii="Times New Roman" w:hAnsi="Times New Roman"/>
          <w:sz w:val="26"/>
          <w:szCs w:val="26"/>
        </w:rPr>
        <w:tab/>
      </w:r>
      <w:r w:rsidR="00D416BE">
        <w:rPr>
          <w:rFonts w:ascii="Times New Roman" w:hAnsi="Times New Roman"/>
          <w:sz w:val="26"/>
          <w:szCs w:val="26"/>
        </w:rPr>
        <w:t xml:space="preserve">   6</w:t>
      </w:r>
      <w:r w:rsidR="00A662C8">
        <w:rPr>
          <w:rFonts w:ascii="Times New Roman" w:hAnsi="Times New Roman"/>
          <w:sz w:val="26"/>
          <w:szCs w:val="26"/>
        </w:rPr>
        <w:t>3</w:t>
      </w:r>
    </w:p>
    <w:p w:rsidR="001C70CC" w:rsidRPr="00BC4C4E" w:rsidRDefault="001C70CC" w:rsidP="001C70CC">
      <w:pPr>
        <w:rPr>
          <w:rFonts w:ascii="Times New Roman" w:hAnsi="Times New Roman"/>
          <w:sz w:val="26"/>
          <w:szCs w:val="26"/>
        </w:rPr>
      </w:pPr>
    </w:p>
    <w:p w:rsidR="00D64F4A" w:rsidRPr="004128AD" w:rsidRDefault="001C70CC" w:rsidP="00D64F4A">
      <w:pPr>
        <w:rPr>
          <w:rFonts w:ascii="Times New Roman" w:hAnsi="Times New Roman"/>
          <w:sz w:val="26"/>
          <w:szCs w:val="26"/>
        </w:rPr>
      </w:pPr>
      <w:r w:rsidRPr="00DC2484">
        <w:rPr>
          <w:rFonts w:ascii="Times New Roman" w:hAnsi="Times New Roman"/>
          <w:sz w:val="26"/>
          <w:szCs w:val="26"/>
          <w:lang w:val="en-US"/>
        </w:rPr>
        <w:t>IV</w:t>
      </w:r>
      <w:r w:rsidR="00D64F4A" w:rsidRPr="00DC2484">
        <w:rPr>
          <w:rFonts w:ascii="Times New Roman" w:hAnsi="Times New Roman"/>
          <w:sz w:val="26"/>
          <w:szCs w:val="26"/>
        </w:rPr>
        <w:t>. ПРАВОВОЕ ПРОСВЕЩЕНИЕ</w:t>
      </w:r>
      <w:r w:rsidR="00D64F4A" w:rsidRPr="00DC2484">
        <w:rPr>
          <w:rFonts w:ascii="Times New Roman" w:hAnsi="Times New Roman"/>
          <w:sz w:val="26"/>
          <w:szCs w:val="26"/>
        </w:rPr>
        <w:tab/>
      </w:r>
      <w:r w:rsidR="00D64F4A" w:rsidRPr="00DC2484">
        <w:rPr>
          <w:rFonts w:ascii="Times New Roman" w:hAnsi="Times New Roman"/>
          <w:sz w:val="26"/>
          <w:szCs w:val="26"/>
        </w:rPr>
        <w:tab/>
      </w:r>
      <w:r w:rsidR="00D64F4A" w:rsidRPr="00DC2484">
        <w:rPr>
          <w:rFonts w:ascii="Times New Roman" w:hAnsi="Times New Roman"/>
          <w:sz w:val="26"/>
          <w:szCs w:val="26"/>
        </w:rPr>
        <w:tab/>
      </w:r>
      <w:r w:rsidR="00D64F4A" w:rsidRPr="00DC2484">
        <w:rPr>
          <w:rFonts w:ascii="Times New Roman" w:hAnsi="Times New Roman"/>
          <w:sz w:val="26"/>
          <w:szCs w:val="26"/>
        </w:rPr>
        <w:tab/>
      </w:r>
      <w:r w:rsidR="00D64F4A" w:rsidRPr="00DC2484">
        <w:rPr>
          <w:rFonts w:ascii="Times New Roman" w:hAnsi="Times New Roman"/>
          <w:sz w:val="26"/>
          <w:szCs w:val="26"/>
        </w:rPr>
        <w:tab/>
      </w:r>
      <w:r w:rsidR="00D64F4A" w:rsidRPr="00DC2484">
        <w:rPr>
          <w:rFonts w:ascii="Times New Roman" w:hAnsi="Times New Roman"/>
          <w:sz w:val="26"/>
          <w:szCs w:val="26"/>
        </w:rPr>
        <w:tab/>
      </w:r>
      <w:r w:rsidR="00D64F4A" w:rsidRPr="00DC2484">
        <w:rPr>
          <w:rFonts w:ascii="Times New Roman" w:hAnsi="Times New Roman"/>
          <w:sz w:val="26"/>
          <w:szCs w:val="26"/>
        </w:rPr>
        <w:tab/>
        <w:t xml:space="preserve">   </w:t>
      </w:r>
      <w:r w:rsidR="00D416BE">
        <w:rPr>
          <w:rFonts w:ascii="Times New Roman" w:hAnsi="Times New Roman"/>
          <w:sz w:val="26"/>
          <w:szCs w:val="26"/>
        </w:rPr>
        <w:t>7</w:t>
      </w:r>
      <w:r w:rsidR="00A662C8">
        <w:rPr>
          <w:rFonts w:ascii="Times New Roman" w:hAnsi="Times New Roman"/>
          <w:sz w:val="26"/>
          <w:szCs w:val="26"/>
        </w:rPr>
        <w:t>2</w:t>
      </w:r>
    </w:p>
    <w:p w:rsidR="00766019" w:rsidRPr="004128AD" w:rsidRDefault="00766019" w:rsidP="00CF558A">
      <w:pPr>
        <w:rPr>
          <w:rFonts w:ascii="Times New Roman" w:hAnsi="Times New Roman"/>
          <w:sz w:val="26"/>
          <w:szCs w:val="26"/>
        </w:rPr>
      </w:pPr>
    </w:p>
    <w:p w:rsidR="001C70CC" w:rsidRDefault="00DC2484" w:rsidP="00DC2484">
      <w:pPr>
        <w:jc w:val="left"/>
        <w:rPr>
          <w:rFonts w:ascii="Times New Roman" w:hAnsi="Times New Roman"/>
          <w:sz w:val="26"/>
          <w:szCs w:val="26"/>
        </w:rPr>
      </w:pPr>
      <w:r w:rsidRPr="00DC2484">
        <w:rPr>
          <w:rFonts w:ascii="Times New Roman" w:hAnsi="Times New Roman"/>
          <w:sz w:val="26"/>
          <w:szCs w:val="26"/>
          <w:lang w:val="en-US"/>
        </w:rPr>
        <w:t>V</w:t>
      </w:r>
      <w:r w:rsidRPr="00DC2484">
        <w:rPr>
          <w:rFonts w:ascii="Times New Roman" w:hAnsi="Times New Roman"/>
          <w:sz w:val="26"/>
          <w:szCs w:val="26"/>
        </w:rPr>
        <w:t xml:space="preserve">. </w:t>
      </w:r>
      <w:r w:rsidR="001C70CC">
        <w:rPr>
          <w:rFonts w:ascii="Times New Roman" w:hAnsi="Times New Roman"/>
          <w:sz w:val="28"/>
          <w:szCs w:val="28"/>
        </w:rPr>
        <w:t xml:space="preserve">ДЕЯТЕЛЬНОСТЬ </w:t>
      </w:r>
      <w:r w:rsidRPr="00DC2484">
        <w:rPr>
          <w:rFonts w:ascii="Times New Roman" w:hAnsi="Times New Roman"/>
          <w:sz w:val="28"/>
          <w:szCs w:val="28"/>
        </w:rPr>
        <w:t>ОБЩЕСТВЕННЫХ ПРЕДСТАВИТЕЛЕЙ УПОЛНОМОЧЕННОГО ПО ПРАВАМ ЧЕЛОВЕКА</w:t>
      </w:r>
      <w:r w:rsidRPr="00DC2484">
        <w:rPr>
          <w:rFonts w:ascii="Times New Roman" w:hAnsi="Times New Roman"/>
          <w:sz w:val="26"/>
          <w:szCs w:val="26"/>
        </w:rPr>
        <w:t xml:space="preserve"> </w:t>
      </w:r>
      <w:r w:rsidR="001C70CC">
        <w:rPr>
          <w:rFonts w:ascii="Times New Roman" w:hAnsi="Times New Roman"/>
          <w:sz w:val="26"/>
          <w:szCs w:val="26"/>
        </w:rPr>
        <w:t>В РЕСПУБЛИКЕ</w:t>
      </w:r>
    </w:p>
    <w:p w:rsidR="00DC2484" w:rsidRPr="004128AD" w:rsidRDefault="001C70CC" w:rsidP="00DC2484">
      <w:pPr>
        <w:jc w:val="left"/>
        <w:rPr>
          <w:rFonts w:ascii="Times New Roman" w:hAnsi="Times New Roman"/>
          <w:sz w:val="26"/>
          <w:szCs w:val="26"/>
        </w:rPr>
      </w:pPr>
      <w:r>
        <w:rPr>
          <w:rFonts w:ascii="Times New Roman" w:hAnsi="Times New Roman"/>
          <w:sz w:val="26"/>
          <w:szCs w:val="26"/>
        </w:rPr>
        <w:t>САХА (ЯКУТИЯ)</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DC2484" w:rsidRPr="00DC2484">
        <w:rPr>
          <w:rFonts w:ascii="Times New Roman" w:hAnsi="Times New Roman"/>
          <w:sz w:val="26"/>
          <w:szCs w:val="26"/>
        </w:rPr>
        <w:t xml:space="preserve"> </w:t>
      </w:r>
      <w:r w:rsidR="00D416BE">
        <w:rPr>
          <w:rFonts w:ascii="Times New Roman" w:hAnsi="Times New Roman"/>
          <w:sz w:val="26"/>
          <w:szCs w:val="26"/>
        </w:rPr>
        <w:t xml:space="preserve">  </w:t>
      </w:r>
      <w:r w:rsidR="006D3ADA">
        <w:rPr>
          <w:rFonts w:ascii="Times New Roman" w:hAnsi="Times New Roman"/>
          <w:sz w:val="26"/>
          <w:szCs w:val="26"/>
        </w:rPr>
        <w:t>7</w:t>
      </w:r>
      <w:r w:rsidR="00A662C8">
        <w:rPr>
          <w:rFonts w:ascii="Times New Roman" w:hAnsi="Times New Roman"/>
          <w:sz w:val="26"/>
          <w:szCs w:val="26"/>
        </w:rPr>
        <w:t>7</w:t>
      </w:r>
    </w:p>
    <w:p w:rsidR="00DC2484" w:rsidRPr="00DC2484" w:rsidRDefault="00DC2484" w:rsidP="00DC2484">
      <w:pPr>
        <w:rPr>
          <w:rFonts w:ascii="Times New Roman" w:hAnsi="Times New Roman"/>
          <w:sz w:val="20"/>
          <w:szCs w:val="20"/>
        </w:rPr>
      </w:pPr>
    </w:p>
    <w:p w:rsidR="00D64F4A" w:rsidRPr="00DC2484" w:rsidRDefault="00766019" w:rsidP="00D64F4A">
      <w:pPr>
        <w:tabs>
          <w:tab w:val="left" w:pos="900"/>
        </w:tabs>
        <w:rPr>
          <w:rFonts w:ascii="Times New Roman" w:hAnsi="Times New Roman"/>
          <w:sz w:val="26"/>
          <w:szCs w:val="26"/>
        </w:rPr>
      </w:pPr>
      <w:r w:rsidRPr="00DC2484">
        <w:rPr>
          <w:rFonts w:ascii="Times New Roman" w:hAnsi="Times New Roman"/>
          <w:sz w:val="26"/>
          <w:szCs w:val="26"/>
          <w:lang w:val="en-US"/>
        </w:rPr>
        <w:t>V</w:t>
      </w:r>
      <w:r w:rsidR="001C70CC" w:rsidRPr="00DC2484">
        <w:rPr>
          <w:rFonts w:ascii="Times New Roman" w:hAnsi="Times New Roman"/>
          <w:sz w:val="26"/>
          <w:szCs w:val="26"/>
          <w:lang w:val="en-US"/>
        </w:rPr>
        <w:t>I</w:t>
      </w:r>
      <w:r w:rsidR="00D64F4A" w:rsidRPr="00DC2484">
        <w:rPr>
          <w:rFonts w:ascii="Times New Roman" w:hAnsi="Times New Roman"/>
          <w:sz w:val="26"/>
          <w:szCs w:val="26"/>
        </w:rPr>
        <w:t>. ВЗАИМОДЕЙСТВИЕ УПОЛНОМОЧЕННОГО ПО ПРАВАМ</w:t>
      </w:r>
    </w:p>
    <w:p w:rsidR="001C70CC" w:rsidRDefault="00D64F4A" w:rsidP="00D64F4A">
      <w:pPr>
        <w:tabs>
          <w:tab w:val="left" w:pos="900"/>
        </w:tabs>
        <w:rPr>
          <w:rFonts w:ascii="Times New Roman" w:hAnsi="Times New Roman"/>
          <w:sz w:val="26"/>
          <w:szCs w:val="26"/>
        </w:rPr>
      </w:pPr>
      <w:r w:rsidRPr="00DC2484">
        <w:rPr>
          <w:rFonts w:ascii="Times New Roman" w:hAnsi="Times New Roman"/>
          <w:sz w:val="26"/>
          <w:szCs w:val="26"/>
        </w:rPr>
        <w:t xml:space="preserve">ЧЕЛОВЕКА </w:t>
      </w:r>
      <w:r w:rsidR="001C70CC">
        <w:rPr>
          <w:rFonts w:ascii="Times New Roman" w:hAnsi="Times New Roman"/>
          <w:sz w:val="26"/>
          <w:szCs w:val="26"/>
        </w:rPr>
        <w:t>В РЕСПУБЛИКЕ</w:t>
      </w:r>
      <w:r w:rsidR="001C70CC" w:rsidRPr="00DC2484">
        <w:rPr>
          <w:rFonts w:ascii="Times New Roman" w:hAnsi="Times New Roman"/>
          <w:sz w:val="26"/>
          <w:szCs w:val="26"/>
        </w:rPr>
        <w:t xml:space="preserve"> </w:t>
      </w:r>
      <w:r w:rsidR="001C70CC">
        <w:rPr>
          <w:rFonts w:ascii="Times New Roman" w:hAnsi="Times New Roman"/>
          <w:sz w:val="26"/>
          <w:szCs w:val="26"/>
        </w:rPr>
        <w:t xml:space="preserve">САХА (ЯКУТИЯ) </w:t>
      </w:r>
      <w:r w:rsidRPr="00DC2484">
        <w:rPr>
          <w:rFonts w:ascii="Times New Roman" w:hAnsi="Times New Roman"/>
          <w:sz w:val="26"/>
          <w:szCs w:val="26"/>
        </w:rPr>
        <w:t>С РАЗЛИЧНЫМИ</w:t>
      </w:r>
    </w:p>
    <w:p w:rsidR="00D64F4A" w:rsidRPr="00DC2484" w:rsidRDefault="00D64F4A" w:rsidP="00D64F4A">
      <w:pPr>
        <w:tabs>
          <w:tab w:val="left" w:pos="900"/>
        </w:tabs>
        <w:rPr>
          <w:rFonts w:ascii="Times New Roman" w:hAnsi="Times New Roman"/>
          <w:sz w:val="26"/>
          <w:szCs w:val="26"/>
        </w:rPr>
      </w:pPr>
      <w:r w:rsidRPr="00DC2484">
        <w:rPr>
          <w:rFonts w:ascii="Times New Roman" w:hAnsi="Times New Roman"/>
          <w:sz w:val="26"/>
          <w:szCs w:val="26"/>
        </w:rPr>
        <w:t>ОРГАНАМИ И ОРГАНИЗАЦИЯМИ.</w:t>
      </w:r>
    </w:p>
    <w:p w:rsidR="00D64F4A" w:rsidRPr="00DC2484" w:rsidRDefault="00D64F4A" w:rsidP="00D64F4A">
      <w:pPr>
        <w:tabs>
          <w:tab w:val="left" w:pos="900"/>
        </w:tabs>
        <w:rPr>
          <w:rFonts w:ascii="Times New Roman" w:hAnsi="Times New Roman"/>
          <w:sz w:val="26"/>
          <w:szCs w:val="26"/>
        </w:rPr>
      </w:pPr>
      <w:r w:rsidRPr="00DC2484">
        <w:rPr>
          <w:rFonts w:ascii="Times New Roman" w:hAnsi="Times New Roman"/>
          <w:sz w:val="26"/>
          <w:szCs w:val="26"/>
        </w:rPr>
        <w:t>МЕЖРЕГИОНАЛЬНОЕ И МЕЖДУНАРОДНОЕ СОТРУДНИЧЕСТВО</w:t>
      </w:r>
    </w:p>
    <w:p w:rsidR="00D64F4A" w:rsidRPr="004128AD" w:rsidRDefault="00D64F4A" w:rsidP="00D64F4A">
      <w:pPr>
        <w:tabs>
          <w:tab w:val="left" w:pos="900"/>
        </w:tabs>
        <w:rPr>
          <w:rFonts w:ascii="Times New Roman" w:hAnsi="Times New Roman"/>
          <w:sz w:val="26"/>
          <w:szCs w:val="26"/>
        </w:rPr>
      </w:pPr>
      <w:r w:rsidRPr="00DC2484">
        <w:rPr>
          <w:rFonts w:ascii="Times New Roman" w:hAnsi="Times New Roman"/>
          <w:sz w:val="26"/>
          <w:szCs w:val="26"/>
        </w:rPr>
        <w:t>В ОБЛАСТИ ЗАЩИТЫ ПРАВ ЧЕЛОВЕКА</w:t>
      </w:r>
      <w:r w:rsidRPr="00DC2484">
        <w:rPr>
          <w:rFonts w:ascii="Times New Roman" w:hAnsi="Times New Roman"/>
          <w:sz w:val="26"/>
          <w:szCs w:val="26"/>
        </w:rPr>
        <w:tab/>
      </w:r>
      <w:r w:rsidRPr="00DC2484">
        <w:rPr>
          <w:rFonts w:ascii="Times New Roman" w:hAnsi="Times New Roman"/>
          <w:sz w:val="26"/>
          <w:szCs w:val="26"/>
        </w:rPr>
        <w:tab/>
      </w:r>
      <w:r w:rsidRPr="00DC2484">
        <w:rPr>
          <w:rFonts w:ascii="Times New Roman" w:hAnsi="Times New Roman"/>
          <w:sz w:val="26"/>
          <w:szCs w:val="26"/>
        </w:rPr>
        <w:tab/>
      </w:r>
      <w:r w:rsidRPr="00DC2484">
        <w:rPr>
          <w:rFonts w:ascii="Times New Roman" w:hAnsi="Times New Roman"/>
          <w:sz w:val="26"/>
          <w:szCs w:val="26"/>
        </w:rPr>
        <w:tab/>
      </w:r>
      <w:r w:rsidRPr="00DC2484">
        <w:rPr>
          <w:rFonts w:ascii="Times New Roman" w:hAnsi="Times New Roman"/>
          <w:sz w:val="26"/>
          <w:szCs w:val="26"/>
        </w:rPr>
        <w:tab/>
      </w:r>
      <w:r w:rsidRPr="00DC2484">
        <w:rPr>
          <w:rFonts w:ascii="Times New Roman" w:hAnsi="Times New Roman"/>
          <w:sz w:val="26"/>
          <w:szCs w:val="26"/>
        </w:rPr>
        <w:tab/>
        <w:t xml:space="preserve">   </w:t>
      </w:r>
      <w:r w:rsidR="006F69EE">
        <w:rPr>
          <w:rFonts w:ascii="Times New Roman" w:hAnsi="Times New Roman"/>
          <w:sz w:val="26"/>
          <w:szCs w:val="26"/>
        </w:rPr>
        <w:t>8</w:t>
      </w:r>
      <w:r w:rsidR="00A662C8">
        <w:rPr>
          <w:rFonts w:ascii="Times New Roman" w:hAnsi="Times New Roman"/>
          <w:sz w:val="26"/>
          <w:szCs w:val="26"/>
        </w:rPr>
        <w:t>1</w:t>
      </w:r>
    </w:p>
    <w:p w:rsidR="00DC2484" w:rsidRPr="004128AD" w:rsidRDefault="00DC2484" w:rsidP="00D64F4A">
      <w:pPr>
        <w:tabs>
          <w:tab w:val="left" w:pos="900"/>
        </w:tabs>
        <w:rPr>
          <w:rFonts w:ascii="Times New Roman" w:hAnsi="Times New Roman"/>
          <w:sz w:val="26"/>
          <w:szCs w:val="26"/>
        </w:rPr>
      </w:pPr>
    </w:p>
    <w:p w:rsidR="00D64F4A" w:rsidRDefault="00D64F4A" w:rsidP="00D64F4A">
      <w:pPr>
        <w:rPr>
          <w:rFonts w:ascii="Times New Roman" w:hAnsi="Times New Roman"/>
          <w:sz w:val="26"/>
          <w:szCs w:val="26"/>
        </w:rPr>
      </w:pPr>
      <w:r w:rsidRPr="00DC2484">
        <w:rPr>
          <w:rFonts w:ascii="Times New Roman" w:hAnsi="Times New Roman"/>
          <w:sz w:val="26"/>
          <w:szCs w:val="26"/>
        </w:rPr>
        <w:t>ЗАКЛЮЧЕНИЕ</w:t>
      </w:r>
      <w:r w:rsidRPr="00DC2484">
        <w:rPr>
          <w:rFonts w:ascii="Times New Roman" w:hAnsi="Times New Roman"/>
          <w:sz w:val="26"/>
          <w:szCs w:val="26"/>
        </w:rPr>
        <w:tab/>
      </w:r>
      <w:r w:rsidRPr="00DC2484">
        <w:rPr>
          <w:rFonts w:ascii="Times New Roman" w:hAnsi="Times New Roman"/>
          <w:sz w:val="26"/>
          <w:szCs w:val="26"/>
        </w:rPr>
        <w:tab/>
      </w:r>
      <w:r w:rsidRPr="00DC2484">
        <w:rPr>
          <w:rFonts w:ascii="Times New Roman" w:hAnsi="Times New Roman"/>
          <w:sz w:val="26"/>
          <w:szCs w:val="26"/>
        </w:rPr>
        <w:tab/>
      </w:r>
      <w:r w:rsidRPr="00DC2484">
        <w:rPr>
          <w:rFonts w:ascii="Times New Roman" w:hAnsi="Times New Roman"/>
          <w:sz w:val="26"/>
          <w:szCs w:val="26"/>
        </w:rPr>
        <w:tab/>
      </w:r>
      <w:r w:rsidRPr="00DC2484">
        <w:rPr>
          <w:rFonts w:ascii="Times New Roman" w:hAnsi="Times New Roman"/>
          <w:sz w:val="26"/>
          <w:szCs w:val="26"/>
        </w:rPr>
        <w:tab/>
      </w:r>
      <w:r w:rsidRPr="00DC2484">
        <w:rPr>
          <w:rFonts w:ascii="Times New Roman" w:hAnsi="Times New Roman"/>
          <w:sz w:val="26"/>
          <w:szCs w:val="26"/>
        </w:rPr>
        <w:tab/>
      </w:r>
      <w:r w:rsidRPr="00DC2484">
        <w:rPr>
          <w:rFonts w:ascii="Times New Roman" w:hAnsi="Times New Roman"/>
          <w:sz w:val="26"/>
          <w:szCs w:val="26"/>
        </w:rPr>
        <w:tab/>
      </w:r>
      <w:r w:rsidRPr="00DC2484">
        <w:rPr>
          <w:rFonts w:ascii="Times New Roman" w:hAnsi="Times New Roman"/>
          <w:sz w:val="26"/>
          <w:szCs w:val="26"/>
        </w:rPr>
        <w:tab/>
      </w:r>
      <w:r w:rsidRPr="00DC2484">
        <w:rPr>
          <w:rFonts w:ascii="Times New Roman" w:hAnsi="Times New Roman"/>
          <w:sz w:val="26"/>
          <w:szCs w:val="26"/>
        </w:rPr>
        <w:tab/>
      </w:r>
      <w:r w:rsidRPr="00DC2484">
        <w:rPr>
          <w:rFonts w:ascii="Times New Roman" w:hAnsi="Times New Roman"/>
          <w:sz w:val="26"/>
          <w:szCs w:val="26"/>
        </w:rPr>
        <w:tab/>
        <w:t xml:space="preserve">   </w:t>
      </w:r>
      <w:r w:rsidR="00A662C8">
        <w:rPr>
          <w:rFonts w:ascii="Times New Roman" w:hAnsi="Times New Roman"/>
          <w:sz w:val="26"/>
          <w:szCs w:val="26"/>
        </w:rPr>
        <w:t>88</w:t>
      </w:r>
    </w:p>
    <w:p w:rsidR="00346871" w:rsidRDefault="00346871" w:rsidP="00D64F4A">
      <w:pPr>
        <w:rPr>
          <w:rFonts w:ascii="Times New Roman" w:hAnsi="Times New Roman"/>
          <w:sz w:val="26"/>
          <w:szCs w:val="26"/>
        </w:rPr>
      </w:pPr>
      <w:r>
        <w:rPr>
          <w:rFonts w:ascii="Times New Roman" w:hAnsi="Times New Roman"/>
          <w:sz w:val="26"/>
          <w:szCs w:val="26"/>
        </w:rPr>
        <w:t>Рекомендации</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D416BE">
        <w:rPr>
          <w:rFonts w:ascii="Times New Roman" w:hAnsi="Times New Roman"/>
          <w:sz w:val="26"/>
          <w:szCs w:val="26"/>
        </w:rPr>
        <w:t xml:space="preserve">   </w:t>
      </w:r>
      <w:r w:rsidR="00A662C8">
        <w:rPr>
          <w:rFonts w:ascii="Times New Roman" w:hAnsi="Times New Roman"/>
          <w:sz w:val="26"/>
          <w:szCs w:val="26"/>
        </w:rPr>
        <w:t>88</w:t>
      </w:r>
    </w:p>
    <w:p w:rsidR="00766019" w:rsidRPr="00346871" w:rsidRDefault="00D5035C" w:rsidP="00D5035C">
      <w:pPr>
        <w:jc w:val="center"/>
        <w:rPr>
          <w:rFonts w:ascii="Times New Roman" w:hAnsi="Times New Roman"/>
          <w:b/>
          <w:spacing w:val="40"/>
          <w:sz w:val="28"/>
          <w:szCs w:val="28"/>
        </w:rPr>
      </w:pPr>
      <w:r>
        <w:rPr>
          <w:rFonts w:ascii="Times New Roman" w:hAnsi="Times New Roman"/>
          <w:sz w:val="26"/>
          <w:szCs w:val="26"/>
        </w:rPr>
        <w:br w:type="page"/>
      </w:r>
      <w:r w:rsidR="00346871" w:rsidRPr="00346871">
        <w:rPr>
          <w:rFonts w:ascii="Times New Roman" w:hAnsi="Times New Roman"/>
          <w:b/>
          <w:spacing w:val="40"/>
          <w:sz w:val="27"/>
          <w:szCs w:val="27"/>
        </w:rPr>
        <w:lastRenderedPageBreak/>
        <w:t>ВВЕДЕНИЕ</w:t>
      </w:r>
    </w:p>
    <w:p w:rsidR="00766019" w:rsidRPr="00DC2484" w:rsidRDefault="00766019" w:rsidP="00766019">
      <w:pPr>
        <w:jc w:val="center"/>
        <w:rPr>
          <w:rFonts w:ascii="Times New Roman" w:hAnsi="Times New Roman"/>
          <w:b/>
          <w:sz w:val="28"/>
          <w:szCs w:val="28"/>
        </w:rPr>
      </w:pPr>
    </w:p>
    <w:p w:rsidR="00A97728" w:rsidRPr="00A97728" w:rsidRDefault="00A97728" w:rsidP="00A97728">
      <w:pPr>
        <w:ind w:firstLine="708"/>
        <w:rPr>
          <w:rFonts w:ascii="Times New Roman" w:hAnsi="Times New Roman"/>
          <w:sz w:val="28"/>
          <w:szCs w:val="28"/>
        </w:rPr>
      </w:pPr>
      <w:r w:rsidRPr="00A97728">
        <w:rPr>
          <w:rFonts w:ascii="Times New Roman" w:hAnsi="Times New Roman"/>
          <w:sz w:val="28"/>
          <w:szCs w:val="28"/>
        </w:rPr>
        <w:t>Настоящий Доклад о деятельности Уполномоченного по правам человека в Республике Саха (Якути</w:t>
      </w:r>
      <w:r>
        <w:rPr>
          <w:rFonts w:ascii="Times New Roman" w:hAnsi="Times New Roman"/>
          <w:sz w:val="28"/>
          <w:szCs w:val="28"/>
        </w:rPr>
        <w:t>я) за 2018</w:t>
      </w:r>
      <w:r w:rsidRPr="00A97728">
        <w:rPr>
          <w:rFonts w:ascii="Times New Roman" w:hAnsi="Times New Roman"/>
          <w:sz w:val="28"/>
          <w:szCs w:val="28"/>
        </w:rPr>
        <w:t xml:space="preserve"> год подготовлен в соответствии со статьей 30 Закона Республики Саха (Якутия) от 17.10.2002 «Об Уполномоченном по правам человека в Республике Саха (Якутия)». Уполномоченный направляет Доклад о своей деятельности Главе Республики Саха (Якутия), в Государственное Собрание (Ил </w:t>
      </w:r>
      <w:proofErr w:type="spellStart"/>
      <w:r w:rsidRPr="00A97728">
        <w:rPr>
          <w:rFonts w:ascii="Times New Roman" w:hAnsi="Times New Roman"/>
          <w:sz w:val="28"/>
          <w:szCs w:val="28"/>
        </w:rPr>
        <w:t>Тумэн</w:t>
      </w:r>
      <w:proofErr w:type="spellEnd"/>
      <w:r w:rsidRPr="00A97728">
        <w:rPr>
          <w:rFonts w:ascii="Times New Roman" w:hAnsi="Times New Roman"/>
          <w:sz w:val="28"/>
          <w:szCs w:val="28"/>
        </w:rPr>
        <w:t>) Республики Саха (Якутия), Правительство Республики Саха (Якутия), Конституционный суд Республики Саха (Якутия), Верховный суд Республики Саха (Якутия), Арбитражный суд Республики Саха (Якутия) и Прокурору Республики Саха (Якутия).</w:t>
      </w:r>
    </w:p>
    <w:p w:rsidR="00A97728" w:rsidRPr="00A97728" w:rsidRDefault="00A97728" w:rsidP="00A97728">
      <w:pPr>
        <w:ind w:firstLine="708"/>
        <w:rPr>
          <w:rFonts w:ascii="Times New Roman" w:hAnsi="Times New Roman"/>
          <w:sz w:val="28"/>
          <w:szCs w:val="28"/>
        </w:rPr>
      </w:pPr>
      <w:r w:rsidRPr="00A97728">
        <w:rPr>
          <w:rFonts w:ascii="Times New Roman" w:hAnsi="Times New Roman"/>
          <w:sz w:val="28"/>
          <w:szCs w:val="28"/>
        </w:rPr>
        <w:t xml:space="preserve">Подготовленный доклад основывается на обобщении результатов рассмотрения поступивших к Уполномоченному по правам человека в Республике Саха (Якутия) (далее - Уполномоченный) жалоб заявителей, итогов проверок, данных государственных органов и органов местного самоуправления, а также информации, представленной общественными </w:t>
      </w:r>
      <w:r w:rsidR="00CB252A">
        <w:rPr>
          <w:rFonts w:ascii="Times New Roman" w:hAnsi="Times New Roman"/>
          <w:sz w:val="28"/>
          <w:szCs w:val="28"/>
        </w:rPr>
        <w:t xml:space="preserve">представителями </w:t>
      </w:r>
      <w:r w:rsidR="00F370AE">
        <w:rPr>
          <w:rFonts w:ascii="Times New Roman" w:hAnsi="Times New Roman"/>
          <w:sz w:val="28"/>
          <w:szCs w:val="28"/>
        </w:rPr>
        <w:t>и</w:t>
      </w:r>
      <w:r w:rsidR="00CB252A">
        <w:rPr>
          <w:rFonts w:ascii="Times New Roman" w:hAnsi="Times New Roman"/>
          <w:sz w:val="28"/>
          <w:szCs w:val="28"/>
        </w:rPr>
        <w:t xml:space="preserve"> </w:t>
      </w:r>
      <w:r w:rsidRPr="00A97728">
        <w:rPr>
          <w:rFonts w:ascii="Times New Roman" w:hAnsi="Times New Roman"/>
          <w:sz w:val="28"/>
          <w:szCs w:val="28"/>
        </w:rPr>
        <w:t>помощниками Уполномоченного, сообщений массовой информации, материалов республиканских межведомственных комиссий и других источников.</w:t>
      </w:r>
    </w:p>
    <w:p w:rsidR="00766019" w:rsidRDefault="00A97728" w:rsidP="00A97728">
      <w:pPr>
        <w:ind w:firstLine="708"/>
        <w:rPr>
          <w:rFonts w:ascii="Times New Roman" w:hAnsi="Times New Roman"/>
          <w:sz w:val="28"/>
          <w:szCs w:val="28"/>
        </w:rPr>
      </w:pPr>
      <w:r w:rsidRPr="00A97728">
        <w:rPr>
          <w:rFonts w:ascii="Times New Roman" w:hAnsi="Times New Roman"/>
          <w:sz w:val="28"/>
          <w:szCs w:val="28"/>
        </w:rPr>
        <w:t xml:space="preserve">Содержанием настоящего доклада является анализ проблемных ситуаций по соблюдению жилищных прав, </w:t>
      </w:r>
      <w:r w:rsidR="00CB252A" w:rsidRPr="00A97728">
        <w:rPr>
          <w:rFonts w:ascii="Times New Roman" w:hAnsi="Times New Roman"/>
          <w:sz w:val="28"/>
          <w:szCs w:val="28"/>
        </w:rPr>
        <w:t>трудовых прав</w:t>
      </w:r>
      <w:r w:rsidR="00CB252A">
        <w:rPr>
          <w:rFonts w:ascii="Times New Roman" w:hAnsi="Times New Roman"/>
          <w:sz w:val="28"/>
          <w:szCs w:val="28"/>
        </w:rPr>
        <w:t>,</w:t>
      </w:r>
      <w:r w:rsidR="00CB252A" w:rsidRPr="00A97728">
        <w:rPr>
          <w:rFonts w:ascii="Times New Roman" w:hAnsi="Times New Roman"/>
          <w:sz w:val="28"/>
          <w:szCs w:val="28"/>
        </w:rPr>
        <w:t xml:space="preserve"> </w:t>
      </w:r>
      <w:r w:rsidRPr="00A97728">
        <w:rPr>
          <w:rFonts w:ascii="Times New Roman" w:hAnsi="Times New Roman"/>
          <w:sz w:val="28"/>
          <w:szCs w:val="28"/>
        </w:rPr>
        <w:t>прав граждан на охрану здоровья и медицинскую помощь, прав граждан на образование</w:t>
      </w:r>
      <w:r w:rsidR="00CB252A">
        <w:rPr>
          <w:rFonts w:ascii="Times New Roman" w:hAnsi="Times New Roman"/>
          <w:sz w:val="28"/>
          <w:szCs w:val="28"/>
        </w:rPr>
        <w:t>, социальное обеспечение</w:t>
      </w:r>
      <w:r w:rsidRPr="00A97728">
        <w:rPr>
          <w:rFonts w:ascii="Times New Roman" w:hAnsi="Times New Roman"/>
          <w:sz w:val="28"/>
          <w:szCs w:val="28"/>
        </w:rPr>
        <w:t xml:space="preserve">. Доклад также содержит оценку отдельных ситуаций по </w:t>
      </w:r>
      <w:r w:rsidR="00CB252A">
        <w:rPr>
          <w:rFonts w:ascii="Times New Roman" w:hAnsi="Times New Roman"/>
          <w:sz w:val="28"/>
          <w:szCs w:val="28"/>
        </w:rPr>
        <w:t>соблюдению</w:t>
      </w:r>
      <w:r w:rsidRPr="00A97728">
        <w:rPr>
          <w:rFonts w:ascii="Times New Roman" w:hAnsi="Times New Roman"/>
          <w:sz w:val="28"/>
          <w:szCs w:val="28"/>
        </w:rPr>
        <w:t xml:space="preserve"> и защите прав </w:t>
      </w:r>
      <w:r w:rsidR="00CB252A">
        <w:rPr>
          <w:rFonts w:ascii="Times New Roman" w:hAnsi="Times New Roman"/>
          <w:sz w:val="28"/>
          <w:szCs w:val="28"/>
        </w:rPr>
        <w:t>граждан на судебную защиту</w:t>
      </w:r>
      <w:r w:rsidRPr="00A97728">
        <w:rPr>
          <w:rFonts w:ascii="Times New Roman" w:hAnsi="Times New Roman"/>
          <w:sz w:val="28"/>
          <w:szCs w:val="28"/>
        </w:rPr>
        <w:t xml:space="preserve">, </w:t>
      </w:r>
      <w:r w:rsidR="00CB252A">
        <w:rPr>
          <w:rFonts w:ascii="Times New Roman" w:hAnsi="Times New Roman"/>
          <w:sz w:val="28"/>
          <w:szCs w:val="28"/>
        </w:rPr>
        <w:t>в уголовном судопроизводстве</w:t>
      </w:r>
      <w:r w:rsidRPr="00A97728">
        <w:rPr>
          <w:rFonts w:ascii="Times New Roman" w:hAnsi="Times New Roman"/>
          <w:sz w:val="28"/>
          <w:szCs w:val="28"/>
        </w:rPr>
        <w:t xml:space="preserve">, </w:t>
      </w:r>
      <w:r w:rsidR="002050A2" w:rsidRPr="007C1A9F">
        <w:rPr>
          <w:rFonts w:ascii="Times New Roman" w:hAnsi="Times New Roman"/>
          <w:sz w:val="28"/>
          <w:szCs w:val="28"/>
        </w:rPr>
        <w:t>иностранных граждан и лиц без гражданства и лиц, отбывающих наказание и содержащихся под стражей</w:t>
      </w:r>
      <w:r w:rsidRPr="007C1A9F">
        <w:rPr>
          <w:rFonts w:ascii="Times New Roman" w:hAnsi="Times New Roman"/>
          <w:sz w:val="28"/>
          <w:szCs w:val="28"/>
        </w:rPr>
        <w:t>.</w:t>
      </w:r>
      <w:r w:rsidR="00F370AE">
        <w:rPr>
          <w:rFonts w:ascii="Times New Roman" w:hAnsi="Times New Roman"/>
          <w:sz w:val="28"/>
          <w:szCs w:val="28"/>
        </w:rPr>
        <w:t xml:space="preserve"> В Докладе рассмотрены вопросы </w:t>
      </w:r>
      <w:r w:rsidR="00F370AE" w:rsidRPr="00F370AE">
        <w:rPr>
          <w:rFonts w:ascii="Times New Roman" w:hAnsi="Times New Roman"/>
          <w:sz w:val="28"/>
          <w:szCs w:val="28"/>
        </w:rPr>
        <w:t>правово</w:t>
      </w:r>
      <w:r w:rsidR="00F370AE">
        <w:rPr>
          <w:rFonts w:ascii="Times New Roman" w:hAnsi="Times New Roman"/>
          <w:sz w:val="28"/>
          <w:szCs w:val="28"/>
        </w:rPr>
        <w:t>го</w:t>
      </w:r>
      <w:r w:rsidR="00F370AE" w:rsidRPr="00F370AE">
        <w:rPr>
          <w:rFonts w:ascii="Times New Roman" w:hAnsi="Times New Roman"/>
          <w:sz w:val="28"/>
          <w:szCs w:val="28"/>
        </w:rPr>
        <w:t xml:space="preserve"> просвещени</w:t>
      </w:r>
      <w:r w:rsidR="00F370AE">
        <w:rPr>
          <w:rFonts w:ascii="Times New Roman" w:hAnsi="Times New Roman"/>
          <w:sz w:val="28"/>
          <w:szCs w:val="28"/>
        </w:rPr>
        <w:t>я,</w:t>
      </w:r>
      <w:r w:rsidR="00F370AE" w:rsidRPr="00F370AE">
        <w:rPr>
          <w:rFonts w:ascii="Times New Roman" w:hAnsi="Times New Roman"/>
          <w:sz w:val="28"/>
          <w:szCs w:val="28"/>
        </w:rPr>
        <w:t xml:space="preserve"> развити</w:t>
      </w:r>
      <w:r w:rsidR="00F370AE">
        <w:rPr>
          <w:rFonts w:ascii="Times New Roman" w:hAnsi="Times New Roman"/>
          <w:sz w:val="28"/>
          <w:szCs w:val="28"/>
        </w:rPr>
        <w:t>я межрегионального и</w:t>
      </w:r>
      <w:r w:rsidR="00F370AE" w:rsidRPr="00F370AE">
        <w:rPr>
          <w:rFonts w:ascii="Times New Roman" w:hAnsi="Times New Roman"/>
          <w:sz w:val="28"/>
          <w:szCs w:val="28"/>
        </w:rPr>
        <w:t xml:space="preserve"> международного сотрудничества в области прав человека</w:t>
      </w:r>
      <w:r w:rsidR="00F370AE">
        <w:rPr>
          <w:rFonts w:ascii="Times New Roman" w:hAnsi="Times New Roman"/>
          <w:sz w:val="28"/>
          <w:szCs w:val="28"/>
        </w:rPr>
        <w:t>.</w:t>
      </w:r>
    </w:p>
    <w:p w:rsidR="00F370AE" w:rsidRPr="00DC2484" w:rsidRDefault="00F370AE" w:rsidP="00A97728">
      <w:pPr>
        <w:ind w:firstLine="708"/>
        <w:rPr>
          <w:rFonts w:ascii="Times New Roman" w:hAnsi="Times New Roman"/>
          <w:sz w:val="28"/>
          <w:szCs w:val="28"/>
        </w:rPr>
      </w:pPr>
      <w:r>
        <w:rPr>
          <w:rFonts w:ascii="Times New Roman" w:hAnsi="Times New Roman"/>
          <w:sz w:val="28"/>
          <w:szCs w:val="28"/>
        </w:rPr>
        <w:t>На основании обобщения практики правозащитного органа за отчетный период Уполномоченным вносятся рекомендации в адрес</w:t>
      </w:r>
      <w:r w:rsidRPr="002129DC">
        <w:rPr>
          <w:rFonts w:ascii="Times New Roman" w:hAnsi="Times New Roman"/>
          <w:sz w:val="28"/>
          <w:szCs w:val="28"/>
        </w:rPr>
        <w:t xml:space="preserve"> государственны</w:t>
      </w:r>
      <w:r>
        <w:rPr>
          <w:rFonts w:ascii="Times New Roman" w:hAnsi="Times New Roman"/>
          <w:sz w:val="28"/>
          <w:szCs w:val="28"/>
        </w:rPr>
        <w:t>х</w:t>
      </w:r>
      <w:r w:rsidRPr="002129DC">
        <w:rPr>
          <w:rFonts w:ascii="Times New Roman" w:hAnsi="Times New Roman"/>
          <w:sz w:val="28"/>
          <w:szCs w:val="28"/>
        </w:rPr>
        <w:t xml:space="preserve"> орган</w:t>
      </w:r>
      <w:r>
        <w:rPr>
          <w:rFonts w:ascii="Times New Roman" w:hAnsi="Times New Roman"/>
          <w:sz w:val="28"/>
          <w:szCs w:val="28"/>
        </w:rPr>
        <w:t>ов</w:t>
      </w:r>
      <w:r w:rsidRPr="002129DC">
        <w:rPr>
          <w:rFonts w:ascii="Times New Roman" w:hAnsi="Times New Roman"/>
          <w:sz w:val="28"/>
          <w:szCs w:val="28"/>
        </w:rPr>
        <w:t>, орган</w:t>
      </w:r>
      <w:r>
        <w:rPr>
          <w:rFonts w:ascii="Times New Roman" w:hAnsi="Times New Roman"/>
          <w:sz w:val="28"/>
          <w:szCs w:val="28"/>
        </w:rPr>
        <w:t>ов</w:t>
      </w:r>
      <w:r w:rsidRPr="002129DC">
        <w:rPr>
          <w:rFonts w:ascii="Times New Roman" w:hAnsi="Times New Roman"/>
          <w:sz w:val="28"/>
          <w:szCs w:val="28"/>
        </w:rPr>
        <w:t xml:space="preserve"> местного самоуправления и должностным лицам следующи</w:t>
      </w:r>
      <w:r>
        <w:rPr>
          <w:rFonts w:ascii="Times New Roman" w:hAnsi="Times New Roman"/>
          <w:sz w:val="28"/>
          <w:szCs w:val="28"/>
        </w:rPr>
        <w:t>е</w:t>
      </w:r>
      <w:r w:rsidRPr="002129DC">
        <w:rPr>
          <w:rFonts w:ascii="Times New Roman" w:hAnsi="Times New Roman"/>
          <w:sz w:val="28"/>
          <w:szCs w:val="28"/>
        </w:rPr>
        <w:t xml:space="preserve"> </w:t>
      </w:r>
      <w:r w:rsidRPr="00F370AE">
        <w:rPr>
          <w:rFonts w:ascii="Times New Roman" w:hAnsi="Times New Roman"/>
          <w:sz w:val="28"/>
          <w:szCs w:val="28"/>
        </w:rPr>
        <w:t>рекомендации</w:t>
      </w:r>
      <w:r>
        <w:rPr>
          <w:rFonts w:ascii="Times New Roman" w:hAnsi="Times New Roman"/>
          <w:sz w:val="28"/>
          <w:szCs w:val="28"/>
        </w:rPr>
        <w:t xml:space="preserve"> в целях </w:t>
      </w:r>
      <w:r w:rsidRPr="00F370AE">
        <w:rPr>
          <w:rFonts w:ascii="Times New Roman" w:hAnsi="Times New Roman"/>
          <w:sz w:val="28"/>
          <w:szCs w:val="28"/>
        </w:rPr>
        <w:t>обеспечения гарантий государственной защиты прав и свобод граждан</w:t>
      </w:r>
      <w:r>
        <w:rPr>
          <w:rFonts w:ascii="Times New Roman" w:hAnsi="Times New Roman"/>
          <w:sz w:val="28"/>
          <w:szCs w:val="28"/>
        </w:rPr>
        <w:t xml:space="preserve"> на территории </w:t>
      </w:r>
      <w:r w:rsidRPr="00A97728">
        <w:rPr>
          <w:rFonts w:ascii="Times New Roman" w:hAnsi="Times New Roman"/>
          <w:sz w:val="28"/>
          <w:szCs w:val="28"/>
        </w:rPr>
        <w:t>Республики Саха (Якутия)</w:t>
      </w:r>
      <w:r>
        <w:rPr>
          <w:rFonts w:ascii="Times New Roman" w:hAnsi="Times New Roman"/>
          <w:sz w:val="28"/>
          <w:szCs w:val="28"/>
        </w:rPr>
        <w:t>.</w:t>
      </w:r>
    </w:p>
    <w:p w:rsidR="001F087A" w:rsidRDefault="00D5035C" w:rsidP="001F087A">
      <w:pPr>
        <w:tabs>
          <w:tab w:val="left" w:pos="6026"/>
        </w:tabs>
        <w:jc w:val="center"/>
        <w:rPr>
          <w:rFonts w:ascii="Times New Roman" w:hAnsi="Times New Roman"/>
          <w:b/>
          <w:sz w:val="28"/>
          <w:szCs w:val="28"/>
          <w:lang w:val="sah-RU"/>
        </w:rPr>
      </w:pPr>
      <w:r>
        <w:rPr>
          <w:rFonts w:ascii="Times New Roman" w:hAnsi="Times New Roman"/>
          <w:sz w:val="28"/>
          <w:szCs w:val="28"/>
        </w:rPr>
        <w:br w:type="page"/>
      </w:r>
      <w:r w:rsidR="001F087A" w:rsidRPr="00346871">
        <w:rPr>
          <w:rFonts w:ascii="Times New Roman" w:hAnsi="Times New Roman"/>
          <w:b/>
          <w:sz w:val="28"/>
          <w:szCs w:val="28"/>
          <w:lang w:val="en-US"/>
        </w:rPr>
        <w:lastRenderedPageBreak/>
        <w:t>I</w:t>
      </w:r>
      <w:r w:rsidR="001F087A" w:rsidRPr="00346871">
        <w:rPr>
          <w:rFonts w:ascii="Times New Roman" w:hAnsi="Times New Roman"/>
          <w:b/>
          <w:sz w:val="28"/>
          <w:szCs w:val="28"/>
          <w:lang w:val="sah-RU"/>
        </w:rPr>
        <w:t>.</w:t>
      </w:r>
      <w:r w:rsidR="001F087A">
        <w:rPr>
          <w:rFonts w:ascii="Times New Roman" w:hAnsi="Times New Roman"/>
          <w:b/>
          <w:sz w:val="28"/>
          <w:szCs w:val="28"/>
          <w:lang w:val="sah-RU"/>
        </w:rPr>
        <w:t xml:space="preserve"> </w:t>
      </w:r>
      <w:r w:rsidR="001F087A" w:rsidRPr="00DC2484">
        <w:rPr>
          <w:rFonts w:ascii="Times New Roman" w:hAnsi="Times New Roman"/>
          <w:b/>
          <w:sz w:val="28"/>
          <w:szCs w:val="28"/>
          <w:lang w:val="sah-RU"/>
        </w:rPr>
        <w:t>Статистика и социология жалоб граждан</w:t>
      </w:r>
    </w:p>
    <w:p w:rsidR="001F087A" w:rsidRPr="00DC2484" w:rsidRDefault="001F087A" w:rsidP="001F087A">
      <w:pPr>
        <w:pStyle w:val="aa"/>
        <w:autoSpaceDE w:val="0"/>
        <w:autoSpaceDN w:val="0"/>
        <w:adjustRightInd w:val="0"/>
        <w:ind w:left="360"/>
        <w:jc w:val="center"/>
        <w:rPr>
          <w:rFonts w:ascii="Times New Roman" w:hAnsi="Times New Roman"/>
          <w:b/>
          <w:sz w:val="28"/>
          <w:szCs w:val="28"/>
          <w:lang w:val="sah-RU"/>
        </w:rPr>
      </w:pPr>
      <w:r w:rsidRPr="00DC2484">
        <w:rPr>
          <w:rFonts w:ascii="Times New Roman" w:hAnsi="Times New Roman"/>
          <w:b/>
          <w:sz w:val="28"/>
          <w:szCs w:val="28"/>
          <w:lang w:val="sah-RU"/>
        </w:rPr>
        <w:t>к Уполномоченному по правам человека в РС(Я)</w:t>
      </w:r>
    </w:p>
    <w:p w:rsidR="001F087A" w:rsidRDefault="001F087A" w:rsidP="001F087A">
      <w:pPr>
        <w:autoSpaceDE w:val="0"/>
        <w:autoSpaceDN w:val="0"/>
        <w:adjustRightInd w:val="0"/>
        <w:rPr>
          <w:rFonts w:ascii="Times New Roman" w:hAnsi="Times New Roman"/>
          <w:sz w:val="28"/>
          <w:szCs w:val="28"/>
        </w:rPr>
      </w:pPr>
    </w:p>
    <w:p w:rsidR="001F087A" w:rsidRPr="00DC2484" w:rsidRDefault="001F087A" w:rsidP="001F087A">
      <w:pPr>
        <w:autoSpaceDE w:val="0"/>
        <w:autoSpaceDN w:val="0"/>
        <w:adjustRightInd w:val="0"/>
        <w:rPr>
          <w:rFonts w:ascii="Times New Roman" w:hAnsi="Times New Roman"/>
          <w:sz w:val="28"/>
          <w:szCs w:val="28"/>
        </w:rPr>
      </w:pPr>
    </w:p>
    <w:p w:rsidR="001F087A" w:rsidRPr="00DC2484" w:rsidRDefault="001F087A" w:rsidP="001F087A">
      <w:pPr>
        <w:pStyle w:val="a3"/>
        <w:ind w:firstLine="709"/>
        <w:jc w:val="both"/>
        <w:rPr>
          <w:rFonts w:ascii="Times New Roman" w:hAnsi="Times New Roman"/>
          <w:sz w:val="28"/>
          <w:szCs w:val="28"/>
        </w:rPr>
      </w:pPr>
      <w:r w:rsidRPr="00DC2484">
        <w:rPr>
          <w:rFonts w:ascii="Times New Roman" w:hAnsi="Times New Roman"/>
          <w:sz w:val="28"/>
          <w:szCs w:val="28"/>
        </w:rPr>
        <w:t>В 201</w:t>
      </w:r>
      <w:r>
        <w:rPr>
          <w:rFonts w:ascii="Times New Roman" w:hAnsi="Times New Roman"/>
          <w:sz w:val="28"/>
          <w:szCs w:val="28"/>
        </w:rPr>
        <w:t xml:space="preserve">8 году всего поступило </w:t>
      </w:r>
      <w:r w:rsidRPr="00DC2484">
        <w:rPr>
          <w:rFonts w:ascii="Times New Roman" w:hAnsi="Times New Roman"/>
          <w:sz w:val="28"/>
          <w:szCs w:val="28"/>
        </w:rPr>
        <w:t xml:space="preserve"> </w:t>
      </w:r>
      <w:r w:rsidRPr="00F61575">
        <w:rPr>
          <w:rFonts w:ascii="Times New Roman" w:hAnsi="Times New Roman"/>
          <w:b/>
          <w:sz w:val="28"/>
          <w:szCs w:val="28"/>
        </w:rPr>
        <w:t>1999</w:t>
      </w:r>
      <w:r>
        <w:rPr>
          <w:rFonts w:ascii="Times New Roman" w:hAnsi="Times New Roman"/>
          <w:sz w:val="28"/>
          <w:szCs w:val="28"/>
        </w:rPr>
        <w:t xml:space="preserve"> </w:t>
      </w:r>
      <w:r w:rsidRPr="00DC2484">
        <w:rPr>
          <w:rFonts w:ascii="Times New Roman" w:hAnsi="Times New Roman"/>
          <w:b/>
          <w:sz w:val="28"/>
          <w:szCs w:val="28"/>
        </w:rPr>
        <w:t>жалоб</w:t>
      </w:r>
      <w:r w:rsidRPr="00DC2484">
        <w:rPr>
          <w:rFonts w:ascii="Times New Roman" w:hAnsi="Times New Roman"/>
          <w:sz w:val="28"/>
          <w:szCs w:val="28"/>
        </w:rPr>
        <w:t xml:space="preserve"> (в 201</w:t>
      </w:r>
      <w:r>
        <w:rPr>
          <w:rFonts w:ascii="Times New Roman" w:hAnsi="Times New Roman"/>
          <w:sz w:val="28"/>
          <w:szCs w:val="28"/>
        </w:rPr>
        <w:t>7</w:t>
      </w:r>
      <w:r w:rsidRPr="00DC2484">
        <w:rPr>
          <w:rFonts w:ascii="Times New Roman" w:hAnsi="Times New Roman"/>
          <w:sz w:val="28"/>
          <w:szCs w:val="28"/>
        </w:rPr>
        <w:t xml:space="preserve"> году – </w:t>
      </w:r>
      <w:r>
        <w:rPr>
          <w:rFonts w:ascii="Times New Roman" w:hAnsi="Times New Roman"/>
          <w:sz w:val="28"/>
          <w:szCs w:val="28"/>
        </w:rPr>
        <w:t>2230</w:t>
      </w:r>
      <w:r w:rsidRPr="00DC2484">
        <w:rPr>
          <w:rFonts w:ascii="Times New Roman" w:hAnsi="Times New Roman"/>
          <w:sz w:val="28"/>
          <w:szCs w:val="28"/>
        </w:rPr>
        <w:t>), в том числе непосредственно к Уполномоченному по правам человека - 10</w:t>
      </w:r>
      <w:r>
        <w:rPr>
          <w:rFonts w:ascii="Times New Roman" w:hAnsi="Times New Roman"/>
          <w:sz w:val="28"/>
          <w:szCs w:val="28"/>
        </w:rPr>
        <w:t>74</w:t>
      </w:r>
      <w:r w:rsidRPr="00DC2484">
        <w:rPr>
          <w:rFonts w:ascii="Times New Roman" w:hAnsi="Times New Roman"/>
          <w:sz w:val="28"/>
          <w:szCs w:val="28"/>
        </w:rPr>
        <w:t xml:space="preserve"> (201</w:t>
      </w:r>
      <w:r>
        <w:rPr>
          <w:rFonts w:ascii="Times New Roman" w:hAnsi="Times New Roman"/>
          <w:sz w:val="28"/>
          <w:szCs w:val="28"/>
        </w:rPr>
        <w:t>7</w:t>
      </w:r>
      <w:r w:rsidRPr="00DC2484">
        <w:rPr>
          <w:rFonts w:ascii="Times New Roman" w:hAnsi="Times New Roman"/>
          <w:sz w:val="28"/>
          <w:szCs w:val="28"/>
        </w:rPr>
        <w:t> </w:t>
      </w:r>
      <w:r>
        <w:rPr>
          <w:rFonts w:ascii="Times New Roman" w:hAnsi="Times New Roman"/>
          <w:sz w:val="28"/>
          <w:szCs w:val="28"/>
        </w:rPr>
        <w:t>-</w:t>
      </w:r>
      <w:r w:rsidRPr="00DC2484">
        <w:rPr>
          <w:rFonts w:ascii="Times New Roman" w:hAnsi="Times New Roman"/>
          <w:sz w:val="28"/>
          <w:szCs w:val="28"/>
        </w:rPr>
        <w:t xml:space="preserve"> 1</w:t>
      </w:r>
      <w:r>
        <w:rPr>
          <w:rFonts w:ascii="Times New Roman" w:hAnsi="Times New Roman"/>
          <w:sz w:val="28"/>
          <w:szCs w:val="28"/>
        </w:rPr>
        <w:t>085</w:t>
      </w:r>
      <w:r w:rsidRPr="00DC2484">
        <w:rPr>
          <w:rFonts w:ascii="Times New Roman" w:hAnsi="Times New Roman"/>
          <w:sz w:val="28"/>
          <w:szCs w:val="28"/>
        </w:rPr>
        <w:t xml:space="preserve">), </w:t>
      </w:r>
      <w:r>
        <w:rPr>
          <w:rFonts w:ascii="Times New Roman" w:hAnsi="Times New Roman"/>
          <w:sz w:val="28"/>
          <w:szCs w:val="28"/>
        </w:rPr>
        <w:t xml:space="preserve"> </w:t>
      </w:r>
      <w:r w:rsidRPr="00230136">
        <w:rPr>
          <w:rFonts w:ascii="Times New Roman" w:hAnsi="Times New Roman"/>
          <w:sz w:val="28"/>
          <w:szCs w:val="28"/>
        </w:rPr>
        <w:t xml:space="preserve">к </w:t>
      </w:r>
      <w:r w:rsidRPr="00DC2484">
        <w:rPr>
          <w:rFonts w:ascii="Times New Roman" w:hAnsi="Times New Roman"/>
          <w:sz w:val="28"/>
          <w:szCs w:val="28"/>
        </w:rPr>
        <w:t>общественным представителям Уполномоченного по правам человека в муниципальных образованиях –</w:t>
      </w:r>
      <w:r>
        <w:rPr>
          <w:rFonts w:ascii="Times New Roman" w:hAnsi="Times New Roman"/>
          <w:sz w:val="28"/>
          <w:szCs w:val="28"/>
        </w:rPr>
        <w:t xml:space="preserve">   925   </w:t>
      </w:r>
      <w:r w:rsidRPr="00DC2484">
        <w:rPr>
          <w:rFonts w:ascii="Times New Roman" w:hAnsi="Times New Roman"/>
          <w:sz w:val="28"/>
          <w:szCs w:val="28"/>
        </w:rPr>
        <w:t>(201</w:t>
      </w:r>
      <w:r>
        <w:rPr>
          <w:rFonts w:ascii="Times New Roman" w:hAnsi="Times New Roman"/>
          <w:sz w:val="28"/>
          <w:szCs w:val="28"/>
        </w:rPr>
        <w:t>7</w:t>
      </w:r>
      <w:r w:rsidRPr="00DC2484">
        <w:rPr>
          <w:rFonts w:ascii="Times New Roman" w:hAnsi="Times New Roman"/>
          <w:sz w:val="28"/>
          <w:szCs w:val="28"/>
        </w:rPr>
        <w:t xml:space="preserve"> </w:t>
      </w:r>
      <w:r>
        <w:rPr>
          <w:rFonts w:ascii="Times New Roman" w:hAnsi="Times New Roman"/>
          <w:sz w:val="28"/>
          <w:szCs w:val="28"/>
        </w:rPr>
        <w:t>-</w:t>
      </w:r>
      <w:r w:rsidRPr="00DC2484">
        <w:rPr>
          <w:rFonts w:ascii="Times New Roman" w:hAnsi="Times New Roman"/>
          <w:sz w:val="28"/>
          <w:szCs w:val="28"/>
        </w:rPr>
        <w:t xml:space="preserve"> 1145).  </w:t>
      </w:r>
    </w:p>
    <w:p w:rsidR="001F087A" w:rsidRPr="00DC2484" w:rsidRDefault="001F087A" w:rsidP="001F087A">
      <w:pPr>
        <w:pStyle w:val="a3"/>
        <w:ind w:firstLine="709"/>
        <w:rPr>
          <w:rFonts w:ascii="Times New Roman" w:hAnsi="Times New Roman"/>
          <w:sz w:val="28"/>
          <w:szCs w:val="28"/>
        </w:rPr>
      </w:pPr>
    </w:p>
    <w:p w:rsidR="001F087A" w:rsidRPr="00DC2484" w:rsidRDefault="001F087A" w:rsidP="001F087A">
      <w:pPr>
        <w:rPr>
          <w:rFonts w:ascii="Times New Roman" w:hAnsi="Times New Roman"/>
          <w:sz w:val="28"/>
          <w:szCs w:val="28"/>
        </w:rPr>
      </w:pPr>
      <w:r w:rsidRPr="001F087A">
        <w:rPr>
          <w:rFonts w:ascii="Times New Roman" w:hAnsi="Times New Roman"/>
          <w:noProof/>
          <w:sz w:val="28"/>
          <w:szCs w:val="28"/>
          <w:lang w:eastAsia="ru-RU"/>
        </w:rPr>
        <w:object w:dxaOrig="9303"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465pt;height:260.25pt;visibility:visible" o:ole="">
            <v:imagedata r:id="rId9" o:title=""/>
            <o:lock v:ext="edit" aspectratio="f"/>
          </v:shape>
          <o:OLEObject Type="Embed" ProgID="Excel.Sheet.8" ShapeID="Диаграмма 3" DrawAspect="Content" ObjectID="_1618142113" r:id="rId10">
            <o:FieldCodes>\s</o:FieldCodes>
          </o:OLEObject>
        </w:object>
      </w:r>
    </w:p>
    <w:p w:rsidR="001F087A" w:rsidRPr="00DC2484" w:rsidRDefault="001F087A" w:rsidP="001F087A">
      <w:pPr>
        <w:pStyle w:val="a3"/>
        <w:ind w:firstLine="709"/>
        <w:rPr>
          <w:rFonts w:ascii="Times New Roman" w:hAnsi="Times New Roman"/>
          <w:sz w:val="28"/>
          <w:szCs w:val="28"/>
        </w:rPr>
      </w:pPr>
    </w:p>
    <w:p w:rsidR="001F087A" w:rsidRPr="00DC2484" w:rsidRDefault="001F087A" w:rsidP="001F087A">
      <w:pPr>
        <w:pStyle w:val="a3"/>
        <w:ind w:firstLine="709"/>
        <w:jc w:val="both"/>
        <w:rPr>
          <w:rFonts w:ascii="Times New Roman" w:hAnsi="Times New Roman"/>
          <w:sz w:val="28"/>
          <w:szCs w:val="28"/>
        </w:rPr>
      </w:pPr>
      <w:r>
        <w:rPr>
          <w:rFonts w:ascii="Times New Roman" w:hAnsi="Times New Roman"/>
          <w:sz w:val="28"/>
          <w:szCs w:val="28"/>
        </w:rPr>
        <w:t xml:space="preserve">Граждане могут направить жалобы средствами </w:t>
      </w:r>
      <w:r w:rsidRPr="00DC2484">
        <w:rPr>
          <w:rFonts w:ascii="Times New Roman" w:hAnsi="Times New Roman"/>
          <w:sz w:val="28"/>
          <w:szCs w:val="28"/>
        </w:rPr>
        <w:t xml:space="preserve">почтовой и факсимильной связи, электронной почты, </w:t>
      </w:r>
      <w:r>
        <w:rPr>
          <w:rFonts w:ascii="Times New Roman" w:hAnsi="Times New Roman"/>
          <w:sz w:val="28"/>
          <w:szCs w:val="28"/>
        </w:rPr>
        <w:t xml:space="preserve">а также есть возможность подать жалобу на </w:t>
      </w:r>
      <w:r w:rsidRPr="00DC2484">
        <w:rPr>
          <w:rFonts w:ascii="Times New Roman" w:hAnsi="Times New Roman"/>
          <w:sz w:val="28"/>
          <w:szCs w:val="28"/>
        </w:rPr>
        <w:t>официальн</w:t>
      </w:r>
      <w:r>
        <w:rPr>
          <w:rFonts w:ascii="Times New Roman" w:hAnsi="Times New Roman"/>
          <w:sz w:val="28"/>
          <w:szCs w:val="28"/>
        </w:rPr>
        <w:t>ом</w:t>
      </w:r>
      <w:r w:rsidRPr="00DC2484">
        <w:rPr>
          <w:rFonts w:ascii="Times New Roman" w:hAnsi="Times New Roman"/>
          <w:sz w:val="28"/>
          <w:szCs w:val="28"/>
        </w:rPr>
        <w:t xml:space="preserve"> сайт</w:t>
      </w:r>
      <w:r>
        <w:rPr>
          <w:rFonts w:ascii="Times New Roman" w:hAnsi="Times New Roman"/>
          <w:sz w:val="28"/>
          <w:szCs w:val="28"/>
        </w:rPr>
        <w:t>е</w:t>
      </w:r>
      <w:r w:rsidRPr="00DC2484">
        <w:rPr>
          <w:rFonts w:ascii="Times New Roman" w:hAnsi="Times New Roman"/>
          <w:sz w:val="28"/>
          <w:szCs w:val="28"/>
        </w:rPr>
        <w:t xml:space="preserve"> Уполномоченного</w:t>
      </w:r>
      <w:r>
        <w:rPr>
          <w:rFonts w:ascii="Times New Roman" w:hAnsi="Times New Roman"/>
          <w:sz w:val="28"/>
          <w:szCs w:val="28"/>
        </w:rPr>
        <w:t xml:space="preserve"> </w:t>
      </w:r>
      <w:r w:rsidRPr="004B65A7">
        <w:rPr>
          <w:rFonts w:ascii="Times New Roman" w:hAnsi="Times New Roman"/>
          <w:sz w:val="28"/>
          <w:szCs w:val="28"/>
        </w:rPr>
        <w:t>https://iu-upch.sakha.gov.ru</w:t>
      </w:r>
      <w:r>
        <w:rPr>
          <w:rFonts w:ascii="Times New Roman" w:hAnsi="Times New Roman"/>
          <w:sz w:val="28"/>
          <w:szCs w:val="28"/>
        </w:rPr>
        <w:t xml:space="preserve">. </w:t>
      </w:r>
    </w:p>
    <w:p w:rsidR="001F087A" w:rsidRPr="006C72D8" w:rsidRDefault="001F087A" w:rsidP="001F087A">
      <w:pPr>
        <w:ind w:firstLine="708"/>
        <w:rPr>
          <w:rFonts w:ascii="Times New Roman" w:eastAsia="Times New Roman" w:hAnsi="Times New Roman"/>
          <w:sz w:val="28"/>
          <w:szCs w:val="28"/>
          <w:lang w:eastAsia="ru-RU"/>
        </w:rPr>
      </w:pPr>
      <w:r w:rsidRPr="006C72D8">
        <w:rPr>
          <w:rFonts w:ascii="Times New Roman" w:hAnsi="Times New Roman"/>
          <w:sz w:val="28"/>
          <w:szCs w:val="28"/>
        </w:rPr>
        <w:t xml:space="preserve">В ноябре 2018 г. организована работа «Горячей линии» Уполномоченного по правам человека в Республике Саха (Якутия). </w:t>
      </w:r>
      <w:r w:rsidRPr="006C72D8">
        <w:rPr>
          <w:rFonts w:ascii="Times New Roman" w:eastAsia="Times New Roman" w:hAnsi="Times New Roman"/>
          <w:color w:val="000000"/>
          <w:sz w:val="28"/>
          <w:szCs w:val="28"/>
          <w:shd w:val="clear" w:color="auto" w:fill="FFFFFF"/>
          <w:lang w:eastAsia="ru-RU"/>
        </w:rPr>
        <w:t xml:space="preserve">Любой </w:t>
      </w:r>
      <w:r>
        <w:rPr>
          <w:rFonts w:ascii="Times New Roman" w:eastAsia="Times New Roman" w:hAnsi="Times New Roman"/>
          <w:color w:val="000000"/>
          <w:sz w:val="28"/>
          <w:szCs w:val="28"/>
          <w:shd w:val="clear" w:color="auto" w:fill="FFFFFF"/>
          <w:lang w:eastAsia="ru-RU"/>
        </w:rPr>
        <w:t>гражданин</w:t>
      </w:r>
      <w:r w:rsidRPr="006C72D8">
        <w:rPr>
          <w:rFonts w:ascii="Times New Roman" w:eastAsia="Times New Roman" w:hAnsi="Times New Roman"/>
          <w:color w:val="000000"/>
          <w:sz w:val="28"/>
          <w:szCs w:val="28"/>
          <w:shd w:val="clear" w:color="auto" w:fill="FFFFFF"/>
          <w:lang w:eastAsia="ru-RU"/>
        </w:rPr>
        <w:t xml:space="preserve">, который считает, что его права были нарушены, </w:t>
      </w:r>
      <w:r>
        <w:rPr>
          <w:rFonts w:ascii="Times New Roman" w:eastAsia="Times New Roman" w:hAnsi="Times New Roman"/>
          <w:color w:val="000000"/>
          <w:sz w:val="28"/>
          <w:szCs w:val="28"/>
          <w:shd w:val="clear" w:color="auto" w:fill="FFFFFF"/>
          <w:lang w:eastAsia="ru-RU"/>
        </w:rPr>
        <w:t xml:space="preserve">также в длительное время не восстановлены, </w:t>
      </w:r>
      <w:r w:rsidRPr="006C72D8">
        <w:rPr>
          <w:rFonts w:ascii="Times New Roman" w:eastAsia="Times New Roman" w:hAnsi="Times New Roman"/>
          <w:color w:val="000000"/>
          <w:sz w:val="28"/>
          <w:szCs w:val="28"/>
          <w:shd w:val="clear" w:color="auto" w:fill="FFFFFF"/>
          <w:lang w:eastAsia="ru-RU"/>
        </w:rPr>
        <w:t xml:space="preserve">может </w:t>
      </w:r>
      <w:r>
        <w:rPr>
          <w:rFonts w:ascii="Times New Roman" w:eastAsia="Times New Roman" w:hAnsi="Times New Roman"/>
          <w:color w:val="000000"/>
          <w:sz w:val="28"/>
          <w:szCs w:val="28"/>
          <w:shd w:val="clear" w:color="auto" w:fill="FFFFFF"/>
          <w:lang w:eastAsia="ru-RU"/>
        </w:rPr>
        <w:t xml:space="preserve">обратиться с жалобой на телефон </w:t>
      </w:r>
      <w:r w:rsidRPr="006C72D8">
        <w:rPr>
          <w:rFonts w:ascii="Times New Roman" w:hAnsi="Times New Roman"/>
          <w:sz w:val="28"/>
          <w:szCs w:val="28"/>
        </w:rPr>
        <w:t xml:space="preserve">«Горячей линии» </w:t>
      </w:r>
      <w:r>
        <w:rPr>
          <w:rFonts w:ascii="Times New Roman" w:hAnsi="Times New Roman"/>
          <w:sz w:val="28"/>
          <w:szCs w:val="28"/>
        </w:rPr>
        <w:t xml:space="preserve"> и незамедлительно </w:t>
      </w:r>
      <w:r w:rsidRPr="006C72D8">
        <w:rPr>
          <w:rFonts w:ascii="Times New Roman" w:eastAsia="Times New Roman" w:hAnsi="Times New Roman"/>
          <w:color w:val="000000"/>
          <w:sz w:val="28"/>
          <w:szCs w:val="28"/>
          <w:shd w:val="clear" w:color="auto" w:fill="FFFFFF"/>
          <w:lang w:eastAsia="ru-RU"/>
        </w:rPr>
        <w:t xml:space="preserve">получить </w:t>
      </w:r>
      <w:r>
        <w:rPr>
          <w:rFonts w:ascii="Times New Roman" w:eastAsia="Times New Roman" w:hAnsi="Times New Roman"/>
          <w:color w:val="000000"/>
          <w:sz w:val="28"/>
          <w:szCs w:val="28"/>
          <w:shd w:val="clear" w:color="auto" w:fill="FFFFFF"/>
          <w:lang w:eastAsia="ru-RU"/>
        </w:rPr>
        <w:t>консульта</w:t>
      </w:r>
      <w:r w:rsidRPr="006C72D8">
        <w:rPr>
          <w:rFonts w:ascii="Times New Roman" w:eastAsia="Times New Roman" w:hAnsi="Times New Roman"/>
          <w:color w:val="000000"/>
          <w:sz w:val="28"/>
          <w:szCs w:val="28"/>
          <w:shd w:val="clear" w:color="auto" w:fill="FFFFFF"/>
          <w:lang w:eastAsia="ru-RU"/>
        </w:rPr>
        <w:t xml:space="preserve">цию </w:t>
      </w:r>
      <w:r>
        <w:rPr>
          <w:rFonts w:ascii="Times New Roman" w:eastAsia="Times New Roman" w:hAnsi="Times New Roman"/>
          <w:color w:val="000000"/>
          <w:sz w:val="28"/>
          <w:szCs w:val="28"/>
          <w:shd w:val="clear" w:color="auto" w:fill="FFFFFF"/>
          <w:lang w:eastAsia="ru-RU"/>
        </w:rPr>
        <w:t>по защите прав, также практическую помощь, включая медиацию.</w:t>
      </w:r>
    </w:p>
    <w:p w:rsidR="001F087A" w:rsidRDefault="001F087A" w:rsidP="001F087A">
      <w:pPr>
        <w:pStyle w:val="a3"/>
        <w:tabs>
          <w:tab w:val="left" w:pos="3402"/>
        </w:tabs>
        <w:ind w:firstLine="709"/>
        <w:jc w:val="both"/>
        <w:rPr>
          <w:rFonts w:ascii="Times New Roman" w:hAnsi="Times New Roman"/>
          <w:sz w:val="28"/>
          <w:szCs w:val="28"/>
          <w:lang w:eastAsia="ru-RU"/>
        </w:rPr>
      </w:pPr>
      <w:r w:rsidRPr="00DC2484">
        <w:rPr>
          <w:rFonts w:ascii="Times New Roman" w:hAnsi="Times New Roman"/>
          <w:sz w:val="28"/>
          <w:szCs w:val="28"/>
          <w:lang w:eastAsia="ru-RU"/>
        </w:rPr>
        <w:t xml:space="preserve">В отчетном году Уполномоченным и </w:t>
      </w:r>
      <w:r>
        <w:rPr>
          <w:rFonts w:ascii="Times New Roman" w:hAnsi="Times New Roman"/>
          <w:sz w:val="28"/>
          <w:szCs w:val="28"/>
          <w:lang w:eastAsia="ru-RU"/>
        </w:rPr>
        <w:t>работни</w:t>
      </w:r>
      <w:r w:rsidRPr="00DC2484">
        <w:rPr>
          <w:rFonts w:ascii="Times New Roman" w:hAnsi="Times New Roman"/>
          <w:sz w:val="28"/>
          <w:szCs w:val="28"/>
          <w:lang w:eastAsia="ru-RU"/>
        </w:rPr>
        <w:t xml:space="preserve">ками аппарата ежедневно проводились приёмы граждан по личным вопросам, организовывались выездные проверки по жалобам, приемы граждан с выездом </w:t>
      </w:r>
      <w:r>
        <w:rPr>
          <w:rFonts w:ascii="Times New Roman" w:hAnsi="Times New Roman"/>
          <w:sz w:val="28"/>
          <w:szCs w:val="28"/>
          <w:lang w:eastAsia="ru-RU"/>
        </w:rPr>
        <w:t xml:space="preserve">на место, </w:t>
      </w:r>
      <w:r w:rsidRPr="00DC2484">
        <w:rPr>
          <w:rFonts w:ascii="Times New Roman" w:hAnsi="Times New Roman"/>
          <w:sz w:val="28"/>
          <w:szCs w:val="28"/>
          <w:lang w:eastAsia="ru-RU"/>
        </w:rPr>
        <w:t xml:space="preserve">в муниципальные образования, социальные, исправительные учреждения. </w:t>
      </w:r>
    </w:p>
    <w:p w:rsidR="001F087A" w:rsidRDefault="001F087A" w:rsidP="001F087A">
      <w:pPr>
        <w:pStyle w:val="a3"/>
        <w:tabs>
          <w:tab w:val="left" w:pos="3402"/>
        </w:tabs>
        <w:ind w:firstLine="709"/>
        <w:jc w:val="both"/>
        <w:rPr>
          <w:rFonts w:ascii="Times New Roman" w:hAnsi="Times New Roman"/>
          <w:sz w:val="28"/>
          <w:szCs w:val="28"/>
        </w:rPr>
      </w:pPr>
      <w:r w:rsidRPr="00DC2484">
        <w:rPr>
          <w:rFonts w:ascii="Times New Roman" w:hAnsi="Times New Roman"/>
          <w:sz w:val="28"/>
          <w:szCs w:val="28"/>
          <w:lang w:eastAsia="ru-RU"/>
        </w:rPr>
        <w:t xml:space="preserve">Таким образом, </w:t>
      </w:r>
      <w:r w:rsidRPr="00DC2484">
        <w:rPr>
          <w:rFonts w:ascii="Times New Roman" w:hAnsi="Times New Roman"/>
          <w:sz w:val="28"/>
          <w:szCs w:val="28"/>
        </w:rPr>
        <w:t xml:space="preserve">на личном приеме  рассмотрено </w:t>
      </w:r>
      <w:r>
        <w:rPr>
          <w:rFonts w:ascii="Times New Roman" w:hAnsi="Times New Roman"/>
          <w:sz w:val="28"/>
          <w:szCs w:val="28"/>
        </w:rPr>
        <w:t xml:space="preserve">554 </w:t>
      </w:r>
      <w:r w:rsidRPr="00DC2484">
        <w:rPr>
          <w:rFonts w:ascii="Times New Roman" w:hAnsi="Times New Roman"/>
          <w:sz w:val="28"/>
          <w:szCs w:val="28"/>
        </w:rPr>
        <w:t>устных жалоб (201</w:t>
      </w:r>
      <w:r>
        <w:rPr>
          <w:rFonts w:ascii="Times New Roman" w:hAnsi="Times New Roman"/>
          <w:sz w:val="28"/>
          <w:szCs w:val="28"/>
        </w:rPr>
        <w:t>7</w:t>
      </w:r>
      <w:r w:rsidRPr="00DC2484">
        <w:rPr>
          <w:rFonts w:ascii="Times New Roman" w:hAnsi="Times New Roman"/>
          <w:sz w:val="28"/>
          <w:szCs w:val="28"/>
        </w:rPr>
        <w:t xml:space="preserve"> – </w:t>
      </w:r>
      <w:r>
        <w:rPr>
          <w:rFonts w:ascii="Times New Roman" w:hAnsi="Times New Roman"/>
          <w:sz w:val="28"/>
          <w:szCs w:val="28"/>
        </w:rPr>
        <w:t>756</w:t>
      </w:r>
      <w:r w:rsidRPr="00DC2484">
        <w:rPr>
          <w:rFonts w:ascii="Times New Roman" w:hAnsi="Times New Roman"/>
          <w:sz w:val="28"/>
          <w:szCs w:val="28"/>
        </w:rPr>
        <w:t xml:space="preserve">), что на </w:t>
      </w:r>
      <w:r>
        <w:rPr>
          <w:rFonts w:ascii="Times New Roman" w:hAnsi="Times New Roman"/>
          <w:sz w:val="28"/>
          <w:szCs w:val="28"/>
        </w:rPr>
        <w:t>36,5</w:t>
      </w:r>
      <w:r w:rsidRPr="00DC2484">
        <w:rPr>
          <w:rFonts w:ascii="Times New Roman" w:hAnsi="Times New Roman"/>
          <w:sz w:val="28"/>
          <w:szCs w:val="28"/>
        </w:rPr>
        <w:t>% меньше, чем в 201</w:t>
      </w:r>
      <w:r>
        <w:rPr>
          <w:rFonts w:ascii="Times New Roman" w:hAnsi="Times New Roman"/>
          <w:sz w:val="28"/>
          <w:szCs w:val="28"/>
        </w:rPr>
        <w:t>7</w:t>
      </w:r>
      <w:r w:rsidRPr="00DC2484">
        <w:rPr>
          <w:rFonts w:ascii="Times New Roman" w:hAnsi="Times New Roman"/>
          <w:sz w:val="28"/>
          <w:szCs w:val="28"/>
        </w:rPr>
        <w:t xml:space="preserve"> году,  письменных жалоб  поступило в 201</w:t>
      </w:r>
      <w:r>
        <w:rPr>
          <w:rFonts w:ascii="Times New Roman" w:hAnsi="Times New Roman"/>
          <w:sz w:val="28"/>
          <w:szCs w:val="28"/>
        </w:rPr>
        <w:t>8</w:t>
      </w:r>
      <w:r w:rsidRPr="00DC2484">
        <w:rPr>
          <w:rFonts w:ascii="Times New Roman" w:hAnsi="Times New Roman"/>
          <w:sz w:val="28"/>
          <w:szCs w:val="28"/>
        </w:rPr>
        <w:t xml:space="preserve"> году </w:t>
      </w:r>
      <w:r>
        <w:rPr>
          <w:rFonts w:ascii="Times New Roman" w:hAnsi="Times New Roman"/>
          <w:sz w:val="28"/>
          <w:szCs w:val="28"/>
        </w:rPr>
        <w:t>больш</w:t>
      </w:r>
      <w:r w:rsidRPr="00DC2484">
        <w:rPr>
          <w:rFonts w:ascii="Times New Roman" w:hAnsi="Times New Roman"/>
          <w:sz w:val="28"/>
          <w:szCs w:val="28"/>
        </w:rPr>
        <w:t xml:space="preserve">е на </w:t>
      </w:r>
      <w:r>
        <w:rPr>
          <w:rFonts w:ascii="Times New Roman" w:hAnsi="Times New Roman"/>
          <w:sz w:val="28"/>
          <w:szCs w:val="28"/>
        </w:rPr>
        <w:t>58</w:t>
      </w:r>
      <w:r w:rsidRPr="00DC2484">
        <w:rPr>
          <w:rFonts w:ascii="Times New Roman" w:hAnsi="Times New Roman"/>
          <w:sz w:val="28"/>
          <w:szCs w:val="28"/>
        </w:rPr>
        <w:t xml:space="preserve">% - </w:t>
      </w:r>
      <w:r>
        <w:rPr>
          <w:rFonts w:ascii="Times New Roman" w:hAnsi="Times New Roman"/>
          <w:sz w:val="28"/>
          <w:szCs w:val="28"/>
        </w:rPr>
        <w:t>520</w:t>
      </w:r>
      <w:r w:rsidRPr="00DC2484">
        <w:rPr>
          <w:rFonts w:ascii="Times New Roman" w:hAnsi="Times New Roman"/>
          <w:sz w:val="28"/>
          <w:szCs w:val="28"/>
        </w:rPr>
        <w:t xml:space="preserve"> (201</w:t>
      </w:r>
      <w:r>
        <w:rPr>
          <w:rFonts w:ascii="Times New Roman" w:hAnsi="Times New Roman"/>
          <w:sz w:val="28"/>
          <w:szCs w:val="28"/>
        </w:rPr>
        <w:t xml:space="preserve">7 – 329) </w:t>
      </w:r>
      <w:r w:rsidRPr="00904F89">
        <w:rPr>
          <w:rFonts w:ascii="Times New Roman" w:hAnsi="Times New Roman"/>
          <w:sz w:val="28"/>
          <w:szCs w:val="28"/>
        </w:rPr>
        <w:t xml:space="preserve">в связи с </w:t>
      </w:r>
      <w:r>
        <w:rPr>
          <w:rFonts w:ascii="Times New Roman" w:hAnsi="Times New Roman"/>
          <w:sz w:val="28"/>
          <w:szCs w:val="28"/>
        </w:rPr>
        <w:t>изменением учета устных обращений</w:t>
      </w:r>
      <w:r w:rsidRPr="00904F89">
        <w:rPr>
          <w:rFonts w:ascii="Times New Roman" w:hAnsi="Times New Roman"/>
          <w:sz w:val="28"/>
          <w:szCs w:val="28"/>
        </w:rPr>
        <w:t>.</w:t>
      </w:r>
    </w:p>
    <w:p w:rsidR="001F087A" w:rsidRPr="00D5035C" w:rsidRDefault="001F087A" w:rsidP="001F087A">
      <w:pPr>
        <w:pStyle w:val="a3"/>
        <w:tabs>
          <w:tab w:val="left" w:pos="3402"/>
        </w:tabs>
        <w:ind w:firstLine="709"/>
        <w:jc w:val="both"/>
        <w:rPr>
          <w:rFonts w:ascii="Times New Roman" w:hAnsi="Times New Roman"/>
          <w:sz w:val="28"/>
          <w:szCs w:val="28"/>
        </w:rPr>
      </w:pPr>
    </w:p>
    <w:p w:rsidR="001F087A" w:rsidRPr="00D5035C" w:rsidRDefault="001F087A" w:rsidP="001F087A">
      <w:pPr>
        <w:pStyle w:val="a3"/>
        <w:ind w:firstLine="709"/>
        <w:jc w:val="center"/>
        <w:rPr>
          <w:rFonts w:ascii="Times New Roman" w:hAnsi="Times New Roman"/>
          <w:sz w:val="26"/>
          <w:szCs w:val="26"/>
        </w:rPr>
      </w:pPr>
    </w:p>
    <w:p w:rsidR="001F087A" w:rsidRPr="00D5035C" w:rsidRDefault="001F087A" w:rsidP="001F087A">
      <w:pPr>
        <w:pStyle w:val="a3"/>
        <w:ind w:firstLine="709"/>
        <w:jc w:val="center"/>
        <w:rPr>
          <w:rFonts w:ascii="Times New Roman" w:hAnsi="Times New Roman"/>
          <w:sz w:val="26"/>
          <w:szCs w:val="26"/>
        </w:rPr>
      </w:pPr>
    </w:p>
    <w:p w:rsidR="001F087A" w:rsidRPr="002F0189" w:rsidRDefault="001F087A" w:rsidP="001F087A">
      <w:pPr>
        <w:pStyle w:val="a3"/>
        <w:ind w:firstLine="709"/>
        <w:jc w:val="center"/>
        <w:rPr>
          <w:rFonts w:ascii="Times New Roman" w:hAnsi="Times New Roman"/>
          <w:b/>
          <w:i/>
          <w:sz w:val="26"/>
          <w:szCs w:val="26"/>
        </w:rPr>
      </w:pPr>
      <w:r w:rsidRPr="002F0189">
        <w:rPr>
          <w:rFonts w:ascii="Times New Roman" w:hAnsi="Times New Roman"/>
          <w:b/>
          <w:i/>
          <w:sz w:val="26"/>
          <w:szCs w:val="26"/>
        </w:rPr>
        <w:t>Форма обращения</w:t>
      </w:r>
    </w:p>
    <w:p w:rsidR="001F087A" w:rsidRPr="00DC2484" w:rsidRDefault="001F087A" w:rsidP="001F087A">
      <w:pPr>
        <w:pStyle w:val="a3"/>
        <w:ind w:firstLine="709"/>
        <w:jc w:val="center"/>
        <w:rPr>
          <w:rFonts w:ascii="Times New Roman" w:hAnsi="Times New Roman"/>
          <w:sz w:val="28"/>
          <w:szCs w:val="28"/>
        </w:rPr>
      </w:pPr>
    </w:p>
    <w:p w:rsidR="001F087A" w:rsidRDefault="001F087A" w:rsidP="001F087A">
      <w:pPr>
        <w:keepNext/>
        <w:ind w:firstLine="709"/>
        <w:jc w:val="center"/>
      </w:pPr>
      <w:r w:rsidRPr="001F087A">
        <w:rPr>
          <w:rFonts w:ascii="Times New Roman" w:hAnsi="Times New Roman"/>
          <w:b/>
          <w:noProof/>
          <w:sz w:val="28"/>
          <w:szCs w:val="28"/>
          <w:lang w:eastAsia="ru-RU"/>
        </w:rPr>
        <w:object w:dxaOrig="8698" w:dyaOrig="5069">
          <v:shape id="Диаграмма 4" o:spid="_x0000_i1026" type="#_x0000_t75" style="width:435pt;height:253.5pt;visibility:visible" o:ole="">
            <v:imagedata r:id="rId11" o:title=""/>
            <o:lock v:ext="edit" aspectratio="f"/>
          </v:shape>
          <o:OLEObject Type="Embed" ProgID="Excel.Sheet.8" ShapeID="Диаграмма 4" DrawAspect="Content" ObjectID="_1618142114" r:id="rId12">
            <o:FieldCodes>\s</o:FieldCodes>
          </o:OLEObject>
        </w:object>
      </w:r>
    </w:p>
    <w:p w:rsidR="001F087A" w:rsidRDefault="001F087A" w:rsidP="001F087A">
      <w:pPr>
        <w:jc w:val="center"/>
        <w:rPr>
          <w:rFonts w:ascii="Times New Roman" w:hAnsi="Times New Roman"/>
          <w:b/>
          <w:sz w:val="28"/>
          <w:szCs w:val="28"/>
        </w:rPr>
      </w:pPr>
    </w:p>
    <w:p w:rsidR="001F087A" w:rsidRDefault="001F087A" w:rsidP="001F087A">
      <w:pPr>
        <w:jc w:val="center"/>
        <w:rPr>
          <w:rFonts w:ascii="Times New Roman" w:hAnsi="Times New Roman"/>
          <w:b/>
          <w:sz w:val="28"/>
          <w:szCs w:val="28"/>
        </w:rPr>
      </w:pPr>
    </w:p>
    <w:p w:rsidR="001F087A" w:rsidRPr="00DC2484" w:rsidRDefault="001F087A" w:rsidP="001F087A">
      <w:pPr>
        <w:jc w:val="center"/>
        <w:rPr>
          <w:rFonts w:ascii="Times New Roman" w:hAnsi="Times New Roman"/>
          <w:b/>
          <w:sz w:val="28"/>
          <w:szCs w:val="28"/>
        </w:rPr>
      </w:pPr>
      <w:r w:rsidRPr="00DC2484">
        <w:rPr>
          <w:rFonts w:ascii="Times New Roman" w:hAnsi="Times New Roman"/>
          <w:b/>
          <w:sz w:val="28"/>
          <w:szCs w:val="28"/>
        </w:rPr>
        <w:t>Гендерный состав</w:t>
      </w:r>
    </w:p>
    <w:p w:rsidR="001F087A" w:rsidRPr="00DC2484" w:rsidRDefault="001F087A" w:rsidP="001F087A">
      <w:pPr>
        <w:ind w:firstLine="709"/>
        <w:rPr>
          <w:rFonts w:ascii="Times New Roman" w:hAnsi="Times New Roman"/>
          <w:sz w:val="28"/>
          <w:szCs w:val="28"/>
        </w:rPr>
      </w:pPr>
    </w:p>
    <w:p w:rsidR="001F087A" w:rsidRPr="00DC2484" w:rsidRDefault="001F087A" w:rsidP="001F087A">
      <w:pPr>
        <w:ind w:firstLine="709"/>
        <w:rPr>
          <w:rFonts w:ascii="Times New Roman" w:hAnsi="Times New Roman"/>
          <w:sz w:val="28"/>
          <w:szCs w:val="28"/>
        </w:rPr>
      </w:pPr>
      <w:r>
        <w:rPr>
          <w:rFonts w:ascii="Times New Roman" w:hAnsi="Times New Roman"/>
          <w:sz w:val="28"/>
          <w:szCs w:val="28"/>
        </w:rPr>
        <w:t xml:space="preserve">Стабильным остается </w:t>
      </w:r>
      <w:r w:rsidRPr="00DC2484">
        <w:rPr>
          <w:rFonts w:ascii="Times New Roman" w:hAnsi="Times New Roman"/>
          <w:sz w:val="28"/>
          <w:szCs w:val="28"/>
        </w:rPr>
        <w:t>большое количество заявителей среди женщин, и 201</w:t>
      </w:r>
      <w:r>
        <w:rPr>
          <w:rFonts w:ascii="Times New Roman" w:hAnsi="Times New Roman"/>
          <w:sz w:val="28"/>
          <w:szCs w:val="28"/>
        </w:rPr>
        <w:t>8</w:t>
      </w:r>
      <w:r w:rsidRPr="00DC2484">
        <w:rPr>
          <w:rFonts w:ascii="Times New Roman" w:hAnsi="Times New Roman"/>
          <w:sz w:val="28"/>
          <w:szCs w:val="28"/>
        </w:rPr>
        <w:t xml:space="preserve"> год не стал исключением. Так, число обратившихся женщин составило </w:t>
      </w:r>
      <w:r>
        <w:rPr>
          <w:rFonts w:ascii="Times New Roman" w:hAnsi="Times New Roman"/>
          <w:sz w:val="28"/>
          <w:szCs w:val="28"/>
        </w:rPr>
        <w:t>578</w:t>
      </w:r>
      <w:r w:rsidRPr="00DC2484">
        <w:rPr>
          <w:rFonts w:ascii="Times New Roman" w:hAnsi="Times New Roman"/>
          <w:sz w:val="28"/>
          <w:szCs w:val="28"/>
        </w:rPr>
        <w:t xml:space="preserve"> (201</w:t>
      </w:r>
      <w:r>
        <w:rPr>
          <w:rFonts w:ascii="Times New Roman" w:hAnsi="Times New Roman"/>
          <w:sz w:val="28"/>
          <w:szCs w:val="28"/>
        </w:rPr>
        <w:t>7</w:t>
      </w:r>
      <w:r w:rsidRPr="00DC2484">
        <w:rPr>
          <w:rFonts w:ascii="Times New Roman" w:hAnsi="Times New Roman"/>
          <w:sz w:val="28"/>
          <w:szCs w:val="28"/>
        </w:rPr>
        <w:t xml:space="preserve"> – 6</w:t>
      </w:r>
      <w:r>
        <w:rPr>
          <w:rFonts w:ascii="Times New Roman" w:hAnsi="Times New Roman"/>
          <w:sz w:val="28"/>
          <w:szCs w:val="28"/>
        </w:rPr>
        <w:t>25</w:t>
      </w:r>
      <w:r w:rsidRPr="00DC2484">
        <w:rPr>
          <w:rFonts w:ascii="Times New Roman" w:hAnsi="Times New Roman"/>
          <w:sz w:val="28"/>
          <w:szCs w:val="28"/>
        </w:rPr>
        <w:t xml:space="preserve">), что на </w:t>
      </w:r>
      <w:r>
        <w:rPr>
          <w:rFonts w:ascii="Times New Roman" w:hAnsi="Times New Roman"/>
          <w:sz w:val="28"/>
          <w:szCs w:val="28"/>
        </w:rPr>
        <w:t>7,5%</w:t>
      </w:r>
      <w:r w:rsidRPr="00DC2484">
        <w:rPr>
          <w:rFonts w:ascii="Times New Roman" w:hAnsi="Times New Roman"/>
          <w:sz w:val="28"/>
          <w:szCs w:val="28"/>
        </w:rPr>
        <w:t xml:space="preserve"> </w:t>
      </w:r>
      <w:r>
        <w:rPr>
          <w:rFonts w:ascii="Times New Roman" w:hAnsi="Times New Roman"/>
          <w:sz w:val="28"/>
          <w:szCs w:val="28"/>
        </w:rPr>
        <w:t>мен</w:t>
      </w:r>
      <w:r w:rsidRPr="00DC2484">
        <w:rPr>
          <w:rFonts w:ascii="Times New Roman" w:hAnsi="Times New Roman"/>
          <w:sz w:val="28"/>
          <w:szCs w:val="28"/>
        </w:rPr>
        <w:t>ьше, чем в 201</w:t>
      </w:r>
      <w:r>
        <w:rPr>
          <w:rFonts w:ascii="Times New Roman" w:hAnsi="Times New Roman"/>
          <w:sz w:val="28"/>
          <w:szCs w:val="28"/>
        </w:rPr>
        <w:t>7</w:t>
      </w:r>
      <w:r w:rsidRPr="00DC2484">
        <w:rPr>
          <w:rFonts w:ascii="Times New Roman" w:hAnsi="Times New Roman"/>
          <w:sz w:val="28"/>
          <w:szCs w:val="28"/>
        </w:rPr>
        <w:t xml:space="preserve"> году. Мужчин обратилось </w:t>
      </w:r>
      <w:r>
        <w:rPr>
          <w:rFonts w:ascii="Times New Roman" w:hAnsi="Times New Roman"/>
          <w:sz w:val="28"/>
          <w:szCs w:val="28"/>
        </w:rPr>
        <w:t xml:space="preserve">474 </w:t>
      </w:r>
      <w:r w:rsidRPr="00DC2484">
        <w:rPr>
          <w:rFonts w:ascii="Times New Roman" w:hAnsi="Times New Roman"/>
          <w:sz w:val="28"/>
          <w:szCs w:val="28"/>
        </w:rPr>
        <w:t>(201</w:t>
      </w:r>
      <w:r>
        <w:rPr>
          <w:rFonts w:ascii="Times New Roman" w:hAnsi="Times New Roman"/>
          <w:sz w:val="28"/>
          <w:szCs w:val="28"/>
        </w:rPr>
        <w:t>7</w:t>
      </w:r>
      <w:r w:rsidRPr="00DC2484">
        <w:rPr>
          <w:rFonts w:ascii="Times New Roman" w:hAnsi="Times New Roman"/>
          <w:sz w:val="28"/>
          <w:szCs w:val="28"/>
        </w:rPr>
        <w:t xml:space="preserve"> – </w:t>
      </w:r>
      <w:r>
        <w:rPr>
          <w:rFonts w:ascii="Times New Roman" w:hAnsi="Times New Roman"/>
          <w:sz w:val="28"/>
          <w:szCs w:val="28"/>
        </w:rPr>
        <w:t>444</w:t>
      </w:r>
      <w:r w:rsidRPr="00DC2484">
        <w:rPr>
          <w:rFonts w:ascii="Times New Roman" w:hAnsi="Times New Roman"/>
          <w:sz w:val="28"/>
          <w:szCs w:val="28"/>
        </w:rPr>
        <w:t>),  по сравнению с прошлым годом количество у</w:t>
      </w:r>
      <w:r>
        <w:rPr>
          <w:rFonts w:ascii="Times New Roman" w:hAnsi="Times New Roman"/>
          <w:sz w:val="28"/>
          <w:szCs w:val="28"/>
        </w:rPr>
        <w:t>величи</w:t>
      </w:r>
      <w:r w:rsidRPr="00DC2484">
        <w:rPr>
          <w:rFonts w:ascii="Times New Roman" w:hAnsi="Times New Roman"/>
          <w:sz w:val="28"/>
          <w:szCs w:val="28"/>
        </w:rPr>
        <w:t xml:space="preserve">лось на </w:t>
      </w:r>
      <w:r>
        <w:rPr>
          <w:rFonts w:ascii="Times New Roman" w:hAnsi="Times New Roman"/>
          <w:sz w:val="28"/>
          <w:szCs w:val="28"/>
        </w:rPr>
        <w:t>6,8</w:t>
      </w:r>
      <w:r w:rsidRPr="00DC2484">
        <w:rPr>
          <w:rFonts w:ascii="Times New Roman" w:hAnsi="Times New Roman"/>
          <w:sz w:val="28"/>
          <w:szCs w:val="28"/>
        </w:rPr>
        <w:t xml:space="preserve">%. </w: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4280"/>
        <w:gridCol w:w="1191"/>
        <w:gridCol w:w="1191"/>
        <w:gridCol w:w="1611"/>
        <w:gridCol w:w="1607"/>
      </w:tblGrid>
      <w:tr w:rsidR="001F087A" w:rsidRPr="00DC2484" w:rsidTr="001F087A">
        <w:trPr>
          <w:trHeight w:val="255"/>
          <w:jc w:val="center"/>
        </w:trPr>
        <w:tc>
          <w:tcPr>
            <w:tcW w:w="254" w:type="pct"/>
          </w:tcPr>
          <w:p w:rsidR="001F087A" w:rsidRPr="00DC2484" w:rsidRDefault="001F087A" w:rsidP="001F087A">
            <w:pPr>
              <w:jc w:val="left"/>
              <w:rPr>
                <w:rFonts w:ascii="Times New Roman" w:hAnsi="Times New Roman"/>
                <w:b/>
                <w:bCs/>
                <w:sz w:val="28"/>
                <w:szCs w:val="28"/>
              </w:rPr>
            </w:pPr>
            <w:r w:rsidRPr="00DC2484">
              <w:rPr>
                <w:rFonts w:ascii="Times New Roman" w:hAnsi="Times New Roman"/>
                <w:b/>
                <w:bCs/>
                <w:sz w:val="28"/>
                <w:szCs w:val="28"/>
              </w:rPr>
              <w:t>№</w:t>
            </w:r>
          </w:p>
        </w:tc>
        <w:tc>
          <w:tcPr>
            <w:tcW w:w="2056" w:type="pct"/>
          </w:tcPr>
          <w:p w:rsidR="001F087A" w:rsidRPr="00DC2484" w:rsidRDefault="001F087A" w:rsidP="001F087A">
            <w:pPr>
              <w:jc w:val="center"/>
              <w:rPr>
                <w:rFonts w:ascii="Times New Roman" w:hAnsi="Times New Roman"/>
                <w:b/>
                <w:sz w:val="28"/>
                <w:szCs w:val="28"/>
              </w:rPr>
            </w:pPr>
            <w:r w:rsidRPr="00DC2484">
              <w:rPr>
                <w:rFonts w:ascii="Times New Roman" w:hAnsi="Times New Roman"/>
                <w:b/>
                <w:sz w:val="28"/>
                <w:szCs w:val="28"/>
              </w:rPr>
              <w:t>Гендерный состав</w:t>
            </w:r>
          </w:p>
          <w:p w:rsidR="001F087A" w:rsidRPr="00DC2484" w:rsidRDefault="001F087A" w:rsidP="001F087A">
            <w:pPr>
              <w:jc w:val="center"/>
              <w:rPr>
                <w:rFonts w:ascii="Times New Roman" w:hAnsi="Times New Roman"/>
                <w:b/>
                <w:bCs/>
                <w:sz w:val="28"/>
                <w:szCs w:val="28"/>
              </w:rPr>
            </w:pPr>
          </w:p>
        </w:tc>
        <w:tc>
          <w:tcPr>
            <w:tcW w:w="572"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201</w:t>
            </w:r>
            <w:r>
              <w:rPr>
                <w:rFonts w:ascii="Times New Roman" w:hAnsi="Times New Roman"/>
                <w:b/>
                <w:bCs/>
                <w:sz w:val="28"/>
                <w:szCs w:val="28"/>
              </w:rPr>
              <w:t>8</w:t>
            </w:r>
          </w:p>
        </w:tc>
        <w:tc>
          <w:tcPr>
            <w:tcW w:w="572"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 от общего числа</w:t>
            </w:r>
          </w:p>
        </w:tc>
        <w:tc>
          <w:tcPr>
            <w:tcW w:w="774"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2017</w:t>
            </w:r>
          </w:p>
        </w:tc>
        <w:tc>
          <w:tcPr>
            <w:tcW w:w="772"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w:t>
            </w:r>
          </w:p>
        </w:tc>
      </w:tr>
      <w:tr w:rsidR="001F087A" w:rsidRPr="00DC2484" w:rsidTr="001F087A">
        <w:trPr>
          <w:trHeight w:val="255"/>
          <w:jc w:val="center"/>
        </w:trPr>
        <w:tc>
          <w:tcPr>
            <w:tcW w:w="25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1.</w:t>
            </w:r>
          </w:p>
        </w:tc>
        <w:tc>
          <w:tcPr>
            <w:tcW w:w="2056" w:type="pct"/>
            <w:shd w:val="clear" w:color="auto" w:fill="auto"/>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женщины</w:t>
            </w:r>
          </w:p>
        </w:tc>
        <w:tc>
          <w:tcPr>
            <w:tcW w:w="572" w:type="pct"/>
          </w:tcPr>
          <w:p w:rsidR="001F087A" w:rsidRPr="000B31A3" w:rsidRDefault="001F087A" w:rsidP="001F087A">
            <w:pPr>
              <w:jc w:val="center"/>
              <w:rPr>
                <w:rFonts w:ascii="Times New Roman" w:hAnsi="Times New Roman"/>
                <w:sz w:val="28"/>
                <w:szCs w:val="28"/>
              </w:rPr>
            </w:pPr>
            <w:r>
              <w:rPr>
                <w:rFonts w:ascii="Times New Roman" w:hAnsi="Times New Roman"/>
                <w:sz w:val="28"/>
                <w:szCs w:val="28"/>
              </w:rPr>
              <w:t>578</w:t>
            </w:r>
          </w:p>
        </w:tc>
        <w:tc>
          <w:tcPr>
            <w:tcW w:w="572"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53,8</w:t>
            </w:r>
          </w:p>
        </w:tc>
        <w:tc>
          <w:tcPr>
            <w:tcW w:w="774"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625</w:t>
            </w:r>
          </w:p>
        </w:tc>
        <w:tc>
          <w:tcPr>
            <w:tcW w:w="772"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-7,5</w:t>
            </w:r>
          </w:p>
        </w:tc>
      </w:tr>
      <w:tr w:rsidR="001F087A" w:rsidRPr="00DC2484" w:rsidTr="001F087A">
        <w:trPr>
          <w:trHeight w:val="255"/>
          <w:jc w:val="center"/>
        </w:trPr>
        <w:tc>
          <w:tcPr>
            <w:tcW w:w="25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2.</w:t>
            </w:r>
          </w:p>
        </w:tc>
        <w:tc>
          <w:tcPr>
            <w:tcW w:w="2056" w:type="pct"/>
            <w:shd w:val="clear" w:color="auto" w:fill="auto"/>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мужчины</w:t>
            </w:r>
          </w:p>
        </w:tc>
        <w:tc>
          <w:tcPr>
            <w:tcW w:w="572" w:type="pct"/>
          </w:tcPr>
          <w:p w:rsidR="001F087A" w:rsidRPr="000B31A3" w:rsidRDefault="001F087A" w:rsidP="001F087A">
            <w:pPr>
              <w:jc w:val="center"/>
              <w:rPr>
                <w:rFonts w:ascii="Times New Roman" w:hAnsi="Times New Roman"/>
                <w:sz w:val="28"/>
                <w:szCs w:val="28"/>
              </w:rPr>
            </w:pPr>
            <w:r>
              <w:rPr>
                <w:rFonts w:ascii="Times New Roman" w:hAnsi="Times New Roman"/>
                <w:sz w:val="28"/>
                <w:szCs w:val="28"/>
              </w:rPr>
              <w:t>474</w:t>
            </w:r>
          </w:p>
        </w:tc>
        <w:tc>
          <w:tcPr>
            <w:tcW w:w="572"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44,1</w:t>
            </w:r>
          </w:p>
        </w:tc>
        <w:tc>
          <w:tcPr>
            <w:tcW w:w="774"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444</w:t>
            </w:r>
          </w:p>
        </w:tc>
        <w:tc>
          <w:tcPr>
            <w:tcW w:w="772"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6,8</w:t>
            </w:r>
          </w:p>
        </w:tc>
      </w:tr>
      <w:tr w:rsidR="001F087A" w:rsidRPr="00DC2484" w:rsidTr="001F087A">
        <w:trPr>
          <w:trHeight w:val="255"/>
          <w:jc w:val="center"/>
        </w:trPr>
        <w:tc>
          <w:tcPr>
            <w:tcW w:w="254" w:type="pct"/>
          </w:tcPr>
          <w:p w:rsidR="001F087A" w:rsidRPr="00DC2484" w:rsidRDefault="001F087A" w:rsidP="001F087A">
            <w:pPr>
              <w:jc w:val="left"/>
              <w:rPr>
                <w:rFonts w:ascii="Times New Roman" w:hAnsi="Times New Roman"/>
                <w:sz w:val="28"/>
                <w:szCs w:val="28"/>
              </w:rPr>
            </w:pPr>
          </w:p>
        </w:tc>
        <w:tc>
          <w:tcPr>
            <w:tcW w:w="2056" w:type="pct"/>
            <w:shd w:val="clear" w:color="auto" w:fill="auto"/>
          </w:tcPr>
          <w:p w:rsidR="001F087A" w:rsidRPr="00DC2484" w:rsidRDefault="001F087A" w:rsidP="001F087A">
            <w:pPr>
              <w:jc w:val="left"/>
              <w:rPr>
                <w:rFonts w:ascii="Times New Roman" w:hAnsi="Times New Roman"/>
                <w:b/>
                <w:sz w:val="28"/>
                <w:szCs w:val="28"/>
              </w:rPr>
            </w:pPr>
            <w:r>
              <w:rPr>
                <w:rFonts w:ascii="Times New Roman" w:hAnsi="Times New Roman"/>
                <w:b/>
                <w:sz w:val="28"/>
                <w:szCs w:val="28"/>
              </w:rPr>
              <w:t>Общее количество</w:t>
            </w:r>
          </w:p>
        </w:tc>
        <w:tc>
          <w:tcPr>
            <w:tcW w:w="572" w:type="pct"/>
          </w:tcPr>
          <w:p w:rsidR="001F087A" w:rsidRPr="000B31A3" w:rsidRDefault="001F087A" w:rsidP="001F087A">
            <w:pPr>
              <w:jc w:val="center"/>
              <w:rPr>
                <w:rFonts w:ascii="Times New Roman" w:hAnsi="Times New Roman"/>
                <w:b/>
                <w:sz w:val="28"/>
                <w:szCs w:val="28"/>
              </w:rPr>
            </w:pPr>
            <w:r>
              <w:rPr>
                <w:rFonts w:ascii="Times New Roman" w:hAnsi="Times New Roman"/>
                <w:b/>
                <w:sz w:val="28"/>
                <w:szCs w:val="28"/>
              </w:rPr>
              <w:t>1074</w:t>
            </w:r>
          </w:p>
        </w:tc>
        <w:tc>
          <w:tcPr>
            <w:tcW w:w="572" w:type="pct"/>
          </w:tcPr>
          <w:p w:rsidR="001F087A" w:rsidRPr="00DC2484" w:rsidRDefault="001F087A" w:rsidP="001F087A">
            <w:pPr>
              <w:jc w:val="center"/>
              <w:rPr>
                <w:rFonts w:ascii="Times New Roman" w:hAnsi="Times New Roman"/>
                <w:b/>
                <w:sz w:val="28"/>
                <w:szCs w:val="28"/>
              </w:rPr>
            </w:pPr>
            <w:r>
              <w:rPr>
                <w:rFonts w:ascii="Times New Roman" w:hAnsi="Times New Roman"/>
                <w:b/>
                <w:sz w:val="28"/>
                <w:szCs w:val="28"/>
              </w:rPr>
              <w:t>100</w:t>
            </w:r>
          </w:p>
        </w:tc>
        <w:tc>
          <w:tcPr>
            <w:tcW w:w="774" w:type="pct"/>
          </w:tcPr>
          <w:p w:rsidR="001F087A" w:rsidRPr="00DC2484" w:rsidRDefault="001F087A" w:rsidP="001F087A">
            <w:pPr>
              <w:jc w:val="center"/>
              <w:rPr>
                <w:rFonts w:ascii="Times New Roman" w:hAnsi="Times New Roman"/>
                <w:b/>
                <w:sz w:val="28"/>
                <w:szCs w:val="28"/>
              </w:rPr>
            </w:pPr>
            <w:r w:rsidRPr="00DC2484">
              <w:rPr>
                <w:rFonts w:ascii="Times New Roman" w:hAnsi="Times New Roman"/>
                <w:b/>
                <w:sz w:val="28"/>
                <w:szCs w:val="28"/>
              </w:rPr>
              <w:t>1085</w:t>
            </w:r>
          </w:p>
        </w:tc>
        <w:tc>
          <w:tcPr>
            <w:tcW w:w="772" w:type="pct"/>
          </w:tcPr>
          <w:p w:rsidR="001F087A" w:rsidRPr="00DC2484" w:rsidRDefault="001F087A" w:rsidP="001F087A">
            <w:pPr>
              <w:jc w:val="center"/>
              <w:rPr>
                <w:rFonts w:ascii="Times New Roman" w:hAnsi="Times New Roman"/>
                <w:b/>
                <w:sz w:val="28"/>
                <w:szCs w:val="28"/>
              </w:rPr>
            </w:pPr>
            <w:r>
              <w:rPr>
                <w:rFonts w:ascii="Times New Roman" w:hAnsi="Times New Roman"/>
                <w:b/>
                <w:sz w:val="28"/>
                <w:szCs w:val="28"/>
              </w:rPr>
              <w:t>-1</w:t>
            </w:r>
          </w:p>
        </w:tc>
      </w:tr>
    </w:tbl>
    <w:p w:rsidR="001F087A" w:rsidRDefault="001F087A" w:rsidP="001F087A">
      <w:pPr>
        <w:spacing w:line="245" w:lineRule="auto"/>
        <w:jc w:val="center"/>
        <w:rPr>
          <w:rFonts w:ascii="Times New Roman" w:hAnsi="Times New Roman"/>
          <w:b/>
          <w:bCs/>
          <w:sz w:val="28"/>
          <w:szCs w:val="28"/>
        </w:rPr>
      </w:pPr>
    </w:p>
    <w:p w:rsidR="001F087A" w:rsidRPr="00DC2484" w:rsidRDefault="001F087A" w:rsidP="001F087A">
      <w:pPr>
        <w:spacing w:line="245" w:lineRule="auto"/>
        <w:jc w:val="center"/>
        <w:rPr>
          <w:rFonts w:ascii="Times New Roman" w:hAnsi="Times New Roman"/>
          <w:b/>
          <w:bCs/>
          <w:sz w:val="28"/>
          <w:szCs w:val="28"/>
        </w:rPr>
      </w:pPr>
      <w:r w:rsidRPr="00DC2484">
        <w:rPr>
          <w:rFonts w:ascii="Times New Roman" w:hAnsi="Times New Roman"/>
          <w:b/>
          <w:bCs/>
          <w:sz w:val="28"/>
          <w:szCs w:val="28"/>
        </w:rPr>
        <w:t>Основные категории заявителей</w:t>
      </w:r>
    </w:p>
    <w:p w:rsidR="001F087A" w:rsidRPr="00DC2484" w:rsidRDefault="001F087A" w:rsidP="001F087A">
      <w:pPr>
        <w:spacing w:line="245" w:lineRule="auto"/>
        <w:ind w:firstLine="708"/>
        <w:jc w:val="center"/>
        <w:rPr>
          <w:rFonts w:ascii="Times New Roman" w:hAnsi="Times New Roman"/>
          <w:b/>
          <w:bCs/>
          <w:sz w:val="28"/>
          <w:szCs w:val="28"/>
        </w:rPr>
      </w:pPr>
    </w:p>
    <w:p w:rsidR="001F087A" w:rsidRDefault="001F087A" w:rsidP="001F087A">
      <w:pPr>
        <w:ind w:firstLine="709"/>
        <w:rPr>
          <w:rFonts w:ascii="Times New Roman" w:hAnsi="Times New Roman"/>
          <w:sz w:val="28"/>
          <w:szCs w:val="28"/>
        </w:rPr>
      </w:pPr>
      <w:r w:rsidRPr="00DC2484">
        <w:rPr>
          <w:rFonts w:ascii="Times New Roman" w:hAnsi="Times New Roman"/>
          <w:sz w:val="28"/>
          <w:szCs w:val="28"/>
        </w:rPr>
        <w:t xml:space="preserve">По категориям заявители распределены таким образом </w:t>
      </w:r>
      <w:r>
        <w:rPr>
          <w:rFonts w:ascii="Times New Roman" w:hAnsi="Times New Roman"/>
          <w:sz w:val="28"/>
          <w:szCs w:val="28"/>
        </w:rPr>
        <w:t>-</w:t>
      </w:r>
      <w:r w:rsidRPr="00DC2484">
        <w:rPr>
          <w:rFonts w:ascii="Times New Roman" w:hAnsi="Times New Roman"/>
          <w:sz w:val="28"/>
          <w:szCs w:val="28"/>
        </w:rPr>
        <w:t xml:space="preserve"> работающие граждане – </w:t>
      </w:r>
      <w:r>
        <w:rPr>
          <w:rFonts w:ascii="Times New Roman" w:hAnsi="Times New Roman"/>
          <w:sz w:val="28"/>
          <w:szCs w:val="28"/>
        </w:rPr>
        <w:t>274</w:t>
      </w:r>
      <w:r w:rsidRPr="00DC2484">
        <w:rPr>
          <w:rFonts w:ascii="Times New Roman" w:hAnsi="Times New Roman"/>
          <w:sz w:val="28"/>
          <w:szCs w:val="28"/>
        </w:rPr>
        <w:t>, пенсионеры – 2</w:t>
      </w:r>
      <w:r>
        <w:rPr>
          <w:rFonts w:ascii="Times New Roman" w:hAnsi="Times New Roman"/>
          <w:sz w:val="28"/>
          <w:szCs w:val="28"/>
        </w:rPr>
        <w:t>70</w:t>
      </w:r>
      <w:r w:rsidRPr="00DC2484">
        <w:rPr>
          <w:rFonts w:ascii="Times New Roman" w:hAnsi="Times New Roman"/>
          <w:sz w:val="28"/>
          <w:szCs w:val="28"/>
        </w:rPr>
        <w:t xml:space="preserve">, далее идут лица, содержащиеся в исправительных учреждениях – </w:t>
      </w:r>
      <w:r>
        <w:rPr>
          <w:rFonts w:ascii="Times New Roman" w:hAnsi="Times New Roman"/>
          <w:sz w:val="28"/>
          <w:szCs w:val="28"/>
        </w:rPr>
        <w:t>139</w:t>
      </w:r>
      <w:r w:rsidRPr="00DC2484">
        <w:rPr>
          <w:rFonts w:ascii="Times New Roman" w:hAnsi="Times New Roman"/>
          <w:sz w:val="28"/>
          <w:szCs w:val="28"/>
        </w:rPr>
        <w:t xml:space="preserve">, </w:t>
      </w:r>
      <w:r>
        <w:rPr>
          <w:rFonts w:ascii="Times New Roman" w:hAnsi="Times New Roman"/>
          <w:sz w:val="28"/>
          <w:szCs w:val="28"/>
        </w:rPr>
        <w:t xml:space="preserve">лица без определённого места жительства – 122, </w:t>
      </w:r>
      <w:r w:rsidRPr="00DC2484">
        <w:rPr>
          <w:rFonts w:ascii="Times New Roman" w:hAnsi="Times New Roman"/>
          <w:sz w:val="28"/>
          <w:szCs w:val="28"/>
        </w:rPr>
        <w:t>инвалиды –</w:t>
      </w:r>
      <w:r>
        <w:rPr>
          <w:rFonts w:ascii="Times New Roman" w:hAnsi="Times New Roman"/>
          <w:sz w:val="28"/>
          <w:szCs w:val="28"/>
        </w:rPr>
        <w:t xml:space="preserve"> </w:t>
      </w:r>
      <w:r w:rsidRPr="00DC2484">
        <w:rPr>
          <w:rFonts w:ascii="Times New Roman" w:hAnsi="Times New Roman"/>
          <w:sz w:val="28"/>
          <w:szCs w:val="28"/>
        </w:rPr>
        <w:t xml:space="preserve"> </w:t>
      </w:r>
      <w:r>
        <w:rPr>
          <w:rFonts w:ascii="Times New Roman" w:hAnsi="Times New Roman"/>
          <w:sz w:val="28"/>
          <w:szCs w:val="28"/>
        </w:rPr>
        <w:t>54</w:t>
      </w:r>
      <w:r w:rsidRPr="00DC2484">
        <w:rPr>
          <w:rFonts w:ascii="Times New Roman" w:hAnsi="Times New Roman"/>
          <w:sz w:val="28"/>
          <w:szCs w:val="28"/>
        </w:rPr>
        <w:t xml:space="preserve">, </w:t>
      </w:r>
      <w:r>
        <w:rPr>
          <w:rFonts w:ascii="Times New Roman" w:hAnsi="Times New Roman"/>
          <w:sz w:val="28"/>
          <w:szCs w:val="28"/>
        </w:rPr>
        <w:t xml:space="preserve">безработные – 51, </w:t>
      </w:r>
      <w:r w:rsidRPr="00DC2484">
        <w:rPr>
          <w:rFonts w:ascii="Times New Roman" w:hAnsi="Times New Roman"/>
          <w:sz w:val="28"/>
          <w:szCs w:val="28"/>
        </w:rPr>
        <w:t xml:space="preserve">члены семьи, обратившиеся в интересах родственников </w:t>
      </w:r>
      <w:r>
        <w:rPr>
          <w:rFonts w:ascii="Times New Roman" w:hAnsi="Times New Roman"/>
          <w:sz w:val="28"/>
          <w:szCs w:val="28"/>
        </w:rPr>
        <w:t>-</w:t>
      </w:r>
      <w:r w:rsidRPr="00DC2484">
        <w:rPr>
          <w:rFonts w:ascii="Times New Roman" w:hAnsi="Times New Roman"/>
          <w:sz w:val="28"/>
          <w:szCs w:val="28"/>
        </w:rPr>
        <w:t xml:space="preserve"> </w:t>
      </w:r>
      <w:r>
        <w:rPr>
          <w:rFonts w:ascii="Times New Roman" w:hAnsi="Times New Roman"/>
          <w:sz w:val="28"/>
          <w:szCs w:val="28"/>
        </w:rPr>
        <w:t>23</w:t>
      </w:r>
      <w:r w:rsidRPr="00DC2484">
        <w:rPr>
          <w:rFonts w:ascii="Times New Roman" w:hAnsi="Times New Roman"/>
          <w:sz w:val="28"/>
          <w:szCs w:val="28"/>
        </w:rPr>
        <w:t xml:space="preserve">, иностранные граждане и лица без гражданства </w:t>
      </w:r>
      <w:r>
        <w:rPr>
          <w:rFonts w:ascii="Times New Roman" w:hAnsi="Times New Roman"/>
          <w:sz w:val="28"/>
          <w:szCs w:val="28"/>
        </w:rPr>
        <w:t>-</w:t>
      </w:r>
      <w:r w:rsidRPr="00DC2484">
        <w:rPr>
          <w:rFonts w:ascii="Times New Roman" w:hAnsi="Times New Roman"/>
          <w:sz w:val="28"/>
          <w:szCs w:val="28"/>
        </w:rPr>
        <w:t xml:space="preserve"> </w:t>
      </w:r>
      <w:r>
        <w:rPr>
          <w:rFonts w:ascii="Times New Roman" w:hAnsi="Times New Roman"/>
          <w:sz w:val="28"/>
          <w:szCs w:val="28"/>
        </w:rPr>
        <w:t>17</w:t>
      </w:r>
      <w:r w:rsidRPr="00DC2484">
        <w:rPr>
          <w:rFonts w:ascii="Times New Roman" w:hAnsi="Times New Roman"/>
          <w:sz w:val="28"/>
          <w:szCs w:val="28"/>
        </w:rPr>
        <w:t xml:space="preserve"> и другие категории.</w:t>
      </w:r>
    </w:p>
    <w:p w:rsidR="001F087A" w:rsidRPr="00DC2484" w:rsidRDefault="001F087A" w:rsidP="001F087A">
      <w:pPr>
        <w:ind w:firstLine="709"/>
        <w:rPr>
          <w:rFonts w:ascii="Times New Roman" w:hAnsi="Times New Roman"/>
          <w:sz w:val="28"/>
          <w:szCs w:val="28"/>
        </w:rPr>
      </w:pPr>
      <w:r>
        <w:rPr>
          <w:rFonts w:ascii="Times New Roman" w:hAnsi="Times New Roman"/>
          <w:sz w:val="28"/>
          <w:szCs w:val="28"/>
        </w:rPr>
        <w:t>Количество к</w:t>
      </w:r>
      <w:r w:rsidRPr="00DC2484">
        <w:rPr>
          <w:rFonts w:ascii="Times New Roman" w:hAnsi="Times New Roman"/>
          <w:sz w:val="28"/>
          <w:szCs w:val="28"/>
        </w:rPr>
        <w:t>оллективны</w:t>
      </w:r>
      <w:r>
        <w:rPr>
          <w:rFonts w:ascii="Times New Roman" w:hAnsi="Times New Roman"/>
          <w:sz w:val="28"/>
          <w:szCs w:val="28"/>
        </w:rPr>
        <w:t>х</w:t>
      </w:r>
      <w:r w:rsidRPr="00DC2484">
        <w:rPr>
          <w:rFonts w:ascii="Times New Roman" w:hAnsi="Times New Roman"/>
          <w:sz w:val="28"/>
          <w:szCs w:val="28"/>
        </w:rPr>
        <w:t xml:space="preserve"> жалоб  </w:t>
      </w:r>
      <w:r>
        <w:rPr>
          <w:rFonts w:ascii="Times New Roman" w:hAnsi="Times New Roman"/>
          <w:sz w:val="28"/>
          <w:szCs w:val="28"/>
        </w:rPr>
        <w:t xml:space="preserve">возросло на 37,5% по сравнению с прошлым годом и составило 22 </w:t>
      </w:r>
      <w:r w:rsidRPr="00DC2484">
        <w:rPr>
          <w:rFonts w:ascii="Times New Roman" w:hAnsi="Times New Roman"/>
          <w:sz w:val="28"/>
          <w:szCs w:val="28"/>
        </w:rPr>
        <w:t>жалоб</w:t>
      </w:r>
      <w:r>
        <w:rPr>
          <w:rFonts w:ascii="Times New Roman" w:hAnsi="Times New Roman"/>
          <w:sz w:val="28"/>
          <w:szCs w:val="28"/>
        </w:rPr>
        <w:t>ы (2017 – 16)</w:t>
      </w:r>
      <w:r w:rsidRPr="00DC2484">
        <w:rPr>
          <w:rFonts w:ascii="Times New Roman" w:hAnsi="Times New Roman"/>
          <w:sz w:val="28"/>
          <w:szCs w:val="28"/>
        </w:rPr>
        <w:t>.</w:t>
      </w:r>
    </w:p>
    <w:p w:rsidR="001F087A" w:rsidRPr="00DC2484" w:rsidRDefault="001F087A" w:rsidP="001F087A">
      <w:pPr>
        <w:ind w:firstLine="709"/>
        <w:rPr>
          <w:rFonts w:ascii="Times New Roman" w:hAnsi="Times New Roman"/>
          <w:sz w:val="28"/>
          <w:szCs w:val="28"/>
        </w:rPr>
      </w:pPr>
    </w:p>
    <w:p w:rsidR="001F087A" w:rsidRPr="00DC2484" w:rsidRDefault="001F087A" w:rsidP="001F087A">
      <w:pPr>
        <w:pStyle w:val="ConsPlusNormal"/>
        <w:ind w:firstLine="708"/>
        <w:jc w:val="both"/>
        <w:rPr>
          <w:rFonts w:ascii="Times New Roman" w:hAnsi="Times New Roman" w:cs="Times New Roman"/>
          <w:sz w:val="28"/>
          <w:szCs w:val="28"/>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3534"/>
        <w:gridCol w:w="1402"/>
        <w:gridCol w:w="1402"/>
        <w:gridCol w:w="1398"/>
        <w:gridCol w:w="1392"/>
      </w:tblGrid>
      <w:tr w:rsidR="001F087A" w:rsidRPr="00DC2484" w:rsidTr="001F087A">
        <w:trPr>
          <w:trHeight w:val="255"/>
          <w:jc w:val="center"/>
        </w:trPr>
        <w:tc>
          <w:tcPr>
            <w:tcW w:w="377"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sz w:val="28"/>
                <w:szCs w:val="28"/>
              </w:rPr>
              <w:br w:type="page"/>
            </w:r>
            <w:r w:rsidRPr="00DC2484">
              <w:rPr>
                <w:rFonts w:ascii="Times New Roman" w:hAnsi="Times New Roman"/>
                <w:sz w:val="28"/>
                <w:szCs w:val="28"/>
              </w:rPr>
              <w:br w:type="page"/>
            </w:r>
            <w:r w:rsidRPr="00DC2484">
              <w:rPr>
                <w:rFonts w:ascii="Times New Roman" w:hAnsi="Times New Roman"/>
                <w:b/>
                <w:bCs/>
                <w:sz w:val="28"/>
                <w:szCs w:val="28"/>
              </w:rPr>
              <w:t>№</w:t>
            </w:r>
          </w:p>
        </w:tc>
        <w:tc>
          <w:tcPr>
            <w:tcW w:w="1790"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Категория заявителя</w:t>
            </w:r>
          </w:p>
        </w:tc>
        <w:tc>
          <w:tcPr>
            <w:tcW w:w="710"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201</w:t>
            </w:r>
            <w:r>
              <w:rPr>
                <w:rFonts w:ascii="Times New Roman" w:hAnsi="Times New Roman"/>
                <w:b/>
                <w:bCs/>
                <w:sz w:val="28"/>
                <w:szCs w:val="28"/>
              </w:rPr>
              <w:t>8</w:t>
            </w:r>
          </w:p>
        </w:tc>
        <w:tc>
          <w:tcPr>
            <w:tcW w:w="710"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 от общего кол-ва</w:t>
            </w:r>
          </w:p>
        </w:tc>
        <w:tc>
          <w:tcPr>
            <w:tcW w:w="708"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2017</w:t>
            </w:r>
          </w:p>
          <w:p w:rsidR="001F087A" w:rsidRPr="00DC2484" w:rsidRDefault="001F087A" w:rsidP="001F087A">
            <w:pPr>
              <w:jc w:val="center"/>
              <w:rPr>
                <w:rFonts w:ascii="Times New Roman" w:hAnsi="Times New Roman"/>
                <w:b/>
                <w:bCs/>
                <w:sz w:val="28"/>
                <w:szCs w:val="28"/>
              </w:rPr>
            </w:pPr>
          </w:p>
        </w:tc>
        <w:tc>
          <w:tcPr>
            <w:tcW w:w="705"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работающие</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274</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24,7</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561</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-51,1</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пенсионеры</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270</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24,3</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205</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31,7</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лица, содержащиеся в ИУ</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139</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12,5</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93</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49,4</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Pr>
                <w:rFonts w:ascii="Times New Roman" w:hAnsi="Times New Roman"/>
                <w:sz w:val="28"/>
                <w:szCs w:val="28"/>
              </w:rPr>
              <w:t>лица без определенного места жительства</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122</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11</w:t>
            </w:r>
          </w:p>
        </w:tc>
        <w:tc>
          <w:tcPr>
            <w:tcW w:w="70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инвалиды</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54</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4,8</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66</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-18,2</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безработные</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51</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4,6</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12</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325</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члены семьи</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23</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25</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-8</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 xml:space="preserve">коллективные </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22</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16</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37,5</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иностранные граждане и лица без гражданства</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17</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1,5</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11</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54,5</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 xml:space="preserve">ветераны ВОВ и приравненные к ним лица, ветераны </w:t>
            </w:r>
            <w:r>
              <w:rPr>
                <w:rFonts w:ascii="Times New Roman" w:hAnsi="Times New Roman"/>
                <w:sz w:val="28"/>
                <w:szCs w:val="28"/>
              </w:rPr>
              <w:t xml:space="preserve">боевых действий, </w:t>
            </w:r>
            <w:r w:rsidRPr="00DC2484">
              <w:rPr>
                <w:rFonts w:ascii="Times New Roman" w:hAnsi="Times New Roman"/>
                <w:sz w:val="28"/>
                <w:szCs w:val="28"/>
              </w:rPr>
              <w:t>труда и тыла</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13</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1,2</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4</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225</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дети-сироты и дети, оставшиеся без попечения родителей</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12</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1,1</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13</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lang w:val="en-US"/>
              </w:rPr>
              <w:t>-7</w:t>
            </w:r>
            <w:r>
              <w:rPr>
                <w:rFonts w:ascii="Times New Roman" w:hAnsi="Times New Roman"/>
                <w:sz w:val="28"/>
                <w:szCs w:val="28"/>
              </w:rPr>
              <w:t>,</w:t>
            </w:r>
            <w:r>
              <w:rPr>
                <w:rFonts w:ascii="Times New Roman" w:hAnsi="Times New Roman"/>
                <w:sz w:val="28"/>
                <w:szCs w:val="28"/>
                <w:lang w:val="en-US"/>
              </w:rPr>
              <w:t>7</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Pr>
                <w:rFonts w:ascii="Times New Roman" w:hAnsi="Times New Roman"/>
                <w:sz w:val="28"/>
                <w:szCs w:val="28"/>
              </w:rPr>
              <w:t>обманутые</w:t>
            </w:r>
            <w:r w:rsidRPr="00DC2484">
              <w:rPr>
                <w:rFonts w:ascii="Times New Roman" w:hAnsi="Times New Roman"/>
                <w:sz w:val="28"/>
                <w:szCs w:val="28"/>
              </w:rPr>
              <w:t xml:space="preserve"> дольщики</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12</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1,1</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500</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 xml:space="preserve">многодетные </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9</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0,8</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19</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-52,6</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адвокаты, доверенные лица</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8</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0,7</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15</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-46,6</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малоимущие</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8</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0,7</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4</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100</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потерпевшие</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7</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0,6</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9</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-22,2</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Pr>
                <w:rFonts w:ascii="Times New Roman" w:hAnsi="Times New Roman"/>
                <w:sz w:val="28"/>
                <w:szCs w:val="28"/>
              </w:rPr>
              <w:t>п</w:t>
            </w:r>
            <w:r w:rsidRPr="00DC2484">
              <w:rPr>
                <w:rFonts w:ascii="Times New Roman" w:hAnsi="Times New Roman"/>
                <w:sz w:val="28"/>
                <w:szCs w:val="28"/>
              </w:rPr>
              <w:t>редприниматели</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0,2</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13</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-84,6</w:t>
            </w:r>
          </w:p>
        </w:tc>
      </w:tr>
      <w:tr w:rsidR="001F087A" w:rsidRPr="00DC2484" w:rsidTr="001F087A">
        <w:trPr>
          <w:trHeight w:val="323"/>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истцы</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0,2</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10</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-400</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3C2E6F">
              <w:rPr>
                <w:rFonts w:ascii="Times New Roman" w:hAnsi="Times New Roman"/>
                <w:sz w:val="28"/>
                <w:szCs w:val="28"/>
              </w:rPr>
              <w:t>представители коренных малочисленных народов</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0,2</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100</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3C2E6F" w:rsidRDefault="001F087A" w:rsidP="001F087A">
            <w:pPr>
              <w:jc w:val="left"/>
              <w:rPr>
                <w:rFonts w:ascii="Times New Roman" w:hAnsi="Times New Roman"/>
                <w:sz w:val="28"/>
                <w:szCs w:val="28"/>
              </w:rPr>
            </w:pPr>
            <w:r>
              <w:rPr>
                <w:rFonts w:ascii="Times New Roman" w:hAnsi="Times New Roman"/>
                <w:sz w:val="28"/>
                <w:szCs w:val="28"/>
              </w:rPr>
              <w:t>погорельцы</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0,2</w:t>
            </w:r>
          </w:p>
        </w:tc>
        <w:tc>
          <w:tcPr>
            <w:tcW w:w="70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собственники</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13</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наниматели</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708"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4</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r>
      <w:tr w:rsidR="001F087A" w:rsidRPr="00DC2484" w:rsidTr="001F087A">
        <w:trPr>
          <w:trHeight w:val="255"/>
          <w:jc w:val="center"/>
        </w:trPr>
        <w:tc>
          <w:tcPr>
            <w:tcW w:w="377" w:type="pct"/>
          </w:tcPr>
          <w:p w:rsidR="001F087A" w:rsidRPr="00DC2484" w:rsidRDefault="001F087A" w:rsidP="001F087A">
            <w:pPr>
              <w:numPr>
                <w:ilvl w:val="0"/>
                <w:numId w:val="3"/>
              </w:numPr>
              <w:jc w:val="center"/>
              <w:rPr>
                <w:rFonts w:ascii="Times New Roman" w:hAnsi="Times New Roman"/>
                <w:sz w:val="28"/>
                <w:szCs w:val="28"/>
              </w:rPr>
            </w:pPr>
          </w:p>
        </w:tc>
        <w:tc>
          <w:tcPr>
            <w:tcW w:w="1790" w:type="pct"/>
          </w:tcPr>
          <w:p w:rsidR="001F087A" w:rsidRDefault="001F087A" w:rsidP="001F087A">
            <w:pPr>
              <w:jc w:val="left"/>
              <w:rPr>
                <w:rFonts w:ascii="Times New Roman" w:hAnsi="Times New Roman"/>
                <w:sz w:val="28"/>
                <w:szCs w:val="28"/>
              </w:rPr>
            </w:pPr>
            <w:r>
              <w:rPr>
                <w:rFonts w:ascii="Times New Roman" w:hAnsi="Times New Roman"/>
                <w:sz w:val="28"/>
                <w:szCs w:val="28"/>
              </w:rPr>
              <w:t>другие</w:t>
            </w:r>
          </w:p>
        </w:tc>
        <w:tc>
          <w:tcPr>
            <w:tcW w:w="710" w:type="pct"/>
          </w:tcPr>
          <w:p w:rsidR="001F087A" w:rsidRDefault="001F087A" w:rsidP="001F087A">
            <w:pPr>
              <w:jc w:val="center"/>
              <w:rPr>
                <w:rFonts w:ascii="Times New Roman" w:hAnsi="Times New Roman"/>
                <w:sz w:val="28"/>
                <w:szCs w:val="28"/>
              </w:rPr>
            </w:pPr>
            <w:r>
              <w:rPr>
                <w:rFonts w:ascii="Times New Roman" w:hAnsi="Times New Roman"/>
                <w:sz w:val="28"/>
                <w:szCs w:val="28"/>
              </w:rPr>
              <w:t>61</w:t>
            </w:r>
          </w:p>
        </w:tc>
        <w:tc>
          <w:tcPr>
            <w:tcW w:w="710"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5,5</w:t>
            </w:r>
          </w:p>
        </w:tc>
        <w:tc>
          <w:tcPr>
            <w:tcW w:w="708" w:type="pct"/>
          </w:tcPr>
          <w:p w:rsidR="001F087A" w:rsidRDefault="001F087A" w:rsidP="001F087A">
            <w:pPr>
              <w:jc w:val="center"/>
              <w:rPr>
                <w:rFonts w:ascii="Times New Roman" w:hAnsi="Times New Roman"/>
                <w:sz w:val="28"/>
                <w:szCs w:val="28"/>
              </w:rPr>
            </w:pPr>
            <w:r>
              <w:rPr>
                <w:rFonts w:ascii="Times New Roman" w:hAnsi="Times New Roman"/>
                <w:sz w:val="28"/>
                <w:szCs w:val="28"/>
              </w:rPr>
              <w:t>0</w:t>
            </w:r>
          </w:p>
        </w:tc>
        <w:tc>
          <w:tcPr>
            <w:tcW w:w="705"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r>
      <w:tr w:rsidR="001F087A" w:rsidRPr="00DC2484" w:rsidTr="001F087A">
        <w:trPr>
          <w:trHeight w:val="255"/>
          <w:jc w:val="center"/>
        </w:trPr>
        <w:tc>
          <w:tcPr>
            <w:tcW w:w="377" w:type="pct"/>
          </w:tcPr>
          <w:p w:rsidR="001F087A" w:rsidRPr="00DC2484" w:rsidRDefault="001F087A" w:rsidP="001F087A">
            <w:pPr>
              <w:jc w:val="center"/>
              <w:rPr>
                <w:rFonts w:ascii="Times New Roman" w:hAnsi="Times New Roman"/>
                <w:sz w:val="28"/>
                <w:szCs w:val="28"/>
              </w:rPr>
            </w:pPr>
          </w:p>
        </w:tc>
        <w:tc>
          <w:tcPr>
            <w:tcW w:w="1790" w:type="pct"/>
          </w:tcPr>
          <w:p w:rsidR="001F087A" w:rsidRPr="00DC2484" w:rsidRDefault="001F087A" w:rsidP="001F087A">
            <w:pPr>
              <w:jc w:val="left"/>
              <w:rPr>
                <w:rFonts w:ascii="Times New Roman" w:hAnsi="Times New Roman"/>
                <w:b/>
                <w:sz w:val="28"/>
                <w:szCs w:val="28"/>
              </w:rPr>
            </w:pPr>
            <w:r w:rsidRPr="00DC2484">
              <w:rPr>
                <w:rFonts w:ascii="Times New Roman" w:hAnsi="Times New Roman"/>
                <w:b/>
                <w:sz w:val="28"/>
                <w:szCs w:val="28"/>
              </w:rPr>
              <w:t>Итого</w:t>
            </w:r>
          </w:p>
        </w:tc>
        <w:tc>
          <w:tcPr>
            <w:tcW w:w="710" w:type="pct"/>
          </w:tcPr>
          <w:p w:rsidR="001F087A" w:rsidRPr="00DC2484" w:rsidRDefault="0047176B" w:rsidP="001F087A">
            <w:pPr>
              <w:jc w:val="center"/>
              <w:rPr>
                <w:rFonts w:ascii="Times New Roman" w:hAnsi="Times New Roman"/>
                <w:b/>
                <w:sz w:val="28"/>
                <w:szCs w:val="28"/>
              </w:rPr>
            </w:pPr>
            <w:r>
              <w:rPr>
                <w:rFonts w:ascii="Times New Roman" w:hAnsi="Times New Roman"/>
                <w:b/>
                <w:sz w:val="28"/>
                <w:szCs w:val="28"/>
              </w:rPr>
              <w:fldChar w:fldCharType="begin"/>
            </w:r>
            <w:r w:rsidR="001F087A">
              <w:rPr>
                <w:rFonts w:ascii="Times New Roman" w:hAnsi="Times New Roman"/>
                <w:b/>
                <w:sz w:val="28"/>
                <w:szCs w:val="28"/>
              </w:rPr>
              <w:instrText xml:space="preserve"> =SUM(ABOVE) </w:instrText>
            </w:r>
            <w:r>
              <w:rPr>
                <w:rFonts w:ascii="Times New Roman" w:hAnsi="Times New Roman"/>
                <w:b/>
                <w:sz w:val="28"/>
                <w:szCs w:val="28"/>
              </w:rPr>
              <w:fldChar w:fldCharType="separate"/>
            </w:r>
            <w:r w:rsidR="001F087A">
              <w:rPr>
                <w:rFonts w:ascii="Times New Roman" w:hAnsi="Times New Roman"/>
                <w:b/>
                <w:noProof/>
                <w:sz w:val="28"/>
                <w:szCs w:val="28"/>
              </w:rPr>
              <w:t>1110</w:t>
            </w:r>
            <w:r>
              <w:rPr>
                <w:rFonts w:ascii="Times New Roman" w:hAnsi="Times New Roman"/>
                <w:b/>
                <w:sz w:val="28"/>
                <w:szCs w:val="28"/>
              </w:rPr>
              <w:fldChar w:fldCharType="end"/>
            </w:r>
          </w:p>
        </w:tc>
        <w:tc>
          <w:tcPr>
            <w:tcW w:w="710" w:type="pct"/>
          </w:tcPr>
          <w:p w:rsidR="001F087A" w:rsidRPr="00DC2484" w:rsidRDefault="001F087A" w:rsidP="001F087A">
            <w:pPr>
              <w:jc w:val="center"/>
              <w:rPr>
                <w:rFonts w:ascii="Times New Roman" w:hAnsi="Times New Roman"/>
                <w:b/>
                <w:sz w:val="28"/>
                <w:szCs w:val="28"/>
              </w:rPr>
            </w:pPr>
            <w:r>
              <w:rPr>
                <w:rFonts w:ascii="Times New Roman" w:hAnsi="Times New Roman"/>
                <w:b/>
                <w:sz w:val="28"/>
                <w:szCs w:val="28"/>
              </w:rPr>
              <w:t>100</w:t>
            </w:r>
          </w:p>
        </w:tc>
        <w:tc>
          <w:tcPr>
            <w:tcW w:w="708" w:type="pct"/>
          </w:tcPr>
          <w:p w:rsidR="001F087A" w:rsidRPr="00DC2484" w:rsidRDefault="0047176B" w:rsidP="001F087A">
            <w:pPr>
              <w:jc w:val="center"/>
              <w:rPr>
                <w:rFonts w:ascii="Times New Roman" w:hAnsi="Times New Roman"/>
                <w:b/>
                <w:sz w:val="28"/>
                <w:szCs w:val="28"/>
              </w:rPr>
            </w:pPr>
            <w:r w:rsidRPr="00DC2484">
              <w:rPr>
                <w:rFonts w:ascii="Times New Roman" w:hAnsi="Times New Roman"/>
                <w:b/>
                <w:sz w:val="28"/>
                <w:szCs w:val="28"/>
              </w:rPr>
              <w:fldChar w:fldCharType="begin"/>
            </w:r>
            <w:r w:rsidR="001F087A" w:rsidRPr="00DC2484">
              <w:rPr>
                <w:rFonts w:ascii="Times New Roman" w:hAnsi="Times New Roman"/>
                <w:b/>
                <w:sz w:val="28"/>
                <w:szCs w:val="28"/>
              </w:rPr>
              <w:instrText xml:space="preserve"> =SUM(ABOVE) </w:instrText>
            </w:r>
            <w:r w:rsidRPr="00DC2484">
              <w:rPr>
                <w:rFonts w:ascii="Times New Roman" w:hAnsi="Times New Roman"/>
                <w:b/>
                <w:sz w:val="28"/>
                <w:szCs w:val="28"/>
              </w:rPr>
              <w:fldChar w:fldCharType="end"/>
            </w:r>
            <w:r>
              <w:rPr>
                <w:rFonts w:ascii="Times New Roman" w:hAnsi="Times New Roman"/>
                <w:b/>
                <w:sz w:val="28"/>
                <w:szCs w:val="28"/>
              </w:rPr>
              <w:fldChar w:fldCharType="begin"/>
            </w:r>
            <w:r w:rsidR="001F087A">
              <w:rPr>
                <w:rFonts w:ascii="Times New Roman" w:hAnsi="Times New Roman"/>
                <w:b/>
                <w:sz w:val="28"/>
                <w:szCs w:val="28"/>
              </w:rPr>
              <w:instrText xml:space="preserve"> =SUM(ABOVE) </w:instrText>
            </w:r>
            <w:r>
              <w:rPr>
                <w:rFonts w:ascii="Times New Roman" w:hAnsi="Times New Roman"/>
                <w:b/>
                <w:sz w:val="28"/>
                <w:szCs w:val="28"/>
              </w:rPr>
              <w:fldChar w:fldCharType="separate"/>
            </w:r>
            <w:r w:rsidR="001F087A">
              <w:rPr>
                <w:rFonts w:ascii="Times New Roman" w:hAnsi="Times New Roman"/>
                <w:b/>
                <w:noProof/>
                <w:sz w:val="28"/>
                <w:szCs w:val="28"/>
              </w:rPr>
              <w:t>1096</w:t>
            </w:r>
            <w:r>
              <w:rPr>
                <w:rFonts w:ascii="Times New Roman" w:hAnsi="Times New Roman"/>
                <w:b/>
                <w:sz w:val="28"/>
                <w:szCs w:val="28"/>
              </w:rPr>
              <w:fldChar w:fldCharType="end"/>
            </w:r>
          </w:p>
        </w:tc>
        <w:tc>
          <w:tcPr>
            <w:tcW w:w="705" w:type="pct"/>
          </w:tcPr>
          <w:p w:rsidR="001F087A" w:rsidRPr="006D0455" w:rsidRDefault="001F087A" w:rsidP="001F087A">
            <w:pPr>
              <w:jc w:val="center"/>
              <w:rPr>
                <w:rFonts w:ascii="Times New Roman" w:hAnsi="Times New Roman"/>
                <w:b/>
                <w:sz w:val="28"/>
                <w:szCs w:val="28"/>
                <w:lang w:val="en-US"/>
              </w:rPr>
            </w:pPr>
            <w:r>
              <w:rPr>
                <w:rFonts w:ascii="Times New Roman" w:hAnsi="Times New Roman"/>
                <w:b/>
                <w:sz w:val="28"/>
                <w:szCs w:val="28"/>
              </w:rPr>
              <w:t>1,3</w:t>
            </w:r>
          </w:p>
        </w:tc>
      </w:tr>
    </w:tbl>
    <w:p w:rsidR="001F087A" w:rsidRPr="00DC2484" w:rsidRDefault="001F087A" w:rsidP="001F087A">
      <w:pPr>
        <w:spacing w:line="245" w:lineRule="auto"/>
        <w:jc w:val="center"/>
        <w:rPr>
          <w:rFonts w:ascii="Times New Roman" w:hAnsi="Times New Roman"/>
          <w:sz w:val="28"/>
          <w:szCs w:val="28"/>
        </w:rPr>
      </w:pPr>
    </w:p>
    <w:p w:rsidR="001F087A" w:rsidRPr="00DC2484" w:rsidRDefault="001F087A" w:rsidP="001F087A">
      <w:pPr>
        <w:ind w:firstLine="709"/>
        <w:jc w:val="center"/>
        <w:rPr>
          <w:rFonts w:ascii="Times New Roman" w:hAnsi="Times New Roman"/>
          <w:b/>
          <w:sz w:val="28"/>
          <w:szCs w:val="28"/>
        </w:rPr>
      </w:pPr>
      <w:r w:rsidRPr="00DC2484">
        <w:rPr>
          <w:rFonts w:ascii="Times New Roman" w:hAnsi="Times New Roman"/>
          <w:b/>
          <w:sz w:val="28"/>
          <w:szCs w:val="28"/>
        </w:rPr>
        <w:t xml:space="preserve">География обращений </w:t>
      </w:r>
    </w:p>
    <w:p w:rsidR="001F087A" w:rsidRPr="00DC2484" w:rsidRDefault="001F087A" w:rsidP="001F087A">
      <w:pPr>
        <w:jc w:val="center"/>
        <w:rPr>
          <w:rFonts w:ascii="Times New Roman" w:hAnsi="Times New Roman"/>
          <w:b/>
          <w:sz w:val="28"/>
          <w:szCs w:val="28"/>
        </w:rPr>
      </w:pPr>
    </w:p>
    <w:p w:rsidR="001F087A" w:rsidRPr="00DC2484" w:rsidRDefault="001F087A" w:rsidP="001F087A">
      <w:pPr>
        <w:ind w:firstLine="709"/>
        <w:rPr>
          <w:rFonts w:ascii="Times New Roman" w:hAnsi="Times New Roman"/>
          <w:sz w:val="28"/>
          <w:szCs w:val="28"/>
        </w:rPr>
      </w:pPr>
      <w:r w:rsidRPr="00DC2484">
        <w:rPr>
          <w:rFonts w:ascii="Times New Roman" w:hAnsi="Times New Roman"/>
          <w:sz w:val="28"/>
          <w:szCs w:val="28"/>
        </w:rPr>
        <w:t xml:space="preserve">В общей массе поступивших жалоб преобладают жалобы от жителей ГО «Город Якутск» </w:t>
      </w:r>
      <w:r>
        <w:rPr>
          <w:rFonts w:ascii="Times New Roman" w:hAnsi="Times New Roman"/>
          <w:sz w:val="28"/>
          <w:szCs w:val="28"/>
        </w:rPr>
        <w:t>- 743</w:t>
      </w:r>
      <w:r w:rsidRPr="00DC2484">
        <w:rPr>
          <w:rFonts w:ascii="Times New Roman" w:hAnsi="Times New Roman"/>
          <w:sz w:val="28"/>
          <w:szCs w:val="28"/>
        </w:rPr>
        <w:t xml:space="preserve"> (</w:t>
      </w:r>
      <w:r>
        <w:rPr>
          <w:rFonts w:ascii="Times New Roman" w:hAnsi="Times New Roman"/>
          <w:sz w:val="28"/>
          <w:szCs w:val="28"/>
        </w:rPr>
        <w:t>69</w:t>
      </w:r>
      <w:r w:rsidRPr="00DC2484">
        <w:rPr>
          <w:rFonts w:ascii="Times New Roman" w:hAnsi="Times New Roman"/>
          <w:sz w:val="28"/>
          <w:szCs w:val="28"/>
        </w:rPr>
        <w:t xml:space="preserve">% от общего числа). Из районов республики наибольшее количество жалоб приходится на </w:t>
      </w:r>
      <w:r>
        <w:rPr>
          <w:rFonts w:ascii="Times New Roman" w:hAnsi="Times New Roman"/>
          <w:sz w:val="28"/>
          <w:szCs w:val="28"/>
        </w:rPr>
        <w:t>Хангаласский улус</w:t>
      </w:r>
      <w:r w:rsidRPr="00DC2484">
        <w:rPr>
          <w:rFonts w:ascii="Times New Roman" w:hAnsi="Times New Roman"/>
          <w:sz w:val="28"/>
          <w:szCs w:val="28"/>
        </w:rPr>
        <w:t xml:space="preserve"> – </w:t>
      </w:r>
      <w:r>
        <w:rPr>
          <w:rFonts w:ascii="Times New Roman" w:hAnsi="Times New Roman"/>
          <w:sz w:val="28"/>
          <w:szCs w:val="28"/>
        </w:rPr>
        <w:t>40</w:t>
      </w:r>
      <w:r w:rsidRPr="00DC2484">
        <w:rPr>
          <w:rFonts w:ascii="Times New Roman" w:hAnsi="Times New Roman"/>
          <w:sz w:val="28"/>
          <w:szCs w:val="28"/>
        </w:rPr>
        <w:t xml:space="preserve"> (</w:t>
      </w:r>
      <w:r>
        <w:rPr>
          <w:rFonts w:ascii="Times New Roman" w:hAnsi="Times New Roman"/>
          <w:sz w:val="28"/>
          <w:szCs w:val="28"/>
        </w:rPr>
        <w:t>3,7</w:t>
      </w:r>
      <w:r w:rsidRPr="00DC2484">
        <w:rPr>
          <w:rFonts w:ascii="Times New Roman" w:hAnsi="Times New Roman"/>
          <w:sz w:val="28"/>
          <w:szCs w:val="28"/>
        </w:rPr>
        <w:t xml:space="preserve">%), Намский </w:t>
      </w:r>
      <w:r>
        <w:rPr>
          <w:rFonts w:ascii="Times New Roman" w:hAnsi="Times New Roman"/>
          <w:sz w:val="28"/>
          <w:szCs w:val="28"/>
        </w:rPr>
        <w:t xml:space="preserve">улус – 29 (3,7%), Горный - </w:t>
      </w:r>
      <w:r w:rsidRPr="00DC2484">
        <w:rPr>
          <w:rFonts w:ascii="Times New Roman" w:hAnsi="Times New Roman"/>
          <w:sz w:val="28"/>
          <w:szCs w:val="28"/>
        </w:rPr>
        <w:t xml:space="preserve"> </w:t>
      </w:r>
      <w:r>
        <w:rPr>
          <w:rFonts w:ascii="Times New Roman" w:hAnsi="Times New Roman"/>
          <w:sz w:val="28"/>
          <w:szCs w:val="28"/>
        </w:rPr>
        <w:t>26</w:t>
      </w:r>
      <w:r w:rsidRPr="00DC2484">
        <w:rPr>
          <w:rFonts w:ascii="Times New Roman" w:hAnsi="Times New Roman"/>
          <w:sz w:val="28"/>
          <w:szCs w:val="28"/>
        </w:rPr>
        <w:t xml:space="preserve"> (</w:t>
      </w:r>
      <w:r>
        <w:rPr>
          <w:rFonts w:ascii="Times New Roman" w:hAnsi="Times New Roman"/>
          <w:sz w:val="28"/>
          <w:szCs w:val="28"/>
        </w:rPr>
        <w:t>2,4</w:t>
      </w:r>
      <w:r w:rsidRPr="00DC2484">
        <w:rPr>
          <w:rFonts w:ascii="Times New Roman" w:hAnsi="Times New Roman"/>
          <w:sz w:val="28"/>
          <w:szCs w:val="28"/>
        </w:rPr>
        <w:t xml:space="preserve">%), </w:t>
      </w:r>
      <w:r>
        <w:rPr>
          <w:rFonts w:ascii="Times New Roman" w:hAnsi="Times New Roman"/>
          <w:sz w:val="28"/>
          <w:szCs w:val="28"/>
        </w:rPr>
        <w:t>Мегино-Кангалас</w:t>
      </w:r>
      <w:r w:rsidRPr="00DC2484">
        <w:rPr>
          <w:rFonts w:ascii="Times New Roman" w:hAnsi="Times New Roman"/>
          <w:sz w:val="28"/>
          <w:szCs w:val="28"/>
        </w:rPr>
        <w:t xml:space="preserve">ский – </w:t>
      </w:r>
      <w:r>
        <w:rPr>
          <w:rFonts w:ascii="Times New Roman" w:hAnsi="Times New Roman"/>
          <w:sz w:val="28"/>
          <w:szCs w:val="28"/>
        </w:rPr>
        <w:t xml:space="preserve">20 </w:t>
      </w:r>
      <w:r w:rsidRPr="00DC2484">
        <w:rPr>
          <w:rFonts w:ascii="Times New Roman" w:hAnsi="Times New Roman"/>
          <w:sz w:val="28"/>
          <w:szCs w:val="28"/>
        </w:rPr>
        <w:t>(1</w:t>
      </w:r>
      <w:r>
        <w:rPr>
          <w:rFonts w:ascii="Times New Roman" w:hAnsi="Times New Roman"/>
          <w:sz w:val="28"/>
          <w:szCs w:val="28"/>
        </w:rPr>
        <w:t>,9</w:t>
      </w:r>
      <w:r w:rsidRPr="00DC2484">
        <w:rPr>
          <w:rFonts w:ascii="Times New Roman" w:hAnsi="Times New Roman"/>
          <w:sz w:val="28"/>
          <w:szCs w:val="28"/>
        </w:rPr>
        <w:t>%), Нерюнгринский – 1</w:t>
      </w:r>
      <w:r>
        <w:rPr>
          <w:rFonts w:ascii="Times New Roman" w:hAnsi="Times New Roman"/>
          <w:sz w:val="28"/>
          <w:szCs w:val="28"/>
        </w:rPr>
        <w:t>5</w:t>
      </w:r>
      <w:r w:rsidRPr="00DC2484">
        <w:rPr>
          <w:rFonts w:ascii="Times New Roman" w:hAnsi="Times New Roman"/>
          <w:sz w:val="28"/>
          <w:szCs w:val="28"/>
        </w:rPr>
        <w:t xml:space="preserve"> (1,</w:t>
      </w:r>
      <w:r>
        <w:rPr>
          <w:rFonts w:ascii="Times New Roman" w:hAnsi="Times New Roman"/>
          <w:sz w:val="28"/>
          <w:szCs w:val="28"/>
        </w:rPr>
        <w:t>4</w:t>
      </w:r>
      <w:r w:rsidRPr="00DC2484">
        <w:rPr>
          <w:rFonts w:ascii="Times New Roman" w:hAnsi="Times New Roman"/>
          <w:sz w:val="28"/>
          <w:szCs w:val="28"/>
        </w:rPr>
        <w:t>%), Ленский – 1</w:t>
      </w:r>
      <w:r>
        <w:rPr>
          <w:rFonts w:ascii="Times New Roman" w:hAnsi="Times New Roman"/>
          <w:sz w:val="28"/>
          <w:szCs w:val="28"/>
        </w:rPr>
        <w:t>4</w:t>
      </w:r>
      <w:r w:rsidRPr="00DC2484">
        <w:rPr>
          <w:rFonts w:ascii="Times New Roman" w:hAnsi="Times New Roman"/>
          <w:sz w:val="28"/>
          <w:szCs w:val="28"/>
        </w:rPr>
        <w:t xml:space="preserve"> (1</w:t>
      </w:r>
      <w:r>
        <w:rPr>
          <w:rFonts w:ascii="Times New Roman" w:hAnsi="Times New Roman"/>
          <w:sz w:val="28"/>
          <w:szCs w:val="28"/>
        </w:rPr>
        <w:t>,3</w:t>
      </w:r>
      <w:r w:rsidRPr="00DC2484">
        <w:rPr>
          <w:rFonts w:ascii="Times New Roman" w:hAnsi="Times New Roman"/>
          <w:sz w:val="28"/>
          <w:szCs w:val="28"/>
        </w:rPr>
        <w:t>%)</w:t>
      </w:r>
      <w:r>
        <w:rPr>
          <w:rFonts w:ascii="Times New Roman" w:hAnsi="Times New Roman"/>
          <w:sz w:val="28"/>
          <w:szCs w:val="28"/>
        </w:rPr>
        <w:t>, Татинский – 13 (1,2%)</w:t>
      </w:r>
      <w:r w:rsidRPr="00DC2484">
        <w:rPr>
          <w:rFonts w:ascii="Times New Roman" w:hAnsi="Times New Roman"/>
          <w:sz w:val="28"/>
          <w:szCs w:val="28"/>
        </w:rPr>
        <w:t xml:space="preserve">. По остальным улусам </w:t>
      </w:r>
      <w:r w:rsidRPr="00DC2484">
        <w:rPr>
          <w:rFonts w:ascii="Times New Roman" w:hAnsi="Times New Roman"/>
          <w:sz w:val="28"/>
          <w:szCs w:val="28"/>
        </w:rPr>
        <w:lastRenderedPageBreak/>
        <w:t xml:space="preserve">доля от общего числа обратившихся составляет </w:t>
      </w:r>
      <w:r>
        <w:rPr>
          <w:rFonts w:ascii="Times New Roman" w:hAnsi="Times New Roman"/>
          <w:sz w:val="28"/>
          <w:szCs w:val="28"/>
        </w:rPr>
        <w:t>1%</w:t>
      </w:r>
      <w:r w:rsidRPr="00DC2484">
        <w:rPr>
          <w:rFonts w:ascii="Times New Roman" w:hAnsi="Times New Roman"/>
          <w:sz w:val="28"/>
          <w:szCs w:val="28"/>
        </w:rPr>
        <w:t xml:space="preserve">. </w:t>
      </w:r>
      <w:r>
        <w:rPr>
          <w:rFonts w:ascii="Times New Roman" w:hAnsi="Times New Roman"/>
          <w:sz w:val="28"/>
          <w:szCs w:val="28"/>
        </w:rPr>
        <w:t>46</w:t>
      </w:r>
      <w:r w:rsidRPr="00DC2484">
        <w:rPr>
          <w:rFonts w:ascii="Times New Roman" w:hAnsi="Times New Roman"/>
          <w:sz w:val="28"/>
          <w:szCs w:val="28"/>
        </w:rPr>
        <w:t xml:space="preserve"> жалоб поступило от граждан, проживающих в других субъектах</w:t>
      </w:r>
      <w:r>
        <w:rPr>
          <w:rFonts w:ascii="Times New Roman" w:hAnsi="Times New Roman"/>
          <w:sz w:val="28"/>
          <w:szCs w:val="28"/>
        </w:rPr>
        <w:t xml:space="preserve"> РФ</w:t>
      </w:r>
      <w:r w:rsidRPr="00DC2484">
        <w:rPr>
          <w:rFonts w:ascii="Times New Roman" w:hAnsi="Times New Roman"/>
          <w:sz w:val="28"/>
          <w:szCs w:val="28"/>
        </w:rPr>
        <w:t xml:space="preserve">, что составило </w:t>
      </w:r>
      <w:r>
        <w:rPr>
          <w:rFonts w:ascii="Times New Roman" w:hAnsi="Times New Roman"/>
          <w:sz w:val="28"/>
          <w:szCs w:val="28"/>
        </w:rPr>
        <w:t>4,</w:t>
      </w:r>
      <w:r w:rsidRPr="00DC2484">
        <w:rPr>
          <w:rFonts w:ascii="Times New Roman" w:hAnsi="Times New Roman"/>
          <w:sz w:val="28"/>
          <w:szCs w:val="28"/>
        </w:rPr>
        <w:t>3% от общего числа.</w:t>
      </w:r>
    </w:p>
    <w:p w:rsidR="001F087A" w:rsidRPr="00DC2484" w:rsidRDefault="001F087A" w:rsidP="001F087A">
      <w:pPr>
        <w:jc w:val="center"/>
        <w:rPr>
          <w:rFonts w:ascii="Times New Roman" w:hAnsi="Times New Roman"/>
          <w:sz w:val="28"/>
          <w:szCs w:val="28"/>
        </w:rPr>
      </w:pPr>
    </w:p>
    <w:p w:rsidR="001F087A" w:rsidRPr="00DC2484" w:rsidRDefault="001F087A" w:rsidP="001F087A">
      <w:pPr>
        <w:jc w:val="center"/>
        <w:rPr>
          <w:rFonts w:ascii="Times New Roman" w:hAnsi="Times New Roman"/>
          <w:b/>
          <w:sz w:val="28"/>
          <w:szCs w:val="28"/>
        </w:rPr>
      </w:pPr>
      <w:r w:rsidRPr="00DC2484">
        <w:rPr>
          <w:rFonts w:ascii="Times New Roman" w:hAnsi="Times New Roman"/>
          <w:b/>
          <w:sz w:val="28"/>
          <w:szCs w:val="28"/>
        </w:rPr>
        <w:t xml:space="preserve">Количество обращений, </w:t>
      </w:r>
    </w:p>
    <w:p w:rsidR="001F087A" w:rsidRPr="00DC2484" w:rsidRDefault="001F087A" w:rsidP="001F087A">
      <w:pPr>
        <w:jc w:val="center"/>
        <w:rPr>
          <w:rFonts w:ascii="Times New Roman" w:hAnsi="Times New Roman"/>
          <w:b/>
          <w:sz w:val="28"/>
          <w:szCs w:val="28"/>
        </w:rPr>
      </w:pPr>
      <w:r w:rsidRPr="00DC2484">
        <w:rPr>
          <w:rFonts w:ascii="Times New Roman" w:hAnsi="Times New Roman"/>
          <w:b/>
          <w:sz w:val="28"/>
          <w:szCs w:val="28"/>
        </w:rPr>
        <w:t xml:space="preserve">поступивших из муниципальных улусов (районов) республики, </w:t>
      </w:r>
    </w:p>
    <w:p w:rsidR="001F087A" w:rsidRDefault="001F087A" w:rsidP="001F087A">
      <w:pPr>
        <w:jc w:val="center"/>
        <w:rPr>
          <w:rFonts w:ascii="Times New Roman" w:hAnsi="Times New Roman"/>
          <w:b/>
          <w:sz w:val="28"/>
          <w:szCs w:val="28"/>
        </w:rPr>
      </w:pPr>
      <w:r w:rsidRPr="00DC2484">
        <w:rPr>
          <w:rFonts w:ascii="Times New Roman" w:hAnsi="Times New Roman"/>
          <w:b/>
          <w:sz w:val="28"/>
          <w:szCs w:val="28"/>
        </w:rPr>
        <w:t>субъектов РФ и стран ближнего зарубежья</w:t>
      </w:r>
    </w:p>
    <w:p w:rsidR="001F087A" w:rsidRPr="00DC2484" w:rsidRDefault="001F087A" w:rsidP="001F087A">
      <w:pPr>
        <w:jc w:val="center"/>
        <w:rPr>
          <w:rFonts w:ascii="Times New Roman" w:hAnsi="Times New Roman"/>
          <w:sz w:val="28"/>
          <w:szCs w:val="28"/>
        </w:rPr>
      </w:pP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4912"/>
        <w:gridCol w:w="1350"/>
        <w:gridCol w:w="1350"/>
        <w:gridCol w:w="997"/>
        <w:gridCol w:w="989"/>
      </w:tblGrid>
      <w:tr w:rsidR="001F087A" w:rsidRPr="00DC2484" w:rsidTr="001F087A">
        <w:trPr>
          <w:trHeight w:val="255"/>
          <w:jc w:val="center"/>
        </w:trPr>
        <w:tc>
          <w:tcPr>
            <w:tcW w:w="322"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w:t>
            </w:r>
          </w:p>
        </w:tc>
        <w:tc>
          <w:tcPr>
            <w:tcW w:w="2394" w:type="pct"/>
          </w:tcPr>
          <w:p w:rsidR="001F087A" w:rsidRPr="00DC2484" w:rsidRDefault="001F087A" w:rsidP="001F087A">
            <w:pPr>
              <w:jc w:val="center"/>
              <w:rPr>
                <w:rFonts w:ascii="Times New Roman" w:hAnsi="Times New Roman"/>
                <w:b/>
                <w:sz w:val="28"/>
                <w:szCs w:val="28"/>
              </w:rPr>
            </w:pPr>
            <w:r w:rsidRPr="00DC2484">
              <w:rPr>
                <w:rFonts w:ascii="Times New Roman" w:hAnsi="Times New Roman"/>
                <w:b/>
                <w:sz w:val="28"/>
                <w:szCs w:val="28"/>
              </w:rPr>
              <w:t>Муниципальное образование</w:t>
            </w:r>
          </w:p>
          <w:p w:rsidR="001F087A" w:rsidRPr="00DC2484" w:rsidRDefault="001F087A" w:rsidP="001F087A">
            <w:pPr>
              <w:jc w:val="center"/>
              <w:rPr>
                <w:rFonts w:ascii="Times New Roman" w:hAnsi="Times New Roman"/>
                <w:b/>
                <w:bCs/>
                <w:sz w:val="28"/>
                <w:szCs w:val="28"/>
              </w:rPr>
            </w:pPr>
          </w:p>
        </w:tc>
        <w:tc>
          <w:tcPr>
            <w:tcW w:w="658" w:type="pct"/>
          </w:tcPr>
          <w:p w:rsidR="001F087A" w:rsidRPr="00DC2484" w:rsidRDefault="001F087A" w:rsidP="001F087A">
            <w:pPr>
              <w:jc w:val="center"/>
              <w:rPr>
                <w:rFonts w:ascii="Times New Roman" w:hAnsi="Times New Roman"/>
                <w:b/>
                <w:bCs/>
                <w:sz w:val="28"/>
                <w:szCs w:val="28"/>
              </w:rPr>
            </w:pPr>
            <w:r>
              <w:rPr>
                <w:rFonts w:ascii="Times New Roman" w:hAnsi="Times New Roman"/>
                <w:b/>
                <w:bCs/>
                <w:sz w:val="28"/>
                <w:szCs w:val="28"/>
              </w:rPr>
              <w:t>2018</w:t>
            </w:r>
          </w:p>
        </w:tc>
        <w:tc>
          <w:tcPr>
            <w:tcW w:w="658"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 от общего числа</w:t>
            </w:r>
          </w:p>
        </w:tc>
        <w:tc>
          <w:tcPr>
            <w:tcW w:w="486"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2017</w:t>
            </w:r>
          </w:p>
        </w:tc>
        <w:tc>
          <w:tcPr>
            <w:tcW w:w="482"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Городской округ «город Якутск»</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743</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69</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838</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-11,3</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«Хангаласский улус»</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40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3,7</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19</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110,5</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 «Намский улус»</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29</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0,3</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19</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52,6</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 xml:space="preserve">МР «Горный улус» </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26</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2,4</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5</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420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lang w:val="en-US"/>
              </w:rPr>
            </w:pPr>
            <w:r w:rsidRPr="00DC2484">
              <w:rPr>
                <w:rFonts w:ascii="Times New Roman" w:hAnsi="Times New Roman"/>
                <w:sz w:val="28"/>
                <w:szCs w:val="28"/>
              </w:rPr>
              <w:t>МР «Мегино-Кангаласский  улус»</w:t>
            </w:r>
          </w:p>
        </w:tc>
        <w:tc>
          <w:tcPr>
            <w:tcW w:w="658" w:type="pct"/>
          </w:tcPr>
          <w:p w:rsidR="001F087A" w:rsidRPr="00DC2484" w:rsidRDefault="001F087A" w:rsidP="001F087A">
            <w:pPr>
              <w:jc w:val="center"/>
              <w:rPr>
                <w:rFonts w:ascii="Times New Roman" w:hAnsi="Times New Roman"/>
                <w:sz w:val="28"/>
                <w:szCs w:val="28"/>
                <w:lang w:val="sah-RU"/>
              </w:rPr>
            </w:pPr>
            <w:r>
              <w:rPr>
                <w:rFonts w:ascii="Times New Roman" w:hAnsi="Times New Roman"/>
                <w:sz w:val="28"/>
                <w:szCs w:val="28"/>
                <w:lang w:val="sah-RU"/>
              </w:rPr>
              <w:t>20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1,9</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22</w:t>
            </w:r>
          </w:p>
        </w:tc>
        <w:tc>
          <w:tcPr>
            <w:tcW w:w="482" w:type="pct"/>
          </w:tcPr>
          <w:p w:rsidR="001F087A" w:rsidRPr="00904F89" w:rsidRDefault="001F087A" w:rsidP="001F087A">
            <w:pPr>
              <w:jc w:val="center"/>
              <w:rPr>
                <w:rFonts w:ascii="Times New Roman" w:hAnsi="Times New Roman"/>
                <w:sz w:val="28"/>
                <w:szCs w:val="28"/>
                <w:lang w:val="sah-RU"/>
              </w:rPr>
            </w:pPr>
            <w:r w:rsidRPr="00904F89">
              <w:rPr>
                <w:rFonts w:ascii="Times New Roman" w:hAnsi="Times New Roman"/>
                <w:sz w:val="28"/>
                <w:szCs w:val="28"/>
                <w:lang w:val="sah-RU"/>
              </w:rPr>
              <w:t>-9,1</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 «Нерюнгринский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15</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1,4</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12</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25</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 «Ленский район»</w:t>
            </w:r>
          </w:p>
        </w:tc>
        <w:tc>
          <w:tcPr>
            <w:tcW w:w="658" w:type="pct"/>
          </w:tcPr>
          <w:p w:rsidR="001F087A" w:rsidRPr="00DC2484" w:rsidRDefault="001F087A" w:rsidP="001F087A">
            <w:pPr>
              <w:jc w:val="center"/>
              <w:rPr>
                <w:rFonts w:ascii="Times New Roman" w:hAnsi="Times New Roman"/>
                <w:sz w:val="28"/>
                <w:szCs w:val="28"/>
                <w:lang w:val="sah-RU"/>
              </w:rPr>
            </w:pPr>
            <w:r>
              <w:rPr>
                <w:rFonts w:ascii="Times New Roman" w:hAnsi="Times New Roman"/>
                <w:sz w:val="28"/>
                <w:szCs w:val="28"/>
                <w:lang w:val="sah-RU"/>
              </w:rPr>
              <w:t>14</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1,3</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11</w:t>
            </w:r>
          </w:p>
        </w:tc>
        <w:tc>
          <w:tcPr>
            <w:tcW w:w="482" w:type="pct"/>
          </w:tcPr>
          <w:p w:rsidR="001F087A" w:rsidRPr="00904F89" w:rsidRDefault="001F087A" w:rsidP="001F087A">
            <w:pPr>
              <w:jc w:val="center"/>
              <w:rPr>
                <w:rFonts w:ascii="Times New Roman" w:hAnsi="Times New Roman"/>
                <w:sz w:val="28"/>
                <w:szCs w:val="28"/>
                <w:lang w:val="sah-RU"/>
              </w:rPr>
            </w:pPr>
            <w:r w:rsidRPr="00904F89">
              <w:rPr>
                <w:rFonts w:ascii="Times New Roman" w:hAnsi="Times New Roman"/>
                <w:sz w:val="28"/>
                <w:szCs w:val="28"/>
                <w:lang w:val="sah-RU"/>
              </w:rPr>
              <w:t>27,3</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lang w:val="en-US"/>
              </w:rPr>
            </w:pPr>
            <w:r w:rsidRPr="00DC2484">
              <w:rPr>
                <w:rFonts w:ascii="Times New Roman" w:hAnsi="Times New Roman"/>
                <w:sz w:val="28"/>
                <w:szCs w:val="28"/>
              </w:rPr>
              <w:t>МР «Таттинский улус»</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13</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1,2</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5</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160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 «Алданский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12</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1,1</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17</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-29,4</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«Аллаиховский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11</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4</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175</w:t>
            </w:r>
          </w:p>
        </w:tc>
      </w:tr>
      <w:tr w:rsidR="001F087A" w:rsidRPr="00C1573D"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«Сунтарский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11</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1000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«Амгинский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«Жиганский национальный эвенкийский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400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«Вилюйский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9</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0,8</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5</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80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 «Кобяйский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8</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0,7</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4</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100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«Нюрбинский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8</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0,7</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700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Городской округ «Жатай»</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7</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0,7</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5</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40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«Усть-Майский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7</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0,7</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250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 «Момский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6</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0,6</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24</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-75</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«Верхневилюйский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5</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0,5</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5</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 «Мирнинский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4</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0,4</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7</w:t>
            </w:r>
          </w:p>
        </w:tc>
        <w:tc>
          <w:tcPr>
            <w:tcW w:w="482" w:type="pct"/>
          </w:tcPr>
          <w:p w:rsidR="001F087A" w:rsidRPr="00904F89" w:rsidRDefault="001F087A" w:rsidP="001F087A">
            <w:pPr>
              <w:jc w:val="center"/>
              <w:rPr>
                <w:rFonts w:ascii="Times New Roman" w:hAnsi="Times New Roman"/>
                <w:sz w:val="28"/>
                <w:szCs w:val="28"/>
                <w:lang w:val="en-US"/>
              </w:rPr>
            </w:pPr>
            <w:r w:rsidRPr="00904F89">
              <w:rPr>
                <w:rFonts w:ascii="Times New Roman" w:hAnsi="Times New Roman"/>
                <w:sz w:val="28"/>
                <w:szCs w:val="28"/>
              </w:rPr>
              <w:t>-</w:t>
            </w:r>
            <w:r w:rsidRPr="00904F89">
              <w:rPr>
                <w:rFonts w:ascii="Times New Roman" w:hAnsi="Times New Roman"/>
                <w:sz w:val="28"/>
                <w:szCs w:val="28"/>
                <w:lang w:val="en-US"/>
              </w:rPr>
              <w:t>42.8</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«Олекминский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4</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0,4</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6</w:t>
            </w:r>
          </w:p>
        </w:tc>
        <w:tc>
          <w:tcPr>
            <w:tcW w:w="482" w:type="pct"/>
          </w:tcPr>
          <w:p w:rsidR="001F087A" w:rsidRPr="00904F89" w:rsidRDefault="001F087A" w:rsidP="001F087A">
            <w:pPr>
              <w:jc w:val="center"/>
              <w:rPr>
                <w:rFonts w:ascii="Times New Roman" w:hAnsi="Times New Roman"/>
                <w:sz w:val="28"/>
                <w:szCs w:val="28"/>
                <w:lang w:val="en-US"/>
              </w:rPr>
            </w:pPr>
            <w:r w:rsidRPr="00904F89">
              <w:rPr>
                <w:rFonts w:ascii="Times New Roman" w:hAnsi="Times New Roman"/>
                <w:sz w:val="28"/>
                <w:szCs w:val="28"/>
              </w:rPr>
              <w:t>-</w:t>
            </w:r>
            <w:r w:rsidRPr="00904F89">
              <w:rPr>
                <w:rFonts w:ascii="Times New Roman" w:hAnsi="Times New Roman"/>
                <w:sz w:val="28"/>
                <w:szCs w:val="28"/>
                <w:lang w:val="en-US"/>
              </w:rPr>
              <w:t>33</w:t>
            </w:r>
            <w:r w:rsidRPr="00904F89">
              <w:rPr>
                <w:rFonts w:ascii="Times New Roman" w:hAnsi="Times New Roman"/>
                <w:sz w:val="28"/>
                <w:szCs w:val="28"/>
              </w:rPr>
              <w:t>,</w:t>
            </w:r>
            <w:r w:rsidRPr="00904F89">
              <w:rPr>
                <w:rFonts w:ascii="Times New Roman" w:hAnsi="Times New Roman"/>
                <w:sz w:val="28"/>
                <w:szCs w:val="28"/>
                <w:lang w:val="en-US"/>
              </w:rPr>
              <w:t>3</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«Усть-Алданский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4</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0,4</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482" w:type="pct"/>
          </w:tcPr>
          <w:p w:rsidR="001F087A" w:rsidRPr="00904F89" w:rsidRDefault="001F087A" w:rsidP="001F087A">
            <w:pPr>
              <w:rPr>
                <w:rFonts w:ascii="Times New Roman" w:hAnsi="Times New Roman"/>
                <w:sz w:val="28"/>
                <w:szCs w:val="28"/>
              </w:rPr>
            </w:pPr>
            <w:r w:rsidRPr="00904F89">
              <w:rPr>
                <w:rFonts w:ascii="Times New Roman" w:hAnsi="Times New Roman"/>
                <w:sz w:val="28"/>
                <w:szCs w:val="28"/>
              </w:rPr>
              <w:t>300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 «Чурапчинский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3</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0,3</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4</w:t>
            </w:r>
          </w:p>
        </w:tc>
        <w:tc>
          <w:tcPr>
            <w:tcW w:w="482" w:type="pct"/>
          </w:tcPr>
          <w:p w:rsidR="001F087A" w:rsidRPr="00904F89" w:rsidRDefault="001F087A" w:rsidP="001F087A">
            <w:pPr>
              <w:jc w:val="center"/>
              <w:rPr>
                <w:rFonts w:ascii="Times New Roman" w:hAnsi="Times New Roman"/>
                <w:sz w:val="28"/>
                <w:szCs w:val="28"/>
                <w:lang w:val="en-US"/>
              </w:rPr>
            </w:pPr>
            <w:r w:rsidRPr="00904F89">
              <w:rPr>
                <w:rFonts w:ascii="Times New Roman" w:hAnsi="Times New Roman"/>
                <w:sz w:val="28"/>
                <w:szCs w:val="28"/>
              </w:rPr>
              <w:t>-</w:t>
            </w:r>
            <w:r w:rsidRPr="00904F89">
              <w:rPr>
                <w:rFonts w:ascii="Times New Roman" w:hAnsi="Times New Roman"/>
                <w:sz w:val="28"/>
                <w:szCs w:val="28"/>
                <w:lang w:val="en-US"/>
              </w:rPr>
              <w:t>25</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«Нижнеколымский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0,2</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 «Среднеколымский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0,2</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 «Булунский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0,1</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4</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-75</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«Верхнеколымский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0,1</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-50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 «Оймяконский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0,1</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-90</w:t>
            </w:r>
          </w:p>
        </w:tc>
      </w:tr>
      <w:tr w:rsidR="001F087A" w:rsidRPr="00DC2484"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«Томпонский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0,1</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3</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-66,6</w:t>
            </w:r>
          </w:p>
        </w:tc>
      </w:tr>
      <w:tr w:rsidR="001F087A" w:rsidRPr="00C1573D"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 «Эвено-Бытантайский национальный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0,1</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«Абыйский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6</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 «Верхоянский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5</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 «Усть-Янский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 «Анабарский национальный (долгано-эвенкийский) улус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DC2484" w:rsidRDefault="001F087A" w:rsidP="001F087A">
            <w:pPr>
              <w:numPr>
                <w:ilvl w:val="0"/>
                <w:numId w:val="1"/>
              </w:numPr>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МР «Оленекский эвенкийский национальный район»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DC2484" w:rsidRDefault="001F087A" w:rsidP="001F087A">
            <w:pPr>
              <w:jc w:val="left"/>
              <w:rPr>
                <w:rFonts w:ascii="Times New Roman" w:hAnsi="Times New Roman"/>
                <w:b/>
                <w:sz w:val="28"/>
                <w:szCs w:val="28"/>
              </w:rPr>
            </w:pPr>
          </w:p>
        </w:tc>
        <w:tc>
          <w:tcPr>
            <w:tcW w:w="2394" w:type="pct"/>
          </w:tcPr>
          <w:p w:rsidR="001F087A" w:rsidRPr="00DC2484" w:rsidRDefault="001F087A" w:rsidP="001F087A">
            <w:pPr>
              <w:jc w:val="left"/>
              <w:rPr>
                <w:rFonts w:ascii="Times New Roman" w:hAnsi="Times New Roman"/>
                <w:b/>
                <w:i/>
                <w:sz w:val="28"/>
                <w:szCs w:val="28"/>
              </w:rPr>
            </w:pPr>
            <w:r w:rsidRPr="00DC2484">
              <w:rPr>
                <w:rFonts w:ascii="Times New Roman" w:hAnsi="Times New Roman"/>
                <w:b/>
                <w:i/>
                <w:sz w:val="28"/>
                <w:szCs w:val="28"/>
              </w:rPr>
              <w:t>Субъекты РФ, страны ближнего зарубежья, всего в т.ч.</w:t>
            </w:r>
          </w:p>
        </w:tc>
        <w:tc>
          <w:tcPr>
            <w:tcW w:w="658" w:type="pct"/>
          </w:tcPr>
          <w:p w:rsidR="001F087A" w:rsidRPr="00DC2484" w:rsidRDefault="001F087A" w:rsidP="001F087A">
            <w:pPr>
              <w:jc w:val="center"/>
              <w:rPr>
                <w:rFonts w:ascii="Times New Roman" w:hAnsi="Times New Roman"/>
                <w:b/>
                <w:i/>
                <w:sz w:val="28"/>
                <w:szCs w:val="28"/>
              </w:rPr>
            </w:pPr>
            <w:r>
              <w:rPr>
                <w:rFonts w:ascii="Times New Roman" w:hAnsi="Times New Roman"/>
                <w:b/>
                <w:i/>
                <w:sz w:val="28"/>
                <w:szCs w:val="28"/>
              </w:rPr>
              <w:t>46</w:t>
            </w:r>
          </w:p>
        </w:tc>
        <w:tc>
          <w:tcPr>
            <w:tcW w:w="658" w:type="pct"/>
          </w:tcPr>
          <w:p w:rsidR="001F087A" w:rsidRPr="00DC2484" w:rsidRDefault="001F087A" w:rsidP="001F087A">
            <w:pPr>
              <w:jc w:val="center"/>
              <w:rPr>
                <w:rFonts w:ascii="Times New Roman" w:hAnsi="Times New Roman"/>
                <w:b/>
                <w:i/>
                <w:sz w:val="28"/>
                <w:szCs w:val="28"/>
              </w:rPr>
            </w:pPr>
            <w:r>
              <w:rPr>
                <w:rFonts w:ascii="Times New Roman" w:hAnsi="Times New Roman"/>
                <w:b/>
                <w:i/>
                <w:sz w:val="28"/>
                <w:szCs w:val="28"/>
              </w:rPr>
              <w:t>4,3</w:t>
            </w:r>
          </w:p>
        </w:tc>
        <w:tc>
          <w:tcPr>
            <w:tcW w:w="486" w:type="pct"/>
          </w:tcPr>
          <w:p w:rsidR="001F087A" w:rsidRPr="00DC2484" w:rsidRDefault="001F087A" w:rsidP="001F087A">
            <w:pPr>
              <w:jc w:val="center"/>
              <w:rPr>
                <w:rFonts w:ascii="Times New Roman" w:hAnsi="Times New Roman"/>
                <w:b/>
                <w:i/>
                <w:sz w:val="28"/>
                <w:szCs w:val="28"/>
              </w:rPr>
            </w:pPr>
            <w:r w:rsidRPr="00DC2484">
              <w:rPr>
                <w:rFonts w:ascii="Times New Roman" w:hAnsi="Times New Roman"/>
                <w:b/>
                <w:i/>
                <w:sz w:val="28"/>
                <w:szCs w:val="28"/>
              </w:rPr>
              <w:t>32</w:t>
            </w:r>
          </w:p>
        </w:tc>
        <w:tc>
          <w:tcPr>
            <w:tcW w:w="482" w:type="pct"/>
          </w:tcPr>
          <w:p w:rsidR="001F087A" w:rsidRPr="00904F89" w:rsidRDefault="001F087A" w:rsidP="001F087A">
            <w:pPr>
              <w:jc w:val="center"/>
              <w:rPr>
                <w:rFonts w:ascii="Times New Roman" w:hAnsi="Times New Roman"/>
                <w:b/>
                <w:i/>
                <w:sz w:val="28"/>
                <w:szCs w:val="28"/>
              </w:rPr>
            </w:pPr>
            <w:r w:rsidRPr="00904F89">
              <w:rPr>
                <w:rFonts w:ascii="Times New Roman" w:hAnsi="Times New Roman"/>
                <w:b/>
                <w:i/>
                <w:sz w:val="28"/>
                <w:szCs w:val="28"/>
              </w:rPr>
              <w:t>43,7</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37.</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Хабаровский край</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900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38.</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Республика Бурятия</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5</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0,5</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400</w:t>
            </w:r>
          </w:p>
        </w:tc>
      </w:tr>
      <w:tr w:rsidR="001F087A" w:rsidRPr="00C1573D" w:rsidTr="001F087A">
        <w:trPr>
          <w:trHeight w:val="255"/>
          <w:jc w:val="center"/>
        </w:trPr>
        <w:tc>
          <w:tcPr>
            <w:tcW w:w="322" w:type="pct"/>
          </w:tcPr>
          <w:p w:rsidR="001F087A" w:rsidRPr="00DC2484" w:rsidRDefault="001F087A" w:rsidP="001F087A">
            <w:pPr>
              <w:jc w:val="left"/>
              <w:rPr>
                <w:rFonts w:ascii="Times New Roman" w:hAnsi="Times New Roman"/>
                <w:sz w:val="28"/>
                <w:szCs w:val="28"/>
              </w:rPr>
            </w:pPr>
            <w:r>
              <w:rPr>
                <w:rFonts w:ascii="Times New Roman" w:hAnsi="Times New Roman"/>
                <w:sz w:val="28"/>
                <w:szCs w:val="28"/>
              </w:rPr>
              <w:t>39.</w:t>
            </w:r>
          </w:p>
        </w:tc>
        <w:tc>
          <w:tcPr>
            <w:tcW w:w="2394" w:type="pct"/>
            <w:shd w:val="clear" w:color="auto" w:fill="auto"/>
          </w:tcPr>
          <w:p w:rsidR="001F087A" w:rsidRPr="00DC2484" w:rsidRDefault="001F087A" w:rsidP="001F087A">
            <w:pPr>
              <w:jc w:val="left"/>
              <w:rPr>
                <w:rFonts w:ascii="Times New Roman" w:hAnsi="Times New Roman"/>
                <w:sz w:val="28"/>
                <w:szCs w:val="28"/>
              </w:rPr>
            </w:pPr>
            <w:r>
              <w:rPr>
                <w:rFonts w:ascii="Times New Roman" w:hAnsi="Times New Roman"/>
                <w:sz w:val="28"/>
                <w:szCs w:val="28"/>
              </w:rPr>
              <w:t>Краснодарский край</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4</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0,4</w:t>
            </w:r>
          </w:p>
        </w:tc>
        <w:tc>
          <w:tcPr>
            <w:tcW w:w="486"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DC2484" w:rsidRDefault="001F087A" w:rsidP="001F087A">
            <w:pPr>
              <w:jc w:val="left"/>
              <w:rPr>
                <w:rFonts w:ascii="Times New Roman" w:hAnsi="Times New Roman"/>
                <w:sz w:val="28"/>
                <w:szCs w:val="28"/>
              </w:rPr>
            </w:pPr>
            <w:r>
              <w:rPr>
                <w:rFonts w:ascii="Times New Roman" w:hAnsi="Times New Roman"/>
                <w:sz w:val="28"/>
                <w:szCs w:val="28"/>
              </w:rPr>
              <w:t>40.</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Москва</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4</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0,4</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7</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-42,8</w:t>
            </w:r>
          </w:p>
        </w:tc>
      </w:tr>
      <w:tr w:rsidR="001F087A" w:rsidRPr="00C1573D" w:rsidTr="001F087A">
        <w:trPr>
          <w:trHeight w:val="255"/>
          <w:jc w:val="center"/>
        </w:trPr>
        <w:tc>
          <w:tcPr>
            <w:tcW w:w="322" w:type="pct"/>
          </w:tcPr>
          <w:p w:rsidR="001F087A" w:rsidRPr="00DC2484" w:rsidRDefault="001F087A" w:rsidP="001F087A">
            <w:pPr>
              <w:jc w:val="left"/>
              <w:rPr>
                <w:rFonts w:ascii="Times New Roman" w:hAnsi="Times New Roman"/>
                <w:sz w:val="28"/>
                <w:szCs w:val="28"/>
              </w:rPr>
            </w:pPr>
            <w:r>
              <w:rPr>
                <w:rFonts w:ascii="Times New Roman" w:hAnsi="Times New Roman"/>
                <w:sz w:val="28"/>
                <w:szCs w:val="28"/>
              </w:rPr>
              <w:t>41.</w:t>
            </w:r>
          </w:p>
        </w:tc>
        <w:tc>
          <w:tcPr>
            <w:tcW w:w="2394" w:type="pct"/>
            <w:shd w:val="clear" w:color="auto" w:fill="auto"/>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Красноярский край</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3</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0,3</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50</w:t>
            </w:r>
          </w:p>
        </w:tc>
      </w:tr>
      <w:tr w:rsidR="001F087A" w:rsidRPr="00C1573D" w:rsidTr="001F087A">
        <w:trPr>
          <w:trHeight w:val="255"/>
          <w:jc w:val="center"/>
        </w:trPr>
        <w:tc>
          <w:tcPr>
            <w:tcW w:w="322" w:type="pct"/>
          </w:tcPr>
          <w:p w:rsidR="001F087A" w:rsidRPr="00DC2484" w:rsidRDefault="001F087A" w:rsidP="001F087A">
            <w:pPr>
              <w:jc w:val="left"/>
              <w:rPr>
                <w:rFonts w:ascii="Times New Roman" w:hAnsi="Times New Roman"/>
                <w:sz w:val="28"/>
                <w:szCs w:val="28"/>
              </w:rPr>
            </w:pPr>
            <w:r>
              <w:rPr>
                <w:rFonts w:ascii="Times New Roman" w:hAnsi="Times New Roman"/>
                <w:sz w:val="28"/>
                <w:szCs w:val="28"/>
              </w:rPr>
              <w:t>42.</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Оренбургская область</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3</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0,3</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50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43.</w:t>
            </w:r>
          </w:p>
        </w:tc>
        <w:tc>
          <w:tcPr>
            <w:tcW w:w="2394" w:type="pct"/>
          </w:tcPr>
          <w:p w:rsidR="001F087A" w:rsidRDefault="001F087A" w:rsidP="001F087A">
            <w:pPr>
              <w:jc w:val="left"/>
              <w:rPr>
                <w:rFonts w:ascii="Times New Roman" w:hAnsi="Times New Roman"/>
                <w:sz w:val="28"/>
                <w:szCs w:val="28"/>
              </w:rPr>
            </w:pPr>
            <w:r>
              <w:rPr>
                <w:rFonts w:ascii="Times New Roman" w:hAnsi="Times New Roman"/>
                <w:sz w:val="28"/>
                <w:szCs w:val="28"/>
              </w:rPr>
              <w:t>Иркутская область</w:t>
            </w:r>
          </w:p>
        </w:tc>
        <w:tc>
          <w:tcPr>
            <w:tcW w:w="658" w:type="pct"/>
          </w:tcPr>
          <w:p w:rsidR="001F087A" w:rsidRDefault="001F087A" w:rsidP="001F087A">
            <w:pPr>
              <w:jc w:val="center"/>
              <w:rPr>
                <w:rFonts w:ascii="Times New Roman" w:hAnsi="Times New Roman"/>
                <w:sz w:val="28"/>
                <w:szCs w:val="28"/>
              </w:rPr>
            </w:pPr>
            <w:r>
              <w:rPr>
                <w:rFonts w:ascii="Times New Roman" w:hAnsi="Times New Roman"/>
                <w:sz w:val="28"/>
                <w:szCs w:val="28"/>
              </w:rPr>
              <w:t>2</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0,2</w:t>
            </w:r>
          </w:p>
        </w:tc>
        <w:tc>
          <w:tcPr>
            <w:tcW w:w="486" w:type="pct"/>
          </w:tcPr>
          <w:p w:rsidR="001F087A" w:rsidRDefault="001F087A" w:rsidP="001F087A">
            <w:pPr>
              <w:jc w:val="center"/>
              <w:rPr>
                <w:rFonts w:ascii="Times New Roman" w:hAnsi="Times New Roman"/>
                <w:sz w:val="28"/>
                <w:szCs w:val="28"/>
              </w:rPr>
            </w:pPr>
            <w:r>
              <w:rPr>
                <w:rFonts w:ascii="Times New Roman" w:hAnsi="Times New Roman"/>
                <w:sz w:val="28"/>
                <w:szCs w:val="28"/>
              </w:rPr>
              <w:t>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DC2484" w:rsidRDefault="001F087A" w:rsidP="001F087A">
            <w:pPr>
              <w:jc w:val="left"/>
              <w:rPr>
                <w:rFonts w:ascii="Times New Roman" w:hAnsi="Times New Roman"/>
                <w:sz w:val="28"/>
                <w:szCs w:val="28"/>
              </w:rPr>
            </w:pPr>
            <w:r>
              <w:rPr>
                <w:rFonts w:ascii="Times New Roman" w:hAnsi="Times New Roman"/>
                <w:sz w:val="28"/>
                <w:szCs w:val="28"/>
              </w:rPr>
              <w:t>44.</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Кабардино-Балкарская Республика</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0,2</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3</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-33,3</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45.</w:t>
            </w:r>
          </w:p>
        </w:tc>
        <w:tc>
          <w:tcPr>
            <w:tcW w:w="2394" w:type="pct"/>
          </w:tcPr>
          <w:p w:rsidR="001F087A" w:rsidRDefault="001F087A" w:rsidP="001F087A">
            <w:pPr>
              <w:jc w:val="left"/>
              <w:rPr>
                <w:rFonts w:ascii="Times New Roman" w:hAnsi="Times New Roman"/>
                <w:sz w:val="28"/>
                <w:szCs w:val="28"/>
              </w:rPr>
            </w:pPr>
            <w:r>
              <w:rPr>
                <w:rFonts w:ascii="Times New Roman" w:hAnsi="Times New Roman"/>
                <w:sz w:val="28"/>
                <w:szCs w:val="28"/>
              </w:rPr>
              <w:t>Новосибирская область</w:t>
            </w:r>
          </w:p>
        </w:tc>
        <w:tc>
          <w:tcPr>
            <w:tcW w:w="658" w:type="pct"/>
          </w:tcPr>
          <w:p w:rsidR="001F087A" w:rsidRDefault="001F087A" w:rsidP="001F087A">
            <w:pPr>
              <w:jc w:val="center"/>
              <w:rPr>
                <w:rFonts w:ascii="Times New Roman" w:hAnsi="Times New Roman"/>
                <w:sz w:val="28"/>
                <w:szCs w:val="28"/>
              </w:rPr>
            </w:pPr>
            <w:r>
              <w:rPr>
                <w:rFonts w:ascii="Times New Roman" w:hAnsi="Times New Roman"/>
                <w:sz w:val="28"/>
                <w:szCs w:val="28"/>
              </w:rPr>
              <w:t>2</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0,2</w:t>
            </w:r>
          </w:p>
        </w:tc>
        <w:tc>
          <w:tcPr>
            <w:tcW w:w="486" w:type="pct"/>
          </w:tcPr>
          <w:p w:rsidR="001F087A" w:rsidRDefault="001F087A" w:rsidP="001F087A">
            <w:pPr>
              <w:jc w:val="center"/>
              <w:rPr>
                <w:rFonts w:ascii="Times New Roman" w:hAnsi="Times New Roman"/>
                <w:sz w:val="28"/>
                <w:szCs w:val="28"/>
              </w:rPr>
            </w:pPr>
            <w:r>
              <w:rPr>
                <w:rFonts w:ascii="Times New Roman" w:hAnsi="Times New Roman"/>
                <w:sz w:val="28"/>
                <w:szCs w:val="28"/>
              </w:rPr>
              <w:t>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46.</w:t>
            </w:r>
          </w:p>
        </w:tc>
        <w:tc>
          <w:tcPr>
            <w:tcW w:w="2394" w:type="pct"/>
          </w:tcPr>
          <w:p w:rsidR="001F087A" w:rsidRDefault="001F087A" w:rsidP="001F087A">
            <w:pPr>
              <w:jc w:val="left"/>
              <w:rPr>
                <w:rFonts w:ascii="Times New Roman" w:hAnsi="Times New Roman"/>
                <w:sz w:val="28"/>
                <w:szCs w:val="28"/>
              </w:rPr>
            </w:pPr>
            <w:r>
              <w:rPr>
                <w:rFonts w:ascii="Times New Roman" w:hAnsi="Times New Roman"/>
                <w:sz w:val="28"/>
                <w:szCs w:val="28"/>
              </w:rPr>
              <w:t>Ростовская область</w:t>
            </w:r>
          </w:p>
        </w:tc>
        <w:tc>
          <w:tcPr>
            <w:tcW w:w="658" w:type="pct"/>
          </w:tcPr>
          <w:p w:rsidR="001F087A" w:rsidRDefault="001F087A" w:rsidP="001F087A">
            <w:pPr>
              <w:jc w:val="center"/>
              <w:rPr>
                <w:rFonts w:ascii="Times New Roman" w:hAnsi="Times New Roman"/>
                <w:sz w:val="28"/>
                <w:szCs w:val="28"/>
              </w:rPr>
            </w:pPr>
            <w:r>
              <w:rPr>
                <w:rFonts w:ascii="Times New Roman" w:hAnsi="Times New Roman"/>
                <w:sz w:val="28"/>
                <w:szCs w:val="28"/>
              </w:rPr>
              <w:t>2</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0,2</w:t>
            </w:r>
          </w:p>
        </w:tc>
        <w:tc>
          <w:tcPr>
            <w:tcW w:w="486" w:type="pct"/>
          </w:tcPr>
          <w:p w:rsidR="001F087A" w:rsidRDefault="001F087A" w:rsidP="001F087A">
            <w:pPr>
              <w:jc w:val="center"/>
              <w:rPr>
                <w:rFonts w:ascii="Times New Roman" w:hAnsi="Times New Roman"/>
                <w:sz w:val="28"/>
                <w:szCs w:val="28"/>
              </w:rPr>
            </w:pPr>
            <w:r>
              <w:rPr>
                <w:rFonts w:ascii="Times New Roman" w:hAnsi="Times New Roman"/>
                <w:sz w:val="28"/>
                <w:szCs w:val="28"/>
              </w:rPr>
              <w:t>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DC2484" w:rsidRDefault="001F087A" w:rsidP="001F087A">
            <w:pPr>
              <w:jc w:val="left"/>
              <w:rPr>
                <w:rFonts w:ascii="Times New Roman" w:hAnsi="Times New Roman"/>
                <w:sz w:val="28"/>
                <w:szCs w:val="28"/>
              </w:rPr>
            </w:pPr>
            <w:r>
              <w:rPr>
                <w:rFonts w:ascii="Times New Roman" w:hAnsi="Times New Roman"/>
                <w:sz w:val="28"/>
                <w:szCs w:val="28"/>
              </w:rPr>
              <w:t>47.</w:t>
            </w:r>
          </w:p>
        </w:tc>
        <w:tc>
          <w:tcPr>
            <w:tcW w:w="2394" w:type="pct"/>
          </w:tcPr>
          <w:p w:rsidR="001F087A" w:rsidRPr="00DC2484" w:rsidRDefault="001F087A" w:rsidP="001F087A">
            <w:pPr>
              <w:jc w:val="left"/>
              <w:rPr>
                <w:rFonts w:ascii="Times New Roman" w:hAnsi="Times New Roman"/>
                <w:sz w:val="28"/>
                <w:szCs w:val="28"/>
              </w:rPr>
            </w:pPr>
            <w:r>
              <w:rPr>
                <w:rFonts w:ascii="Times New Roman" w:hAnsi="Times New Roman"/>
                <w:sz w:val="28"/>
                <w:szCs w:val="28"/>
              </w:rPr>
              <w:t>Санкт-Петербург</w:t>
            </w:r>
          </w:p>
        </w:tc>
        <w:tc>
          <w:tcPr>
            <w:tcW w:w="658" w:type="pct"/>
          </w:tcPr>
          <w:p w:rsidR="001F087A" w:rsidRDefault="001F087A" w:rsidP="001F087A">
            <w:pPr>
              <w:jc w:val="center"/>
              <w:rPr>
                <w:rFonts w:ascii="Times New Roman" w:hAnsi="Times New Roman"/>
                <w:sz w:val="28"/>
                <w:szCs w:val="28"/>
              </w:rPr>
            </w:pPr>
            <w:r>
              <w:rPr>
                <w:rFonts w:ascii="Times New Roman" w:hAnsi="Times New Roman"/>
                <w:sz w:val="28"/>
                <w:szCs w:val="28"/>
              </w:rPr>
              <w:t>2</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0,2</w:t>
            </w:r>
          </w:p>
        </w:tc>
        <w:tc>
          <w:tcPr>
            <w:tcW w:w="486"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DC2484" w:rsidRDefault="001F087A" w:rsidP="001F087A">
            <w:pPr>
              <w:jc w:val="left"/>
              <w:rPr>
                <w:rFonts w:ascii="Times New Roman" w:hAnsi="Times New Roman"/>
                <w:sz w:val="28"/>
                <w:szCs w:val="28"/>
              </w:rPr>
            </w:pPr>
            <w:r>
              <w:rPr>
                <w:rFonts w:ascii="Times New Roman" w:hAnsi="Times New Roman"/>
                <w:sz w:val="28"/>
                <w:szCs w:val="28"/>
              </w:rPr>
              <w:t>48.</w:t>
            </w:r>
          </w:p>
        </w:tc>
        <w:tc>
          <w:tcPr>
            <w:tcW w:w="2394" w:type="pct"/>
          </w:tcPr>
          <w:p w:rsidR="001F087A" w:rsidRDefault="001F087A" w:rsidP="001F087A">
            <w:pPr>
              <w:jc w:val="left"/>
              <w:rPr>
                <w:rFonts w:ascii="Times New Roman" w:hAnsi="Times New Roman"/>
                <w:sz w:val="28"/>
                <w:szCs w:val="28"/>
              </w:rPr>
            </w:pPr>
            <w:r>
              <w:rPr>
                <w:rFonts w:ascii="Times New Roman" w:hAnsi="Times New Roman"/>
                <w:sz w:val="28"/>
                <w:szCs w:val="28"/>
              </w:rPr>
              <w:t>Ямало-Ненецкий АО</w:t>
            </w:r>
          </w:p>
        </w:tc>
        <w:tc>
          <w:tcPr>
            <w:tcW w:w="658" w:type="pct"/>
          </w:tcPr>
          <w:p w:rsidR="001F087A" w:rsidRDefault="001F087A" w:rsidP="001F087A">
            <w:pPr>
              <w:jc w:val="center"/>
              <w:rPr>
                <w:rFonts w:ascii="Times New Roman" w:hAnsi="Times New Roman"/>
                <w:sz w:val="28"/>
                <w:szCs w:val="28"/>
              </w:rPr>
            </w:pPr>
            <w:r>
              <w:rPr>
                <w:rFonts w:ascii="Times New Roman" w:hAnsi="Times New Roman"/>
                <w:sz w:val="28"/>
                <w:szCs w:val="28"/>
              </w:rPr>
              <w:t>2</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0,2</w:t>
            </w:r>
          </w:p>
        </w:tc>
        <w:tc>
          <w:tcPr>
            <w:tcW w:w="486" w:type="pct"/>
          </w:tcPr>
          <w:p w:rsidR="001F087A" w:rsidRDefault="001F087A" w:rsidP="001F087A">
            <w:pPr>
              <w:jc w:val="center"/>
              <w:rPr>
                <w:rFonts w:ascii="Times New Roman" w:hAnsi="Times New Roman"/>
                <w:sz w:val="28"/>
                <w:szCs w:val="28"/>
              </w:rPr>
            </w:pPr>
            <w:r>
              <w:rPr>
                <w:rFonts w:ascii="Times New Roman" w:hAnsi="Times New Roman"/>
                <w:sz w:val="28"/>
                <w:szCs w:val="28"/>
              </w:rPr>
              <w:t>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49.</w:t>
            </w:r>
          </w:p>
        </w:tc>
        <w:tc>
          <w:tcPr>
            <w:tcW w:w="2394" w:type="pct"/>
          </w:tcPr>
          <w:p w:rsidR="001F087A" w:rsidRPr="00DC2484" w:rsidRDefault="001F087A" w:rsidP="001F087A">
            <w:pPr>
              <w:jc w:val="left"/>
              <w:rPr>
                <w:rFonts w:ascii="Times New Roman" w:hAnsi="Times New Roman"/>
                <w:sz w:val="28"/>
                <w:szCs w:val="28"/>
              </w:rPr>
            </w:pPr>
            <w:r>
              <w:rPr>
                <w:rFonts w:ascii="Times New Roman" w:hAnsi="Times New Roman"/>
                <w:sz w:val="28"/>
                <w:szCs w:val="28"/>
              </w:rPr>
              <w:t>Забайкальский край</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0,1</w:t>
            </w:r>
          </w:p>
        </w:tc>
        <w:tc>
          <w:tcPr>
            <w:tcW w:w="486"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50.</w:t>
            </w:r>
          </w:p>
        </w:tc>
        <w:tc>
          <w:tcPr>
            <w:tcW w:w="2394" w:type="pct"/>
          </w:tcPr>
          <w:p w:rsidR="001F087A" w:rsidRDefault="001F087A" w:rsidP="001F087A">
            <w:pPr>
              <w:jc w:val="left"/>
              <w:rPr>
                <w:rFonts w:ascii="Times New Roman" w:hAnsi="Times New Roman"/>
                <w:sz w:val="28"/>
                <w:szCs w:val="28"/>
              </w:rPr>
            </w:pPr>
            <w:r>
              <w:rPr>
                <w:rFonts w:ascii="Times New Roman" w:hAnsi="Times New Roman"/>
                <w:sz w:val="28"/>
                <w:szCs w:val="28"/>
              </w:rPr>
              <w:t>Калининградская область</w:t>
            </w:r>
          </w:p>
        </w:tc>
        <w:tc>
          <w:tcPr>
            <w:tcW w:w="658" w:type="pct"/>
          </w:tcPr>
          <w:p w:rsidR="001F087A" w:rsidRDefault="001F087A" w:rsidP="001F087A">
            <w:pPr>
              <w:jc w:val="center"/>
              <w:rPr>
                <w:rFonts w:ascii="Times New Roman" w:hAnsi="Times New Roman"/>
                <w:sz w:val="28"/>
                <w:szCs w:val="28"/>
              </w:rPr>
            </w:pPr>
            <w:r>
              <w:rPr>
                <w:rFonts w:ascii="Times New Roman" w:hAnsi="Times New Roman"/>
                <w:sz w:val="28"/>
                <w:szCs w:val="28"/>
              </w:rPr>
              <w:t>1</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0,1</w:t>
            </w:r>
          </w:p>
        </w:tc>
        <w:tc>
          <w:tcPr>
            <w:tcW w:w="486" w:type="pct"/>
          </w:tcPr>
          <w:p w:rsidR="001F087A" w:rsidRDefault="001F087A" w:rsidP="001F087A">
            <w:pPr>
              <w:jc w:val="center"/>
              <w:rPr>
                <w:rFonts w:ascii="Times New Roman" w:hAnsi="Times New Roman"/>
                <w:sz w:val="28"/>
                <w:szCs w:val="28"/>
              </w:rPr>
            </w:pPr>
            <w:r>
              <w:rPr>
                <w:rFonts w:ascii="Times New Roman" w:hAnsi="Times New Roman"/>
                <w:sz w:val="28"/>
                <w:szCs w:val="28"/>
              </w:rPr>
              <w:t>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51.</w:t>
            </w:r>
          </w:p>
        </w:tc>
        <w:tc>
          <w:tcPr>
            <w:tcW w:w="2394" w:type="pct"/>
          </w:tcPr>
          <w:p w:rsidR="001F087A" w:rsidRDefault="001F087A" w:rsidP="001F087A">
            <w:pPr>
              <w:jc w:val="left"/>
              <w:rPr>
                <w:rFonts w:ascii="Times New Roman" w:hAnsi="Times New Roman"/>
                <w:sz w:val="28"/>
                <w:szCs w:val="28"/>
              </w:rPr>
            </w:pPr>
            <w:r>
              <w:rPr>
                <w:rFonts w:ascii="Times New Roman" w:hAnsi="Times New Roman"/>
                <w:sz w:val="28"/>
                <w:szCs w:val="28"/>
              </w:rPr>
              <w:t>Ленинградская область</w:t>
            </w:r>
          </w:p>
        </w:tc>
        <w:tc>
          <w:tcPr>
            <w:tcW w:w="658" w:type="pct"/>
          </w:tcPr>
          <w:p w:rsidR="001F087A" w:rsidRDefault="001F087A" w:rsidP="001F087A">
            <w:pPr>
              <w:jc w:val="center"/>
              <w:rPr>
                <w:rFonts w:ascii="Times New Roman" w:hAnsi="Times New Roman"/>
                <w:sz w:val="28"/>
                <w:szCs w:val="28"/>
              </w:rPr>
            </w:pPr>
            <w:r>
              <w:rPr>
                <w:rFonts w:ascii="Times New Roman" w:hAnsi="Times New Roman"/>
                <w:sz w:val="28"/>
                <w:szCs w:val="28"/>
              </w:rPr>
              <w:t>1</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0,1</w:t>
            </w:r>
          </w:p>
        </w:tc>
        <w:tc>
          <w:tcPr>
            <w:tcW w:w="486" w:type="pct"/>
          </w:tcPr>
          <w:p w:rsidR="001F087A" w:rsidRDefault="001F087A" w:rsidP="001F087A">
            <w:pPr>
              <w:jc w:val="center"/>
              <w:rPr>
                <w:rFonts w:ascii="Times New Roman" w:hAnsi="Times New Roman"/>
                <w:sz w:val="28"/>
                <w:szCs w:val="28"/>
              </w:rPr>
            </w:pPr>
            <w:r>
              <w:rPr>
                <w:rFonts w:ascii="Times New Roman" w:hAnsi="Times New Roman"/>
                <w:sz w:val="28"/>
                <w:szCs w:val="28"/>
              </w:rPr>
              <w:t>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52.</w:t>
            </w:r>
          </w:p>
        </w:tc>
        <w:tc>
          <w:tcPr>
            <w:tcW w:w="2394" w:type="pct"/>
          </w:tcPr>
          <w:p w:rsidR="001F087A" w:rsidRDefault="001F087A" w:rsidP="001F087A">
            <w:pPr>
              <w:jc w:val="left"/>
              <w:rPr>
                <w:rFonts w:ascii="Times New Roman" w:hAnsi="Times New Roman"/>
                <w:sz w:val="28"/>
                <w:szCs w:val="28"/>
              </w:rPr>
            </w:pPr>
            <w:r>
              <w:rPr>
                <w:rFonts w:ascii="Times New Roman" w:hAnsi="Times New Roman"/>
                <w:sz w:val="28"/>
                <w:szCs w:val="28"/>
              </w:rPr>
              <w:t>Нижегородская область</w:t>
            </w:r>
          </w:p>
        </w:tc>
        <w:tc>
          <w:tcPr>
            <w:tcW w:w="658" w:type="pct"/>
          </w:tcPr>
          <w:p w:rsidR="001F087A" w:rsidRDefault="001F087A" w:rsidP="001F087A">
            <w:pPr>
              <w:jc w:val="center"/>
              <w:rPr>
                <w:rFonts w:ascii="Times New Roman" w:hAnsi="Times New Roman"/>
                <w:sz w:val="28"/>
                <w:szCs w:val="28"/>
              </w:rPr>
            </w:pPr>
            <w:r>
              <w:rPr>
                <w:rFonts w:ascii="Times New Roman" w:hAnsi="Times New Roman"/>
                <w:sz w:val="28"/>
                <w:szCs w:val="28"/>
              </w:rPr>
              <w:t>1</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0,1</w:t>
            </w:r>
          </w:p>
        </w:tc>
        <w:tc>
          <w:tcPr>
            <w:tcW w:w="486" w:type="pct"/>
          </w:tcPr>
          <w:p w:rsidR="001F087A" w:rsidRDefault="001F087A" w:rsidP="001F087A">
            <w:pPr>
              <w:jc w:val="center"/>
              <w:rPr>
                <w:rFonts w:ascii="Times New Roman" w:hAnsi="Times New Roman"/>
                <w:sz w:val="28"/>
                <w:szCs w:val="28"/>
              </w:rPr>
            </w:pPr>
            <w:r>
              <w:rPr>
                <w:rFonts w:ascii="Times New Roman" w:hAnsi="Times New Roman"/>
                <w:sz w:val="28"/>
                <w:szCs w:val="28"/>
              </w:rPr>
              <w:t>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53.</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Приморский край</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0,1</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DC2484" w:rsidRDefault="001F087A" w:rsidP="001F087A">
            <w:pPr>
              <w:jc w:val="left"/>
              <w:rPr>
                <w:rFonts w:ascii="Times New Roman" w:hAnsi="Times New Roman"/>
                <w:sz w:val="28"/>
                <w:szCs w:val="28"/>
              </w:rPr>
            </w:pPr>
            <w:r>
              <w:rPr>
                <w:rFonts w:ascii="Times New Roman" w:hAnsi="Times New Roman"/>
                <w:sz w:val="28"/>
                <w:szCs w:val="28"/>
              </w:rPr>
              <w:t>54.</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Амурская область</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55.</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Челябинская область</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56.</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Чувашская Республика</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57.</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Приднестровская Молдавская Республика</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58.</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Астраханская область</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59.</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Кемеровская область</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60.</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Курганская область</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61.</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Республика Алтай</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62.</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Республика Марий Эл</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63.</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Республика Татарстан</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2E0681" w:rsidRDefault="001F087A" w:rsidP="001F087A">
            <w:pPr>
              <w:jc w:val="left"/>
              <w:rPr>
                <w:rFonts w:ascii="Times New Roman" w:hAnsi="Times New Roman"/>
                <w:sz w:val="28"/>
                <w:szCs w:val="28"/>
              </w:rPr>
            </w:pPr>
            <w:r>
              <w:rPr>
                <w:rFonts w:ascii="Times New Roman" w:hAnsi="Times New Roman"/>
                <w:sz w:val="28"/>
                <w:szCs w:val="28"/>
              </w:rPr>
              <w:t>64.</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Свердловская область</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DC2484" w:rsidRDefault="001F087A" w:rsidP="001F087A">
            <w:pPr>
              <w:jc w:val="left"/>
              <w:rPr>
                <w:rFonts w:ascii="Times New Roman" w:hAnsi="Times New Roman"/>
                <w:sz w:val="28"/>
                <w:szCs w:val="28"/>
              </w:rPr>
            </w:pPr>
            <w:r>
              <w:rPr>
                <w:rFonts w:ascii="Times New Roman" w:hAnsi="Times New Roman"/>
                <w:sz w:val="28"/>
                <w:szCs w:val="28"/>
              </w:rPr>
              <w:t>65.</w:t>
            </w:r>
          </w:p>
        </w:tc>
        <w:tc>
          <w:tcPr>
            <w:tcW w:w="2394" w:type="pct"/>
          </w:tcPr>
          <w:p w:rsidR="001F087A" w:rsidRPr="00DC2484" w:rsidRDefault="001F087A" w:rsidP="001F087A">
            <w:pPr>
              <w:jc w:val="left"/>
              <w:rPr>
                <w:rFonts w:ascii="Times New Roman" w:hAnsi="Times New Roman"/>
                <w:sz w:val="28"/>
                <w:szCs w:val="28"/>
              </w:rPr>
            </w:pPr>
            <w:r w:rsidRPr="00DC2484">
              <w:rPr>
                <w:rFonts w:ascii="Times New Roman" w:hAnsi="Times New Roman"/>
                <w:sz w:val="28"/>
                <w:szCs w:val="28"/>
              </w:rPr>
              <w:t>Другие субъекты</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658"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c>
          <w:tcPr>
            <w:tcW w:w="486"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0</w:t>
            </w:r>
          </w:p>
        </w:tc>
        <w:tc>
          <w:tcPr>
            <w:tcW w:w="482" w:type="pct"/>
          </w:tcPr>
          <w:p w:rsidR="001F087A" w:rsidRPr="00904F89" w:rsidRDefault="001F087A" w:rsidP="001F087A">
            <w:pPr>
              <w:jc w:val="center"/>
              <w:rPr>
                <w:rFonts w:ascii="Times New Roman" w:hAnsi="Times New Roman"/>
                <w:sz w:val="28"/>
                <w:szCs w:val="28"/>
              </w:rPr>
            </w:pPr>
            <w:r w:rsidRPr="00904F89">
              <w:rPr>
                <w:rFonts w:ascii="Times New Roman" w:hAnsi="Times New Roman"/>
                <w:sz w:val="28"/>
                <w:szCs w:val="28"/>
              </w:rPr>
              <w:t>0</w:t>
            </w:r>
          </w:p>
        </w:tc>
      </w:tr>
      <w:tr w:rsidR="001F087A" w:rsidRPr="00C1573D" w:rsidTr="001F087A">
        <w:trPr>
          <w:trHeight w:val="255"/>
          <w:jc w:val="center"/>
        </w:trPr>
        <w:tc>
          <w:tcPr>
            <w:tcW w:w="322" w:type="pct"/>
          </w:tcPr>
          <w:p w:rsidR="001F087A" w:rsidRPr="00DC2484" w:rsidRDefault="001F087A" w:rsidP="001F087A">
            <w:pPr>
              <w:ind w:left="360"/>
              <w:jc w:val="left"/>
              <w:rPr>
                <w:rFonts w:ascii="Times New Roman" w:hAnsi="Times New Roman"/>
                <w:sz w:val="28"/>
                <w:szCs w:val="28"/>
              </w:rPr>
            </w:pPr>
          </w:p>
        </w:tc>
        <w:tc>
          <w:tcPr>
            <w:tcW w:w="2394" w:type="pct"/>
          </w:tcPr>
          <w:p w:rsidR="001F087A" w:rsidRPr="00DC2484" w:rsidRDefault="001F087A" w:rsidP="001F087A">
            <w:pPr>
              <w:jc w:val="left"/>
              <w:rPr>
                <w:rFonts w:ascii="Times New Roman" w:hAnsi="Times New Roman"/>
                <w:b/>
                <w:sz w:val="28"/>
                <w:szCs w:val="28"/>
              </w:rPr>
            </w:pPr>
            <w:r w:rsidRPr="00DC2484">
              <w:rPr>
                <w:rFonts w:ascii="Times New Roman" w:hAnsi="Times New Roman"/>
                <w:b/>
                <w:sz w:val="28"/>
                <w:szCs w:val="28"/>
              </w:rPr>
              <w:t xml:space="preserve">Всего </w:t>
            </w:r>
          </w:p>
        </w:tc>
        <w:tc>
          <w:tcPr>
            <w:tcW w:w="658" w:type="pct"/>
          </w:tcPr>
          <w:p w:rsidR="001F087A" w:rsidRPr="00DC2484" w:rsidRDefault="0047176B" w:rsidP="001F087A">
            <w:pPr>
              <w:jc w:val="center"/>
              <w:rPr>
                <w:rFonts w:ascii="Times New Roman" w:hAnsi="Times New Roman"/>
                <w:b/>
                <w:sz w:val="28"/>
                <w:szCs w:val="28"/>
              </w:rPr>
            </w:pPr>
            <w:r>
              <w:rPr>
                <w:rFonts w:ascii="Times New Roman" w:hAnsi="Times New Roman"/>
                <w:b/>
                <w:sz w:val="28"/>
                <w:szCs w:val="28"/>
              </w:rPr>
              <w:fldChar w:fldCharType="begin"/>
            </w:r>
            <w:r w:rsidR="001F087A">
              <w:rPr>
                <w:rFonts w:ascii="Times New Roman" w:hAnsi="Times New Roman"/>
                <w:b/>
                <w:sz w:val="28"/>
                <w:szCs w:val="28"/>
              </w:rPr>
              <w:instrText xml:space="preserve"> =SUM(ABOVE) </w:instrText>
            </w:r>
            <w:r>
              <w:rPr>
                <w:rFonts w:ascii="Times New Roman" w:hAnsi="Times New Roman"/>
                <w:b/>
                <w:sz w:val="28"/>
                <w:szCs w:val="28"/>
              </w:rPr>
              <w:fldChar w:fldCharType="separate"/>
            </w:r>
            <w:r w:rsidR="001F087A">
              <w:rPr>
                <w:rFonts w:ascii="Times New Roman" w:hAnsi="Times New Roman"/>
                <w:b/>
                <w:noProof/>
                <w:sz w:val="28"/>
                <w:szCs w:val="28"/>
              </w:rPr>
              <w:t>107</w:t>
            </w:r>
            <w:r>
              <w:rPr>
                <w:rFonts w:ascii="Times New Roman" w:hAnsi="Times New Roman"/>
                <w:b/>
                <w:sz w:val="28"/>
                <w:szCs w:val="28"/>
              </w:rPr>
              <w:fldChar w:fldCharType="end"/>
            </w:r>
            <w:r w:rsidR="001F087A">
              <w:rPr>
                <w:rFonts w:ascii="Times New Roman" w:hAnsi="Times New Roman"/>
                <w:b/>
                <w:sz w:val="28"/>
                <w:szCs w:val="28"/>
              </w:rPr>
              <w:t>4</w:t>
            </w:r>
          </w:p>
        </w:tc>
        <w:tc>
          <w:tcPr>
            <w:tcW w:w="658" w:type="pct"/>
          </w:tcPr>
          <w:p w:rsidR="001F087A" w:rsidRPr="00DC2484" w:rsidRDefault="001F087A" w:rsidP="001F087A">
            <w:pPr>
              <w:jc w:val="center"/>
              <w:rPr>
                <w:rFonts w:ascii="Times New Roman" w:hAnsi="Times New Roman"/>
                <w:b/>
                <w:sz w:val="28"/>
                <w:szCs w:val="28"/>
              </w:rPr>
            </w:pPr>
            <w:r>
              <w:rPr>
                <w:rFonts w:ascii="Times New Roman" w:hAnsi="Times New Roman"/>
                <w:b/>
                <w:sz w:val="28"/>
                <w:szCs w:val="28"/>
              </w:rPr>
              <w:t>100</w:t>
            </w:r>
          </w:p>
        </w:tc>
        <w:tc>
          <w:tcPr>
            <w:tcW w:w="486" w:type="pct"/>
          </w:tcPr>
          <w:p w:rsidR="001F087A" w:rsidRPr="00DC2484" w:rsidRDefault="001F087A" w:rsidP="001F087A">
            <w:pPr>
              <w:jc w:val="center"/>
              <w:rPr>
                <w:rFonts w:ascii="Times New Roman" w:hAnsi="Times New Roman"/>
                <w:b/>
                <w:sz w:val="28"/>
                <w:szCs w:val="28"/>
              </w:rPr>
            </w:pPr>
            <w:r w:rsidRPr="00DC2484">
              <w:rPr>
                <w:rFonts w:ascii="Times New Roman" w:hAnsi="Times New Roman"/>
                <w:b/>
                <w:sz w:val="28"/>
                <w:szCs w:val="28"/>
              </w:rPr>
              <w:t>1085</w:t>
            </w:r>
          </w:p>
        </w:tc>
        <w:tc>
          <w:tcPr>
            <w:tcW w:w="482" w:type="pct"/>
          </w:tcPr>
          <w:p w:rsidR="001F087A" w:rsidRPr="00904F89" w:rsidRDefault="001F087A" w:rsidP="001F087A">
            <w:pPr>
              <w:jc w:val="center"/>
              <w:rPr>
                <w:rFonts w:ascii="Times New Roman" w:hAnsi="Times New Roman"/>
                <w:b/>
                <w:sz w:val="28"/>
                <w:szCs w:val="28"/>
              </w:rPr>
            </w:pPr>
            <w:r w:rsidRPr="00904F89">
              <w:rPr>
                <w:rFonts w:ascii="Times New Roman" w:hAnsi="Times New Roman"/>
                <w:b/>
                <w:sz w:val="28"/>
                <w:szCs w:val="28"/>
              </w:rPr>
              <w:t>-1</w:t>
            </w:r>
          </w:p>
        </w:tc>
      </w:tr>
    </w:tbl>
    <w:p w:rsidR="001F087A" w:rsidRDefault="001F087A" w:rsidP="001F087A">
      <w:pPr>
        <w:jc w:val="center"/>
        <w:rPr>
          <w:rFonts w:ascii="Times New Roman" w:hAnsi="Times New Roman"/>
          <w:sz w:val="28"/>
          <w:szCs w:val="28"/>
        </w:rPr>
      </w:pPr>
    </w:p>
    <w:p w:rsidR="001F087A" w:rsidRDefault="001F087A" w:rsidP="001F087A">
      <w:pPr>
        <w:jc w:val="center"/>
        <w:rPr>
          <w:rFonts w:ascii="Times New Roman" w:hAnsi="Times New Roman"/>
          <w:sz w:val="28"/>
          <w:szCs w:val="28"/>
        </w:rPr>
      </w:pPr>
    </w:p>
    <w:p w:rsidR="001F087A" w:rsidRDefault="001F087A" w:rsidP="001F087A">
      <w:pPr>
        <w:jc w:val="center"/>
        <w:rPr>
          <w:rFonts w:ascii="Times New Roman" w:hAnsi="Times New Roman"/>
          <w:sz w:val="28"/>
          <w:szCs w:val="28"/>
        </w:rPr>
      </w:pPr>
    </w:p>
    <w:p w:rsidR="001F087A" w:rsidRDefault="001F087A" w:rsidP="001F087A">
      <w:pPr>
        <w:jc w:val="center"/>
        <w:rPr>
          <w:rFonts w:ascii="Times New Roman" w:hAnsi="Times New Roman"/>
          <w:sz w:val="28"/>
          <w:szCs w:val="28"/>
        </w:rPr>
      </w:pPr>
    </w:p>
    <w:p w:rsidR="001F087A" w:rsidRPr="00DC2484" w:rsidRDefault="001F087A" w:rsidP="001F087A">
      <w:pPr>
        <w:spacing w:line="245" w:lineRule="auto"/>
        <w:jc w:val="center"/>
        <w:rPr>
          <w:rFonts w:ascii="Times New Roman" w:hAnsi="Times New Roman"/>
          <w:b/>
          <w:bCs/>
          <w:sz w:val="28"/>
          <w:szCs w:val="28"/>
        </w:rPr>
      </w:pPr>
      <w:r w:rsidRPr="00DC2484">
        <w:rPr>
          <w:rFonts w:ascii="Times New Roman" w:hAnsi="Times New Roman"/>
          <w:b/>
          <w:bCs/>
          <w:sz w:val="28"/>
          <w:szCs w:val="28"/>
        </w:rPr>
        <w:lastRenderedPageBreak/>
        <w:t>Тематика жалоб граждан</w:t>
      </w:r>
    </w:p>
    <w:p w:rsidR="001F087A" w:rsidRPr="00DC2484" w:rsidRDefault="001F087A" w:rsidP="001F087A">
      <w:pPr>
        <w:spacing w:line="245" w:lineRule="auto"/>
        <w:jc w:val="center"/>
        <w:rPr>
          <w:rFonts w:ascii="Times New Roman" w:hAnsi="Times New Roman"/>
          <w:sz w:val="28"/>
          <w:szCs w:val="28"/>
        </w:rPr>
      </w:pPr>
    </w:p>
    <w:p w:rsidR="001F087A" w:rsidRPr="00DC2484" w:rsidRDefault="001F087A" w:rsidP="001F087A">
      <w:pPr>
        <w:ind w:firstLine="709"/>
        <w:rPr>
          <w:rFonts w:ascii="Times New Roman" w:hAnsi="Times New Roman"/>
          <w:sz w:val="28"/>
          <w:szCs w:val="28"/>
        </w:rPr>
      </w:pPr>
      <w:r w:rsidRPr="00DC2484">
        <w:rPr>
          <w:rFonts w:ascii="Times New Roman" w:hAnsi="Times New Roman"/>
          <w:sz w:val="28"/>
          <w:szCs w:val="28"/>
        </w:rPr>
        <w:t>В адрес Уполномоченного в 201</w:t>
      </w:r>
      <w:r>
        <w:rPr>
          <w:rFonts w:ascii="Times New Roman" w:hAnsi="Times New Roman"/>
          <w:sz w:val="28"/>
          <w:szCs w:val="28"/>
        </w:rPr>
        <w:t>8</w:t>
      </w:r>
      <w:r w:rsidRPr="00DC2484">
        <w:rPr>
          <w:rFonts w:ascii="Times New Roman" w:hAnsi="Times New Roman"/>
          <w:sz w:val="28"/>
          <w:szCs w:val="28"/>
        </w:rPr>
        <w:t xml:space="preserve"> году </w:t>
      </w:r>
      <w:r>
        <w:rPr>
          <w:rFonts w:ascii="Times New Roman" w:hAnsi="Times New Roman"/>
          <w:sz w:val="28"/>
          <w:szCs w:val="28"/>
        </w:rPr>
        <w:t xml:space="preserve">о нарушении жилищных прав </w:t>
      </w:r>
      <w:r w:rsidRPr="00DC2484">
        <w:rPr>
          <w:rFonts w:ascii="Times New Roman" w:hAnsi="Times New Roman"/>
          <w:sz w:val="28"/>
          <w:szCs w:val="28"/>
        </w:rPr>
        <w:t xml:space="preserve">поступило </w:t>
      </w:r>
      <w:r>
        <w:rPr>
          <w:rFonts w:ascii="Times New Roman" w:hAnsi="Times New Roman"/>
          <w:sz w:val="28"/>
          <w:szCs w:val="28"/>
        </w:rPr>
        <w:t>272 жалобы (</w:t>
      </w:r>
      <w:r w:rsidRPr="00DC2484">
        <w:rPr>
          <w:rFonts w:ascii="Times New Roman" w:hAnsi="Times New Roman"/>
          <w:sz w:val="28"/>
          <w:szCs w:val="28"/>
        </w:rPr>
        <w:t>201</w:t>
      </w:r>
      <w:r>
        <w:rPr>
          <w:rFonts w:ascii="Times New Roman" w:hAnsi="Times New Roman"/>
          <w:sz w:val="28"/>
          <w:szCs w:val="28"/>
        </w:rPr>
        <w:t>7</w:t>
      </w:r>
      <w:r w:rsidRPr="00DC2484">
        <w:rPr>
          <w:rFonts w:ascii="Times New Roman" w:hAnsi="Times New Roman"/>
          <w:sz w:val="28"/>
          <w:szCs w:val="28"/>
        </w:rPr>
        <w:t xml:space="preserve"> </w:t>
      </w:r>
      <w:r>
        <w:rPr>
          <w:rFonts w:ascii="Times New Roman" w:hAnsi="Times New Roman"/>
          <w:sz w:val="28"/>
          <w:szCs w:val="28"/>
        </w:rPr>
        <w:t>- 295</w:t>
      </w:r>
      <w:r w:rsidRPr="00DC2484">
        <w:rPr>
          <w:rFonts w:ascii="Times New Roman" w:hAnsi="Times New Roman"/>
          <w:sz w:val="28"/>
          <w:szCs w:val="28"/>
        </w:rPr>
        <w:t>), что составило 2</w:t>
      </w:r>
      <w:r>
        <w:rPr>
          <w:rFonts w:ascii="Times New Roman" w:hAnsi="Times New Roman"/>
          <w:sz w:val="28"/>
          <w:szCs w:val="28"/>
        </w:rPr>
        <w:t>5</w:t>
      </w:r>
      <w:r w:rsidRPr="00DC2484">
        <w:rPr>
          <w:rFonts w:ascii="Times New Roman" w:hAnsi="Times New Roman"/>
          <w:sz w:val="28"/>
          <w:szCs w:val="28"/>
        </w:rPr>
        <w:t>,</w:t>
      </w:r>
      <w:r>
        <w:rPr>
          <w:rFonts w:ascii="Times New Roman" w:hAnsi="Times New Roman"/>
          <w:sz w:val="28"/>
          <w:szCs w:val="28"/>
        </w:rPr>
        <w:t>3</w:t>
      </w:r>
      <w:r w:rsidRPr="00DC2484">
        <w:rPr>
          <w:rFonts w:ascii="Times New Roman" w:hAnsi="Times New Roman"/>
          <w:sz w:val="28"/>
          <w:szCs w:val="28"/>
        </w:rPr>
        <w:t xml:space="preserve">% от всех обращений, их количество </w:t>
      </w:r>
      <w:r>
        <w:rPr>
          <w:rFonts w:ascii="Times New Roman" w:hAnsi="Times New Roman"/>
          <w:sz w:val="28"/>
          <w:szCs w:val="28"/>
        </w:rPr>
        <w:t>уменьшилось</w:t>
      </w:r>
      <w:r w:rsidRPr="00DC2484">
        <w:rPr>
          <w:rFonts w:ascii="Times New Roman" w:hAnsi="Times New Roman"/>
          <w:sz w:val="28"/>
          <w:szCs w:val="28"/>
        </w:rPr>
        <w:t xml:space="preserve"> по сравнению с 201</w:t>
      </w:r>
      <w:r>
        <w:rPr>
          <w:rFonts w:ascii="Times New Roman" w:hAnsi="Times New Roman"/>
          <w:sz w:val="28"/>
          <w:szCs w:val="28"/>
        </w:rPr>
        <w:t>7</w:t>
      </w:r>
      <w:r w:rsidRPr="00DC2484">
        <w:rPr>
          <w:rFonts w:ascii="Times New Roman" w:hAnsi="Times New Roman"/>
          <w:sz w:val="28"/>
          <w:szCs w:val="28"/>
        </w:rPr>
        <w:t xml:space="preserve"> годом на </w:t>
      </w:r>
      <w:r>
        <w:rPr>
          <w:rFonts w:ascii="Times New Roman" w:hAnsi="Times New Roman"/>
          <w:sz w:val="28"/>
          <w:szCs w:val="28"/>
        </w:rPr>
        <w:t>7,8</w:t>
      </w:r>
      <w:r w:rsidRPr="00DC2484">
        <w:rPr>
          <w:rFonts w:ascii="Times New Roman" w:hAnsi="Times New Roman"/>
          <w:sz w:val="28"/>
          <w:szCs w:val="28"/>
        </w:rPr>
        <w:t>%.</w:t>
      </w:r>
    </w:p>
    <w:p w:rsidR="001F087A" w:rsidRPr="00DC2484" w:rsidRDefault="001F087A" w:rsidP="001F087A">
      <w:pPr>
        <w:ind w:firstLine="709"/>
        <w:rPr>
          <w:rFonts w:ascii="Times New Roman" w:hAnsi="Times New Roman"/>
          <w:sz w:val="28"/>
          <w:szCs w:val="28"/>
        </w:rPr>
      </w:pPr>
      <w:r>
        <w:rPr>
          <w:rFonts w:ascii="Times New Roman" w:hAnsi="Times New Roman"/>
          <w:sz w:val="28"/>
          <w:szCs w:val="28"/>
        </w:rPr>
        <w:t>Продолжают поступать</w:t>
      </w:r>
      <w:r w:rsidRPr="00DC2484">
        <w:rPr>
          <w:rFonts w:ascii="Times New Roman" w:hAnsi="Times New Roman"/>
          <w:sz w:val="28"/>
          <w:szCs w:val="28"/>
        </w:rPr>
        <w:t xml:space="preserve"> </w:t>
      </w:r>
      <w:r>
        <w:rPr>
          <w:rFonts w:ascii="Times New Roman" w:hAnsi="Times New Roman"/>
          <w:sz w:val="28"/>
          <w:szCs w:val="28"/>
        </w:rPr>
        <w:t>жалобы</w:t>
      </w:r>
      <w:r w:rsidRPr="00DC2484">
        <w:rPr>
          <w:rFonts w:ascii="Times New Roman" w:hAnsi="Times New Roman"/>
          <w:sz w:val="28"/>
          <w:szCs w:val="28"/>
        </w:rPr>
        <w:t xml:space="preserve"> о нарушении трудовых прав, </w:t>
      </w:r>
      <w:r>
        <w:rPr>
          <w:rFonts w:ascii="Times New Roman" w:hAnsi="Times New Roman"/>
          <w:sz w:val="28"/>
          <w:szCs w:val="28"/>
        </w:rPr>
        <w:t xml:space="preserve">так в </w:t>
      </w:r>
      <w:r w:rsidRPr="00DC2484">
        <w:rPr>
          <w:rFonts w:ascii="Times New Roman" w:hAnsi="Times New Roman"/>
          <w:sz w:val="28"/>
          <w:szCs w:val="28"/>
        </w:rPr>
        <w:t>201</w:t>
      </w:r>
      <w:r>
        <w:rPr>
          <w:rFonts w:ascii="Times New Roman" w:hAnsi="Times New Roman"/>
          <w:sz w:val="28"/>
          <w:szCs w:val="28"/>
        </w:rPr>
        <w:t>8</w:t>
      </w:r>
      <w:r w:rsidRPr="00DC2484">
        <w:rPr>
          <w:rFonts w:ascii="Times New Roman" w:hAnsi="Times New Roman"/>
          <w:sz w:val="28"/>
          <w:szCs w:val="28"/>
        </w:rPr>
        <w:t xml:space="preserve"> году </w:t>
      </w:r>
      <w:r>
        <w:rPr>
          <w:rFonts w:ascii="Times New Roman" w:hAnsi="Times New Roman"/>
          <w:sz w:val="28"/>
          <w:szCs w:val="28"/>
        </w:rPr>
        <w:t xml:space="preserve">по данной тематике </w:t>
      </w:r>
      <w:r w:rsidRPr="00DC2484">
        <w:rPr>
          <w:rFonts w:ascii="Times New Roman" w:hAnsi="Times New Roman"/>
          <w:sz w:val="28"/>
          <w:szCs w:val="28"/>
        </w:rPr>
        <w:t xml:space="preserve">поступило </w:t>
      </w:r>
      <w:r>
        <w:rPr>
          <w:rFonts w:ascii="Times New Roman" w:hAnsi="Times New Roman"/>
          <w:sz w:val="28"/>
          <w:szCs w:val="28"/>
        </w:rPr>
        <w:t>142</w:t>
      </w:r>
      <w:r w:rsidRPr="00DC2484">
        <w:rPr>
          <w:rFonts w:ascii="Times New Roman" w:hAnsi="Times New Roman"/>
          <w:sz w:val="28"/>
          <w:szCs w:val="28"/>
        </w:rPr>
        <w:t xml:space="preserve"> жалобы</w:t>
      </w:r>
      <w:r>
        <w:rPr>
          <w:rFonts w:ascii="Times New Roman" w:hAnsi="Times New Roman"/>
          <w:sz w:val="28"/>
          <w:szCs w:val="28"/>
        </w:rPr>
        <w:t xml:space="preserve"> (</w:t>
      </w:r>
      <w:r w:rsidRPr="00DC2484">
        <w:rPr>
          <w:rFonts w:ascii="Times New Roman" w:hAnsi="Times New Roman"/>
          <w:sz w:val="28"/>
          <w:szCs w:val="28"/>
        </w:rPr>
        <w:t>201</w:t>
      </w:r>
      <w:r>
        <w:rPr>
          <w:rFonts w:ascii="Times New Roman" w:hAnsi="Times New Roman"/>
          <w:sz w:val="28"/>
          <w:szCs w:val="28"/>
        </w:rPr>
        <w:t>7 – 174)</w:t>
      </w:r>
      <w:r w:rsidRPr="00DC2484">
        <w:rPr>
          <w:rFonts w:ascii="Times New Roman" w:hAnsi="Times New Roman"/>
          <w:sz w:val="28"/>
          <w:szCs w:val="28"/>
        </w:rPr>
        <w:t xml:space="preserve"> и составило 1</w:t>
      </w:r>
      <w:r>
        <w:rPr>
          <w:rFonts w:ascii="Times New Roman" w:hAnsi="Times New Roman"/>
          <w:sz w:val="28"/>
          <w:szCs w:val="28"/>
        </w:rPr>
        <w:t>3,2</w:t>
      </w:r>
      <w:r w:rsidRPr="00DC2484">
        <w:rPr>
          <w:rFonts w:ascii="Times New Roman" w:hAnsi="Times New Roman"/>
          <w:sz w:val="28"/>
          <w:szCs w:val="28"/>
        </w:rPr>
        <w:t xml:space="preserve">% от общего числа жалоб. </w:t>
      </w:r>
    </w:p>
    <w:p w:rsidR="001F087A" w:rsidRPr="00DC2484" w:rsidRDefault="001F087A" w:rsidP="001F087A">
      <w:pPr>
        <w:ind w:firstLine="709"/>
        <w:rPr>
          <w:rFonts w:ascii="Times New Roman" w:hAnsi="Times New Roman"/>
          <w:sz w:val="28"/>
          <w:szCs w:val="28"/>
        </w:rPr>
      </w:pPr>
      <w:r w:rsidRPr="00DC2484">
        <w:rPr>
          <w:rFonts w:ascii="Times New Roman" w:hAnsi="Times New Roman"/>
          <w:sz w:val="28"/>
          <w:szCs w:val="28"/>
        </w:rPr>
        <w:t xml:space="preserve">О нарушениях уголовного судопроизводства в деятельности правоохранительных структур и следственных органов, нарушениях в исправительных учреждениях поступило </w:t>
      </w:r>
      <w:r>
        <w:rPr>
          <w:rFonts w:ascii="Times New Roman" w:hAnsi="Times New Roman"/>
          <w:sz w:val="28"/>
          <w:szCs w:val="28"/>
        </w:rPr>
        <w:t>116 жалоб (2017 – 133).</w:t>
      </w:r>
    </w:p>
    <w:p w:rsidR="001F087A" w:rsidRPr="00DC2484" w:rsidRDefault="001F087A" w:rsidP="001F087A">
      <w:pPr>
        <w:ind w:firstLine="709"/>
        <w:rPr>
          <w:rFonts w:ascii="Times New Roman" w:hAnsi="Times New Roman"/>
          <w:sz w:val="28"/>
          <w:szCs w:val="28"/>
        </w:rPr>
      </w:pPr>
      <w:r w:rsidRPr="00DC2484">
        <w:rPr>
          <w:rFonts w:ascii="Times New Roman" w:hAnsi="Times New Roman"/>
          <w:sz w:val="28"/>
          <w:szCs w:val="28"/>
        </w:rPr>
        <w:t xml:space="preserve">На </w:t>
      </w:r>
      <w:r>
        <w:rPr>
          <w:rFonts w:ascii="Times New Roman" w:hAnsi="Times New Roman"/>
          <w:sz w:val="28"/>
          <w:szCs w:val="28"/>
        </w:rPr>
        <w:t xml:space="preserve">четвертом месте жалобы </w:t>
      </w:r>
      <w:r w:rsidRPr="00DC2484">
        <w:rPr>
          <w:rFonts w:ascii="Times New Roman" w:hAnsi="Times New Roman"/>
          <w:sz w:val="28"/>
          <w:szCs w:val="28"/>
        </w:rPr>
        <w:t xml:space="preserve"> о нарушениях в сфере социального и пенсионного обеспечения – </w:t>
      </w:r>
      <w:r>
        <w:rPr>
          <w:rFonts w:ascii="Times New Roman" w:hAnsi="Times New Roman"/>
          <w:sz w:val="28"/>
          <w:szCs w:val="28"/>
        </w:rPr>
        <w:t xml:space="preserve">95 </w:t>
      </w:r>
      <w:r w:rsidRPr="00DC2484">
        <w:rPr>
          <w:rFonts w:ascii="Times New Roman" w:hAnsi="Times New Roman"/>
          <w:sz w:val="28"/>
          <w:szCs w:val="28"/>
        </w:rPr>
        <w:t>(201</w:t>
      </w:r>
      <w:r>
        <w:rPr>
          <w:rFonts w:ascii="Times New Roman" w:hAnsi="Times New Roman"/>
          <w:sz w:val="28"/>
          <w:szCs w:val="28"/>
        </w:rPr>
        <w:t>7</w:t>
      </w:r>
      <w:r w:rsidRPr="00DC2484">
        <w:rPr>
          <w:rFonts w:ascii="Times New Roman" w:hAnsi="Times New Roman"/>
          <w:sz w:val="28"/>
          <w:szCs w:val="28"/>
        </w:rPr>
        <w:t xml:space="preserve"> </w:t>
      </w:r>
      <w:r>
        <w:rPr>
          <w:rFonts w:ascii="Times New Roman" w:hAnsi="Times New Roman"/>
          <w:sz w:val="28"/>
          <w:szCs w:val="28"/>
        </w:rPr>
        <w:t>- 63</w:t>
      </w:r>
      <w:r w:rsidRPr="00DC2484">
        <w:rPr>
          <w:rFonts w:ascii="Times New Roman" w:hAnsi="Times New Roman"/>
          <w:sz w:val="28"/>
          <w:szCs w:val="28"/>
        </w:rPr>
        <w:t xml:space="preserve">). </w:t>
      </w:r>
    </w:p>
    <w:p w:rsidR="001F087A" w:rsidRDefault="001F087A" w:rsidP="001F087A">
      <w:pPr>
        <w:ind w:firstLine="709"/>
        <w:rPr>
          <w:rFonts w:ascii="Times New Roman" w:hAnsi="Times New Roman"/>
          <w:sz w:val="28"/>
          <w:szCs w:val="28"/>
        </w:rPr>
      </w:pPr>
      <w:r>
        <w:rPr>
          <w:rFonts w:ascii="Times New Roman" w:hAnsi="Times New Roman"/>
          <w:sz w:val="28"/>
          <w:szCs w:val="28"/>
        </w:rPr>
        <w:t>Количество ж</w:t>
      </w:r>
      <w:r w:rsidRPr="00DC2484">
        <w:rPr>
          <w:rFonts w:ascii="Times New Roman" w:hAnsi="Times New Roman"/>
          <w:sz w:val="28"/>
          <w:szCs w:val="28"/>
        </w:rPr>
        <w:t>алоб, касающи</w:t>
      </w:r>
      <w:r>
        <w:rPr>
          <w:rFonts w:ascii="Times New Roman" w:hAnsi="Times New Roman"/>
          <w:sz w:val="28"/>
          <w:szCs w:val="28"/>
        </w:rPr>
        <w:t>х</w:t>
      </w:r>
      <w:r w:rsidRPr="00DC2484">
        <w:rPr>
          <w:rFonts w:ascii="Times New Roman" w:hAnsi="Times New Roman"/>
          <w:sz w:val="28"/>
          <w:szCs w:val="28"/>
        </w:rPr>
        <w:t>ся права на справедливое судебное разбирательство, несогласия с судебным решением, приговором, неисполнения решения суда</w:t>
      </w:r>
      <w:r>
        <w:rPr>
          <w:rFonts w:ascii="Times New Roman" w:hAnsi="Times New Roman"/>
          <w:sz w:val="28"/>
          <w:szCs w:val="28"/>
        </w:rPr>
        <w:t xml:space="preserve"> </w:t>
      </w:r>
      <w:r w:rsidRPr="00DC2484">
        <w:rPr>
          <w:rFonts w:ascii="Times New Roman" w:hAnsi="Times New Roman"/>
          <w:sz w:val="28"/>
          <w:szCs w:val="28"/>
        </w:rPr>
        <w:t xml:space="preserve">уменьшилось на </w:t>
      </w:r>
      <w:r>
        <w:rPr>
          <w:rFonts w:ascii="Times New Roman" w:hAnsi="Times New Roman"/>
          <w:sz w:val="28"/>
          <w:szCs w:val="28"/>
        </w:rPr>
        <w:t>25,4</w:t>
      </w:r>
      <w:r w:rsidRPr="00DC2484">
        <w:rPr>
          <w:rFonts w:ascii="Times New Roman" w:hAnsi="Times New Roman"/>
          <w:sz w:val="28"/>
          <w:szCs w:val="28"/>
        </w:rPr>
        <w:t>% по сравнению с показателем  201</w:t>
      </w:r>
      <w:r>
        <w:rPr>
          <w:rFonts w:ascii="Times New Roman" w:hAnsi="Times New Roman"/>
          <w:sz w:val="28"/>
          <w:szCs w:val="28"/>
        </w:rPr>
        <w:t>7</w:t>
      </w:r>
      <w:r w:rsidRPr="00DC2484">
        <w:rPr>
          <w:rFonts w:ascii="Times New Roman" w:hAnsi="Times New Roman"/>
          <w:sz w:val="28"/>
          <w:szCs w:val="28"/>
        </w:rPr>
        <w:t xml:space="preserve"> года (</w:t>
      </w:r>
      <w:r>
        <w:rPr>
          <w:rFonts w:ascii="Times New Roman" w:hAnsi="Times New Roman"/>
          <w:sz w:val="28"/>
          <w:szCs w:val="28"/>
        </w:rPr>
        <w:t>122</w:t>
      </w:r>
      <w:r w:rsidRPr="00DC2484">
        <w:rPr>
          <w:rFonts w:ascii="Times New Roman" w:hAnsi="Times New Roman"/>
          <w:sz w:val="28"/>
          <w:szCs w:val="28"/>
        </w:rPr>
        <w:t xml:space="preserve">) и составило </w:t>
      </w:r>
      <w:r>
        <w:rPr>
          <w:rFonts w:ascii="Times New Roman" w:hAnsi="Times New Roman"/>
          <w:sz w:val="28"/>
          <w:szCs w:val="28"/>
        </w:rPr>
        <w:t>91</w:t>
      </w:r>
      <w:r w:rsidRPr="00DC2484">
        <w:rPr>
          <w:rFonts w:ascii="Times New Roman" w:hAnsi="Times New Roman"/>
          <w:sz w:val="28"/>
          <w:szCs w:val="28"/>
        </w:rPr>
        <w:t xml:space="preserve"> жалоб</w:t>
      </w:r>
      <w:r>
        <w:rPr>
          <w:rFonts w:ascii="Times New Roman" w:hAnsi="Times New Roman"/>
          <w:sz w:val="28"/>
          <w:szCs w:val="28"/>
        </w:rPr>
        <w:t>а</w:t>
      </w:r>
      <w:r w:rsidRPr="00DC2484">
        <w:rPr>
          <w:rFonts w:ascii="Times New Roman" w:hAnsi="Times New Roman"/>
          <w:sz w:val="28"/>
          <w:szCs w:val="28"/>
        </w:rPr>
        <w:t xml:space="preserve"> или </w:t>
      </w:r>
      <w:r>
        <w:rPr>
          <w:rFonts w:ascii="Times New Roman" w:hAnsi="Times New Roman"/>
          <w:sz w:val="28"/>
          <w:szCs w:val="28"/>
        </w:rPr>
        <w:t>8,5</w:t>
      </w:r>
      <w:r w:rsidRPr="00DC2484">
        <w:rPr>
          <w:rFonts w:ascii="Times New Roman" w:hAnsi="Times New Roman"/>
          <w:sz w:val="28"/>
          <w:szCs w:val="28"/>
        </w:rPr>
        <w:t xml:space="preserve">% от общего количества. </w:t>
      </w:r>
    </w:p>
    <w:p w:rsidR="001F087A" w:rsidRPr="00DC2484" w:rsidRDefault="001F087A" w:rsidP="001F087A">
      <w:pPr>
        <w:ind w:firstLine="709"/>
        <w:rPr>
          <w:rFonts w:ascii="Times New Roman" w:hAnsi="Times New Roman"/>
          <w:sz w:val="28"/>
          <w:szCs w:val="28"/>
        </w:rPr>
      </w:pPr>
      <w:r>
        <w:rPr>
          <w:rFonts w:ascii="Times New Roman" w:hAnsi="Times New Roman"/>
          <w:sz w:val="28"/>
          <w:szCs w:val="28"/>
        </w:rPr>
        <w:t>42 жалобы рассмотрено п</w:t>
      </w:r>
      <w:r w:rsidRPr="00DC2484">
        <w:rPr>
          <w:rFonts w:ascii="Times New Roman" w:hAnsi="Times New Roman"/>
          <w:sz w:val="28"/>
          <w:szCs w:val="28"/>
        </w:rPr>
        <w:t xml:space="preserve">о вопросам оказания медицинской помощи, лекарственного обеспечения, что на </w:t>
      </w:r>
      <w:r>
        <w:rPr>
          <w:rFonts w:ascii="Times New Roman" w:hAnsi="Times New Roman"/>
          <w:sz w:val="28"/>
          <w:szCs w:val="28"/>
        </w:rPr>
        <w:t>91</w:t>
      </w:r>
      <w:r w:rsidRPr="00DC2484">
        <w:rPr>
          <w:rFonts w:ascii="Times New Roman" w:hAnsi="Times New Roman"/>
          <w:sz w:val="28"/>
          <w:szCs w:val="28"/>
        </w:rPr>
        <w:t xml:space="preserve">% </w:t>
      </w:r>
      <w:r>
        <w:rPr>
          <w:rFonts w:ascii="Times New Roman" w:hAnsi="Times New Roman"/>
          <w:sz w:val="28"/>
          <w:szCs w:val="28"/>
        </w:rPr>
        <w:t xml:space="preserve">больше </w:t>
      </w:r>
      <w:r w:rsidRPr="00DC2484">
        <w:rPr>
          <w:rFonts w:ascii="Times New Roman" w:hAnsi="Times New Roman"/>
          <w:sz w:val="28"/>
          <w:szCs w:val="28"/>
        </w:rPr>
        <w:t>показателя 201</w:t>
      </w:r>
      <w:r>
        <w:rPr>
          <w:rFonts w:ascii="Times New Roman" w:hAnsi="Times New Roman"/>
          <w:sz w:val="28"/>
          <w:szCs w:val="28"/>
        </w:rPr>
        <w:t>7</w:t>
      </w:r>
      <w:r w:rsidRPr="00DC2484">
        <w:rPr>
          <w:rFonts w:ascii="Times New Roman" w:hAnsi="Times New Roman"/>
          <w:sz w:val="28"/>
          <w:szCs w:val="28"/>
        </w:rPr>
        <w:t xml:space="preserve"> года (2</w:t>
      </w:r>
      <w:r>
        <w:rPr>
          <w:rFonts w:ascii="Times New Roman" w:hAnsi="Times New Roman"/>
          <w:sz w:val="28"/>
          <w:szCs w:val="28"/>
        </w:rPr>
        <w:t>2</w:t>
      </w:r>
      <w:r w:rsidRPr="00DC2484">
        <w:rPr>
          <w:rFonts w:ascii="Times New Roman" w:hAnsi="Times New Roman"/>
          <w:sz w:val="28"/>
          <w:szCs w:val="28"/>
        </w:rPr>
        <w:t xml:space="preserve">). </w:t>
      </w:r>
    </w:p>
    <w:p w:rsidR="001F087A" w:rsidRPr="00DC2484" w:rsidRDefault="001F087A" w:rsidP="001F087A">
      <w:pPr>
        <w:ind w:firstLine="709"/>
        <w:rPr>
          <w:rFonts w:ascii="Times New Roman" w:hAnsi="Times New Roman"/>
          <w:sz w:val="28"/>
          <w:szCs w:val="28"/>
        </w:rPr>
      </w:pPr>
      <w:r>
        <w:rPr>
          <w:rFonts w:ascii="Times New Roman" w:hAnsi="Times New Roman"/>
          <w:sz w:val="28"/>
          <w:szCs w:val="28"/>
        </w:rPr>
        <w:t xml:space="preserve">Уменьшилось количество жалоб </w:t>
      </w:r>
      <w:r w:rsidRPr="00DC2484">
        <w:rPr>
          <w:rFonts w:ascii="Times New Roman" w:hAnsi="Times New Roman"/>
          <w:sz w:val="28"/>
          <w:szCs w:val="28"/>
        </w:rPr>
        <w:t xml:space="preserve">о </w:t>
      </w:r>
      <w:r>
        <w:rPr>
          <w:rFonts w:ascii="Times New Roman" w:hAnsi="Times New Roman"/>
          <w:sz w:val="28"/>
          <w:szCs w:val="28"/>
        </w:rPr>
        <w:t xml:space="preserve">предоставлении правовой информации, </w:t>
      </w:r>
      <w:r w:rsidRPr="00DC2484">
        <w:rPr>
          <w:rFonts w:ascii="Times New Roman" w:hAnsi="Times New Roman"/>
          <w:sz w:val="28"/>
          <w:szCs w:val="28"/>
        </w:rPr>
        <w:t>нарушении права собственности и иных прав на землю, предоставления земельных участков</w:t>
      </w:r>
      <w:r>
        <w:rPr>
          <w:rFonts w:ascii="Times New Roman" w:hAnsi="Times New Roman"/>
          <w:sz w:val="28"/>
          <w:szCs w:val="28"/>
        </w:rPr>
        <w:t>, На уровне показателей прошлого года сохранилось количество ж</w:t>
      </w:r>
      <w:r w:rsidRPr="00DC2484">
        <w:rPr>
          <w:rFonts w:ascii="Times New Roman" w:hAnsi="Times New Roman"/>
          <w:sz w:val="28"/>
          <w:szCs w:val="28"/>
        </w:rPr>
        <w:t>алоб по вопросам семейного права, охраны семьи, опеки над детьми</w:t>
      </w:r>
      <w:r>
        <w:rPr>
          <w:rFonts w:ascii="Times New Roman" w:hAnsi="Times New Roman"/>
          <w:sz w:val="28"/>
          <w:szCs w:val="28"/>
        </w:rPr>
        <w:t>.</w:t>
      </w:r>
      <w:r w:rsidRPr="00DC2484">
        <w:rPr>
          <w:rFonts w:ascii="Times New Roman" w:hAnsi="Times New Roman"/>
          <w:sz w:val="28"/>
          <w:szCs w:val="28"/>
        </w:rPr>
        <w:t xml:space="preserve"> </w:t>
      </w:r>
      <w:r>
        <w:rPr>
          <w:rFonts w:ascii="Times New Roman" w:hAnsi="Times New Roman"/>
          <w:sz w:val="28"/>
          <w:szCs w:val="28"/>
        </w:rPr>
        <w:t xml:space="preserve">На 29,2% повысилось число жалоб по вопросам </w:t>
      </w:r>
      <w:r w:rsidRPr="00DC2484">
        <w:rPr>
          <w:rFonts w:ascii="Times New Roman" w:hAnsi="Times New Roman"/>
          <w:sz w:val="28"/>
          <w:szCs w:val="28"/>
        </w:rPr>
        <w:t>гражданства, миграции, паспортного и визового режима</w:t>
      </w:r>
      <w:r>
        <w:rPr>
          <w:rFonts w:ascii="Times New Roman" w:hAnsi="Times New Roman"/>
          <w:sz w:val="28"/>
          <w:szCs w:val="28"/>
        </w:rPr>
        <w:t>.</w:t>
      </w:r>
    </w:p>
    <w:p w:rsidR="001F087A" w:rsidRPr="00DC2484" w:rsidRDefault="001F087A" w:rsidP="001F087A">
      <w:pPr>
        <w:ind w:firstLine="709"/>
        <w:rPr>
          <w:rFonts w:ascii="Times New Roman" w:hAnsi="Times New Roman"/>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4691"/>
        <w:gridCol w:w="1184"/>
        <w:gridCol w:w="1190"/>
        <w:gridCol w:w="1271"/>
        <w:gridCol w:w="1271"/>
      </w:tblGrid>
      <w:tr w:rsidR="001F087A" w:rsidRPr="00DC2484" w:rsidTr="001F087A">
        <w:trPr>
          <w:trHeight w:val="20"/>
        </w:trPr>
        <w:tc>
          <w:tcPr>
            <w:tcW w:w="261"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sz w:val="28"/>
                <w:szCs w:val="28"/>
              </w:rPr>
              <w:br w:type="page"/>
            </w:r>
            <w:r w:rsidRPr="00DC2484">
              <w:rPr>
                <w:rFonts w:ascii="Times New Roman" w:hAnsi="Times New Roman"/>
                <w:b/>
                <w:bCs/>
                <w:sz w:val="28"/>
                <w:szCs w:val="28"/>
              </w:rPr>
              <w:t>№</w:t>
            </w:r>
          </w:p>
        </w:tc>
        <w:tc>
          <w:tcPr>
            <w:tcW w:w="2314"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Тематика обращений</w:t>
            </w:r>
          </w:p>
        </w:tc>
        <w:tc>
          <w:tcPr>
            <w:tcW w:w="584" w:type="pct"/>
          </w:tcPr>
          <w:p w:rsidR="001F087A" w:rsidRPr="00DC2484" w:rsidRDefault="001F087A" w:rsidP="001F087A">
            <w:pPr>
              <w:jc w:val="center"/>
              <w:rPr>
                <w:rFonts w:ascii="Times New Roman" w:hAnsi="Times New Roman"/>
                <w:b/>
                <w:bCs/>
                <w:sz w:val="28"/>
                <w:szCs w:val="28"/>
              </w:rPr>
            </w:pPr>
            <w:r>
              <w:rPr>
                <w:rFonts w:ascii="Times New Roman" w:hAnsi="Times New Roman"/>
                <w:b/>
                <w:bCs/>
                <w:sz w:val="28"/>
                <w:szCs w:val="28"/>
              </w:rPr>
              <w:t>2018</w:t>
            </w:r>
          </w:p>
        </w:tc>
        <w:tc>
          <w:tcPr>
            <w:tcW w:w="587"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 от общего числа</w:t>
            </w:r>
          </w:p>
        </w:tc>
        <w:tc>
          <w:tcPr>
            <w:tcW w:w="627"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2017</w:t>
            </w:r>
          </w:p>
        </w:tc>
        <w:tc>
          <w:tcPr>
            <w:tcW w:w="627" w:type="pct"/>
          </w:tcPr>
          <w:p w:rsidR="001F087A" w:rsidRPr="00DC2484" w:rsidRDefault="001F087A" w:rsidP="001F087A">
            <w:pPr>
              <w:jc w:val="center"/>
              <w:rPr>
                <w:rFonts w:ascii="Times New Roman" w:hAnsi="Times New Roman"/>
                <w:b/>
                <w:bCs/>
                <w:sz w:val="28"/>
                <w:szCs w:val="28"/>
              </w:rPr>
            </w:pPr>
            <w:r w:rsidRPr="00DC2484">
              <w:rPr>
                <w:rFonts w:ascii="Times New Roman" w:hAnsi="Times New Roman"/>
                <w:b/>
                <w:bCs/>
                <w:sz w:val="28"/>
                <w:szCs w:val="28"/>
              </w:rPr>
              <w:t>+/-%</w:t>
            </w:r>
          </w:p>
        </w:tc>
      </w:tr>
      <w:tr w:rsidR="001F087A" w:rsidRPr="00DC2484" w:rsidTr="001F087A">
        <w:trPr>
          <w:trHeight w:val="415"/>
        </w:trPr>
        <w:tc>
          <w:tcPr>
            <w:tcW w:w="261" w:type="pct"/>
          </w:tcPr>
          <w:p w:rsidR="001F087A" w:rsidRPr="00DC2484" w:rsidRDefault="001F087A" w:rsidP="001F087A">
            <w:pPr>
              <w:numPr>
                <w:ilvl w:val="0"/>
                <w:numId w:val="4"/>
              </w:numPr>
              <w:jc w:val="center"/>
              <w:rPr>
                <w:rFonts w:ascii="Times New Roman" w:hAnsi="Times New Roman"/>
                <w:sz w:val="28"/>
                <w:szCs w:val="28"/>
              </w:rPr>
            </w:pPr>
          </w:p>
        </w:tc>
        <w:tc>
          <w:tcPr>
            <w:tcW w:w="2314" w:type="pct"/>
          </w:tcPr>
          <w:p w:rsidR="001F087A" w:rsidRPr="00DC2484" w:rsidRDefault="001F087A" w:rsidP="001F087A">
            <w:pPr>
              <w:rPr>
                <w:rFonts w:ascii="Times New Roman" w:hAnsi="Times New Roman"/>
                <w:sz w:val="28"/>
                <w:szCs w:val="28"/>
              </w:rPr>
            </w:pPr>
            <w:r w:rsidRPr="00DC2484">
              <w:rPr>
                <w:rFonts w:ascii="Times New Roman" w:hAnsi="Times New Roman"/>
                <w:sz w:val="28"/>
                <w:szCs w:val="28"/>
              </w:rPr>
              <w:t>Жилищное право: не предоставление жилья, постановка на учет, выселение из жилого помещения, снос ветхого и аварийного жилья, приватизация жилья, жилищная субсидия, коммунальное хозяйство, содержание и ремонт жилья, оплата коммунальных услуг</w:t>
            </w:r>
          </w:p>
        </w:tc>
        <w:tc>
          <w:tcPr>
            <w:tcW w:w="584"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272</w:t>
            </w:r>
          </w:p>
        </w:tc>
        <w:tc>
          <w:tcPr>
            <w:tcW w:w="58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25,3</w:t>
            </w:r>
          </w:p>
        </w:tc>
        <w:tc>
          <w:tcPr>
            <w:tcW w:w="627"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295</w:t>
            </w:r>
          </w:p>
        </w:tc>
        <w:tc>
          <w:tcPr>
            <w:tcW w:w="62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-7,8</w:t>
            </w:r>
          </w:p>
        </w:tc>
      </w:tr>
      <w:tr w:rsidR="001F087A" w:rsidRPr="00DC2484" w:rsidTr="001F087A">
        <w:trPr>
          <w:trHeight w:val="20"/>
        </w:trPr>
        <w:tc>
          <w:tcPr>
            <w:tcW w:w="261" w:type="pct"/>
          </w:tcPr>
          <w:p w:rsidR="001F087A" w:rsidRPr="00DC2484" w:rsidRDefault="001F087A" w:rsidP="001F087A">
            <w:pPr>
              <w:numPr>
                <w:ilvl w:val="0"/>
                <w:numId w:val="4"/>
              </w:numPr>
              <w:jc w:val="center"/>
              <w:rPr>
                <w:rFonts w:ascii="Times New Roman" w:hAnsi="Times New Roman"/>
                <w:sz w:val="28"/>
                <w:szCs w:val="28"/>
              </w:rPr>
            </w:pPr>
          </w:p>
        </w:tc>
        <w:tc>
          <w:tcPr>
            <w:tcW w:w="2314" w:type="pct"/>
          </w:tcPr>
          <w:p w:rsidR="001F087A" w:rsidRPr="00DC2484" w:rsidRDefault="001F087A" w:rsidP="001F087A">
            <w:pPr>
              <w:rPr>
                <w:rFonts w:ascii="Times New Roman" w:hAnsi="Times New Roman"/>
                <w:sz w:val="28"/>
                <w:szCs w:val="28"/>
              </w:rPr>
            </w:pPr>
            <w:r w:rsidRPr="00DC2484">
              <w:rPr>
                <w:rFonts w:ascii="Times New Roman" w:hAnsi="Times New Roman"/>
                <w:sz w:val="28"/>
                <w:szCs w:val="28"/>
              </w:rPr>
              <w:t>Трудовое право: трудовые споры, оплата труда, трудовой договор, трудоустройство и занятость населения, ответственность за нарушение трудового законодательства</w:t>
            </w:r>
          </w:p>
        </w:tc>
        <w:tc>
          <w:tcPr>
            <w:tcW w:w="584"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142</w:t>
            </w:r>
          </w:p>
        </w:tc>
        <w:tc>
          <w:tcPr>
            <w:tcW w:w="58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13,2</w:t>
            </w:r>
          </w:p>
        </w:tc>
        <w:tc>
          <w:tcPr>
            <w:tcW w:w="627"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174</w:t>
            </w:r>
          </w:p>
        </w:tc>
        <w:tc>
          <w:tcPr>
            <w:tcW w:w="62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-18,4</w:t>
            </w:r>
          </w:p>
        </w:tc>
      </w:tr>
      <w:tr w:rsidR="001F087A" w:rsidRPr="00DC2484" w:rsidTr="001F087A">
        <w:trPr>
          <w:trHeight w:val="20"/>
        </w:trPr>
        <w:tc>
          <w:tcPr>
            <w:tcW w:w="261" w:type="pct"/>
          </w:tcPr>
          <w:p w:rsidR="001F087A" w:rsidRPr="00DC2484" w:rsidRDefault="001F087A" w:rsidP="001F087A">
            <w:pPr>
              <w:numPr>
                <w:ilvl w:val="0"/>
                <w:numId w:val="4"/>
              </w:numPr>
              <w:jc w:val="center"/>
              <w:rPr>
                <w:rFonts w:ascii="Times New Roman" w:hAnsi="Times New Roman"/>
                <w:sz w:val="28"/>
                <w:szCs w:val="28"/>
              </w:rPr>
            </w:pPr>
          </w:p>
        </w:tc>
        <w:tc>
          <w:tcPr>
            <w:tcW w:w="2314" w:type="pct"/>
          </w:tcPr>
          <w:p w:rsidR="001F087A" w:rsidRPr="00DC2484" w:rsidRDefault="001F087A" w:rsidP="001F087A">
            <w:pPr>
              <w:rPr>
                <w:rFonts w:ascii="Times New Roman" w:hAnsi="Times New Roman"/>
                <w:sz w:val="28"/>
                <w:szCs w:val="28"/>
              </w:rPr>
            </w:pPr>
            <w:r w:rsidRPr="00DC2484">
              <w:rPr>
                <w:rFonts w:ascii="Times New Roman" w:hAnsi="Times New Roman"/>
                <w:sz w:val="28"/>
                <w:szCs w:val="28"/>
              </w:rPr>
              <w:t xml:space="preserve">Нарушение уголовного судопроизводства, нарушения </w:t>
            </w:r>
            <w:r w:rsidRPr="00DC2484">
              <w:rPr>
                <w:rFonts w:ascii="Times New Roman" w:hAnsi="Times New Roman"/>
                <w:sz w:val="28"/>
                <w:szCs w:val="28"/>
              </w:rPr>
              <w:lastRenderedPageBreak/>
              <w:t>правоохранительных и следственных органов, вопросы исполнения наказания, нарушения в исправительных учреждениях, безопасность общества и личности</w:t>
            </w:r>
          </w:p>
        </w:tc>
        <w:tc>
          <w:tcPr>
            <w:tcW w:w="584"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lastRenderedPageBreak/>
              <w:t>116</w:t>
            </w:r>
          </w:p>
        </w:tc>
        <w:tc>
          <w:tcPr>
            <w:tcW w:w="58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10,8</w:t>
            </w:r>
          </w:p>
        </w:tc>
        <w:tc>
          <w:tcPr>
            <w:tcW w:w="627"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133</w:t>
            </w:r>
          </w:p>
        </w:tc>
        <w:tc>
          <w:tcPr>
            <w:tcW w:w="62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-12,8</w:t>
            </w:r>
          </w:p>
        </w:tc>
      </w:tr>
      <w:tr w:rsidR="001F087A" w:rsidRPr="00DC2484" w:rsidTr="001F087A">
        <w:trPr>
          <w:trHeight w:val="20"/>
        </w:trPr>
        <w:tc>
          <w:tcPr>
            <w:tcW w:w="261" w:type="pct"/>
          </w:tcPr>
          <w:p w:rsidR="001F087A" w:rsidRPr="00DC2484" w:rsidRDefault="001F087A" w:rsidP="001F087A">
            <w:pPr>
              <w:numPr>
                <w:ilvl w:val="0"/>
                <w:numId w:val="4"/>
              </w:numPr>
              <w:jc w:val="center"/>
              <w:rPr>
                <w:rFonts w:ascii="Times New Roman" w:hAnsi="Times New Roman"/>
                <w:sz w:val="28"/>
                <w:szCs w:val="28"/>
              </w:rPr>
            </w:pPr>
          </w:p>
        </w:tc>
        <w:tc>
          <w:tcPr>
            <w:tcW w:w="2314" w:type="pct"/>
          </w:tcPr>
          <w:p w:rsidR="001F087A" w:rsidRPr="00DC2484" w:rsidRDefault="001F087A" w:rsidP="001F087A">
            <w:pPr>
              <w:rPr>
                <w:rFonts w:ascii="Times New Roman" w:hAnsi="Times New Roman"/>
                <w:sz w:val="28"/>
                <w:szCs w:val="28"/>
              </w:rPr>
            </w:pPr>
            <w:r w:rsidRPr="00DC2484">
              <w:rPr>
                <w:rFonts w:ascii="Times New Roman" w:hAnsi="Times New Roman"/>
                <w:sz w:val="28"/>
                <w:szCs w:val="28"/>
              </w:rPr>
              <w:t>Социальное обеспечение, гарантии и компенсации, пособия, льготы, социальное обслуживание, пенсионное обеспечение</w:t>
            </w:r>
          </w:p>
        </w:tc>
        <w:tc>
          <w:tcPr>
            <w:tcW w:w="584"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95</w:t>
            </w:r>
          </w:p>
        </w:tc>
        <w:tc>
          <w:tcPr>
            <w:tcW w:w="58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8,8</w:t>
            </w:r>
          </w:p>
        </w:tc>
        <w:tc>
          <w:tcPr>
            <w:tcW w:w="627"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63</w:t>
            </w:r>
          </w:p>
        </w:tc>
        <w:tc>
          <w:tcPr>
            <w:tcW w:w="62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50,8</w:t>
            </w:r>
          </w:p>
        </w:tc>
      </w:tr>
      <w:tr w:rsidR="001F087A" w:rsidRPr="00DC2484" w:rsidTr="001F087A">
        <w:trPr>
          <w:trHeight w:val="20"/>
        </w:trPr>
        <w:tc>
          <w:tcPr>
            <w:tcW w:w="261" w:type="pct"/>
          </w:tcPr>
          <w:p w:rsidR="001F087A" w:rsidRPr="00DC2484" w:rsidRDefault="001F087A" w:rsidP="001F087A">
            <w:pPr>
              <w:numPr>
                <w:ilvl w:val="0"/>
                <w:numId w:val="4"/>
              </w:numPr>
              <w:jc w:val="center"/>
              <w:rPr>
                <w:rFonts w:ascii="Times New Roman" w:hAnsi="Times New Roman"/>
                <w:sz w:val="28"/>
                <w:szCs w:val="28"/>
              </w:rPr>
            </w:pPr>
          </w:p>
        </w:tc>
        <w:tc>
          <w:tcPr>
            <w:tcW w:w="2314" w:type="pct"/>
          </w:tcPr>
          <w:p w:rsidR="001F087A" w:rsidRPr="00DC2484" w:rsidRDefault="001F087A" w:rsidP="001F087A">
            <w:pPr>
              <w:rPr>
                <w:rFonts w:ascii="Times New Roman" w:hAnsi="Times New Roman"/>
                <w:sz w:val="28"/>
                <w:szCs w:val="28"/>
              </w:rPr>
            </w:pPr>
            <w:r w:rsidRPr="00DC2484">
              <w:rPr>
                <w:rFonts w:ascii="Times New Roman" w:hAnsi="Times New Roman"/>
                <w:sz w:val="28"/>
                <w:szCs w:val="28"/>
              </w:rPr>
              <w:t>Право на справедливое судебное разбирательство, несогласие с судебным решением, приговором, затягивание судебного процесса, сроки, исковая давность, исполнительное производство, неисполнение решения суда, обманутые вкладчики</w:t>
            </w:r>
          </w:p>
        </w:tc>
        <w:tc>
          <w:tcPr>
            <w:tcW w:w="584"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91</w:t>
            </w:r>
          </w:p>
        </w:tc>
        <w:tc>
          <w:tcPr>
            <w:tcW w:w="58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8,5</w:t>
            </w:r>
          </w:p>
        </w:tc>
        <w:tc>
          <w:tcPr>
            <w:tcW w:w="627"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122</w:t>
            </w:r>
          </w:p>
        </w:tc>
        <w:tc>
          <w:tcPr>
            <w:tcW w:w="62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-25,4</w:t>
            </w:r>
          </w:p>
        </w:tc>
      </w:tr>
      <w:tr w:rsidR="001F087A" w:rsidRPr="00DC2484" w:rsidTr="001F087A">
        <w:trPr>
          <w:trHeight w:val="20"/>
        </w:trPr>
        <w:tc>
          <w:tcPr>
            <w:tcW w:w="261" w:type="pct"/>
          </w:tcPr>
          <w:p w:rsidR="001F087A" w:rsidRPr="00DC2484" w:rsidRDefault="001F087A" w:rsidP="001F087A">
            <w:pPr>
              <w:numPr>
                <w:ilvl w:val="0"/>
                <w:numId w:val="4"/>
              </w:numPr>
              <w:jc w:val="center"/>
              <w:rPr>
                <w:rFonts w:ascii="Times New Roman" w:hAnsi="Times New Roman"/>
                <w:sz w:val="28"/>
                <w:szCs w:val="28"/>
              </w:rPr>
            </w:pPr>
          </w:p>
        </w:tc>
        <w:tc>
          <w:tcPr>
            <w:tcW w:w="2314" w:type="pct"/>
          </w:tcPr>
          <w:p w:rsidR="001F087A" w:rsidRPr="00DC2484" w:rsidRDefault="001F087A" w:rsidP="001F087A">
            <w:pPr>
              <w:rPr>
                <w:rFonts w:ascii="Times New Roman" w:hAnsi="Times New Roman"/>
                <w:sz w:val="28"/>
                <w:szCs w:val="28"/>
              </w:rPr>
            </w:pPr>
            <w:r w:rsidRPr="00DC2484">
              <w:rPr>
                <w:rFonts w:ascii="Times New Roman" w:hAnsi="Times New Roman"/>
                <w:sz w:val="28"/>
                <w:szCs w:val="28"/>
              </w:rPr>
              <w:t>Вопросы здравоохранения, оказание медицинской помощи, медицинская экспертиза, медицинские учреждения</w:t>
            </w:r>
          </w:p>
        </w:tc>
        <w:tc>
          <w:tcPr>
            <w:tcW w:w="584"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42</w:t>
            </w:r>
          </w:p>
        </w:tc>
        <w:tc>
          <w:tcPr>
            <w:tcW w:w="58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3,9</w:t>
            </w:r>
          </w:p>
        </w:tc>
        <w:tc>
          <w:tcPr>
            <w:tcW w:w="627"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22</w:t>
            </w:r>
          </w:p>
        </w:tc>
        <w:tc>
          <w:tcPr>
            <w:tcW w:w="62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91</w:t>
            </w:r>
          </w:p>
        </w:tc>
      </w:tr>
      <w:tr w:rsidR="001F087A" w:rsidRPr="00DC2484" w:rsidTr="001F087A">
        <w:trPr>
          <w:trHeight w:val="20"/>
        </w:trPr>
        <w:tc>
          <w:tcPr>
            <w:tcW w:w="261" w:type="pct"/>
          </w:tcPr>
          <w:p w:rsidR="001F087A" w:rsidRPr="00DC2484" w:rsidRDefault="001F087A" w:rsidP="001F087A">
            <w:pPr>
              <w:numPr>
                <w:ilvl w:val="0"/>
                <w:numId w:val="4"/>
              </w:numPr>
              <w:jc w:val="center"/>
              <w:rPr>
                <w:rFonts w:ascii="Times New Roman" w:hAnsi="Times New Roman"/>
                <w:sz w:val="28"/>
                <w:szCs w:val="28"/>
              </w:rPr>
            </w:pPr>
          </w:p>
        </w:tc>
        <w:tc>
          <w:tcPr>
            <w:tcW w:w="2314" w:type="pct"/>
          </w:tcPr>
          <w:p w:rsidR="001F087A" w:rsidRPr="00DC2484" w:rsidRDefault="001F087A" w:rsidP="001F087A">
            <w:pPr>
              <w:rPr>
                <w:rFonts w:ascii="Times New Roman" w:hAnsi="Times New Roman"/>
                <w:sz w:val="28"/>
                <w:szCs w:val="28"/>
              </w:rPr>
            </w:pPr>
            <w:r w:rsidRPr="00DC2484">
              <w:rPr>
                <w:rFonts w:ascii="Times New Roman" w:hAnsi="Times New Roman"/>
                <w:sz w:val="28"/>
                <w:szCs w:val="28"/>
              </w:rPr>
              <w:t>Правовая информация, предоставление информации, СМИ</w:t>
            </w:r>
          </w:p>
        </w:tc>
        <w:tc>
          <w:tcPr>
            <w:tcW w:w="584"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35</w:t>
            </w:r>
          </w:p>
        </w:tc>
        <w:tc>
          <w:tcPr>
            <w:tcW w:w="58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3,3</w:t>
            </w:r>
          </w:p>
        </w:tc>
        <w:tc>
          <w:tcPr>
            <w:tcW w:w="627"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78</w:t>
            </w:r>
          </w:p>
        </w:tc>
        <w:tc>
          <w:tcPr>
            <w:tcW w:w="62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-55,1</w:t>
            </w:r>
          </w:p>
        </w:tc>
      </w:tr>
      <w:tr w:rsidR="001F087A" w:rsidRPr="00DC2484" w:rsidTr="001F087A">
        <w:trPr>
          <w:trHeight w:val="20"/>
        </w:trPr>
        <w:tc>
          <w:tcPr>
            <w:tcW w:w="261" w:type="pct"/>
          </w:tcPr>
          <w:p w:rsidR="001F087A" w:rsidRPr="00DC2484" w:rsidRDefault="001F087A" w:rsidP="001F087A">
            <w:pPr>
              <w:numPr>
                <w:ilvl w:val="0"/>
                <w:numId w:val="4"/>
              </w:numPr>
              <w:jc w:val="center"/>
              <w:rPr>
                <w:rFonts w:ascii="Times New Roman" w:hAnsi="Times New Roman"/>
                <w:sz w:val="28"/>
                <w:szCs w:val="28"/>
              </w:rPr>
            </w:pPr>
          </w:p>
        </w:tc>
        <w:tc>
          <w:tcPr>
            <w:tcW w:w="2314" w:type="pct"/>
          </w:tcPr>
          <w:p w:rsidR="001F087A" w:rsidRPr="00DC2484" w:rsidRDefault="001F087A" w:rsidP="001F087A">
            <w:pPr>
              <w:rPr>
                <w:rFonts w:ascii="Times New Roman" w:hAnsi="Times New Roman"/>
                <w:sz w:val="28"/>
                <w:szCs w:val="28"/>
              </w:rPr>
            </w:pPr>
            <w:r w:rsidRPr="00DC2484">
              <w:rPr>
                <w:rFonts w:ascii="Times New Roman" w:hAnsi="Times New Roman"/>
                <w:sz w:val="28"/>
                <w:szCs w:val="28"/>
              </w:rPr>
              <w:t>Право частной собственности, нарушение имущественных прав, наследование, право собственности и иные права на землю, предоставление земельных участков, землеустройство</w:t>
            </w:r>
          </w:p>
        </w:tc>
        <w:tc>
          <w:tcPr>
            <w:tcW w:w="584"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33</w:t>
            </w:r>
          </w:p>
        </w:tc>
        <w:tc>
          <w:tcPr>
            <w:tcW w:w="58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3,1</w:t>
            </w:r>
          </w:p>
        </w:tc>
        <w:tc>
          <w:tcPr>
            <w:tcW w:w="627"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38</w:t>
            </w:r>
          </w:p>
        </w:tc>
        <w:tc>
          <w:tcPr>
            <w:tcW w:w="62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-13,1</w:t>
            </w:r>
          </w:p>
        </w:tc>
      </w:tr>
      <w:tr w:rsidR="001F087A" w:rsidRPr="00DC2484" w:rsidTr="001F087A">
        <w:trPr>
          <w:trHeight w:val="20"/>
        </w:trPr>
        <w:tc>
          <w:tcPr>
            <w:tcW w:w="261" w:type="pct"/>
          </w:tcPr>
          <w:p w:rsidR="001F087A" w:rsidRPr="00DC2484" w:rsidRDefault="001F087A" w:rsidP="001F087A">
            <w:pPr>
              <w:numPr>
                <w:ilvl w:val="0"/>
                <w:numId w:val="4"/>
              </w:numPr>
              <w:jc w:val="center"/>
              <w:rPr>
                <w:rFonts w:ascii="Times New Roman" w:hAnsi="Times New Roman"/>
                <w:sz w:val="28"/>
                <w:szCs w:val="28"/>
              </w:rPr>
            </w:pPr>
          </w:p>
        </w:tc>
        <w:tc>
          <w:tcPr>
            <w:tcW w:w="2314" w:type="pct"/>
          </w:tcPr>
          <w:p w:rsidR="001F087A" w:rsidRPr="00DC2484" w:rsidRDefault="001F087A" w:rsidP="001F087A">
            <w:pPr>
              <w:rPr>
                <w:rFonts w:ascii="Times New Roman" w:hAnsi="Times New Roman"/>
                <w:sz w:val="28"/>
                <w:szCs w:val="28"/>
              </w:rPr>
            </w:pPr>
            <w:r w:rsidRPr="00DC2484">
              <w:rPr>
                <w:rFonts w:ascii="Times New Roman" w:hAnsi="Times New Roman"/>
                <w:sz w:val="28"/>
                <w:szCs w:val="28"/>
              </w:rPr>
              <w:t>Семейное право, охрана семьи, опека над детьми</w:t>
            </w:r>
          </w:p>
        </w:tc>
        <w:tc>
          <w:tcPr>
            <w:tcW w:w="584"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32</w:t>
            </w:r>
          </w:p>
        </w:tc>
        <w:tc>
          <w:tcPr>
            <w:tcW w:w="58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3</w:t>
            </w:r>
          </w:p>
        </w:tc>
        <w:tc>
          <w:tcPr>
            <w:tcW w:w="627"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32</w:t>
            </w:r>
          </w:p>
        </w:tc>
        <w:tc>
          <w:tcPr>
            <w:tcW w:w="62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0</w:t>
            </w:r>
          </w:p>
        </w:tc>
      </w:tr>
      <w:tr w:rsidR="001F087A" w:rsidRPr="00DC2484" w:rsidTr="001F087A">
        <w:trPr>
          <w:trHeight w:val="20"/>
        </w:trPr>
        <w:tc>
          <w:tcPr>
            <w:tcW w:w="261" w:type="pct"/>
          </w:tcPr>
          <w:p w:rsidR="001F087A" w:rsidRPr="00DC2484" w:rsidRDefault="001F087A" w:rsidP="001F087A">
            <w:pPr>
              <w:numPr>
                <w:ilvl w:val="0"/>
                <w:numId w:val="4"/>
              </w:numPr>
              <w:jc w:val="center"/>
              <w:rPr>
                <w:rFonts w:ascii="Times New Roman" w:hAnsi="Times New Roman"/>
                <w:sz w:val="28"/>
                <w:szCs w:val="28"/>
              </w:rPr>
            </w:pPr>
          </w:p>
        </w:tc>
        <w:tc>
          <w:tcPr>
            <w:tcW w:w="2314" w:type="pct"/>
          </w:tcPr>
          <w:p w:rsidR="001F087A" w:rsidRPr="00DC2484" w:rsidRDefault="001F087A" w:rsidP="001F087A">
            <w:pPr>
              <w:rPr>
                <w:rFonts w:ascii="Times New Roman" w:hAnsi="Times New Roman"/>
                <w:sz w:val="28"/>
                <w:szCs w:val="28"/>
              </w:rPr>
            </w:pPr>
            <w:r w:rsidRPr="00DC2484">
              <w:rPr>
                <w:rFonts w:ascii="Times New Roman" w:hAnsi="Times New Roman"/>
                <w:sz w:val="28"/>
                <w:szCs w:val="28"/>
              </w:rPr>
              <w:t>Гражданство, миграция, паспортный и визовый режим, депортация</w:t>
            </w:r>
          </w:p>
        </w:tc>
        <w:tc>
          <w:tcPr>
            <w:tcW w:w="584"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31</w:t>
            </w:r>
          </w:p>
        </w:tc>
        <w:tc>
          <w:tcPr>
            <w:tcW w:w="58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2,9</w:t>
            </w:r>
          </w:p>
        </w:tc>
        <w:tc>
          <w:tcPr>
            <w:tcW w:w="627"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24</w:t>
            </w:r>
          </w:p>
        </w:tc>
        <w:tc>
          <w:tcPr>
            <w:tcW w:w="62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29,2</w:t>
            </w:r>
          </w:p>
        </w:tc>
      </w:tr>
      <w:tr w:rsidR="001F087A" w:rsidRPr="00DC2484" w:rsidTr="001F087A">
        <w:trPr>
          <w:trHeight w:val="20"/>
        </w:trPr>
        <w:tc>
          <w:tcPr>
            <w:tcW w:w="261" w:type="pct"/>
          </w:tcPr>
          <w:p w:rsidR="001F087A" w:rsidRPr="00DC2484" w:rsidRDefault="001F087A" w:rsidP="001F087A">
            <w:pPr>
              <w:numPr>
                <w:ilvl w:val="0"/>
                <w:numId w:val="4"/>
              </w:numPr>
              <w:jc w:val="center"/>
              <w:rPr>
                <w:rFonts w:ascii="Times New Roman" w:hAnsi="Times New Roman"/>
                <w:sz w:val="28"/>
                <w:szCs w:val="28"/>
              </w:rPr>
            </w:pPr>
          </w:p>
        </w:tc>
        <w:tc>
          <w:tcPr>
            <w:tcW w:w="2314" w:type="pct"/>
          </w:tcPr>
          <w:p w:rsidR="001F087A" w:rsidRPr="00DC2484" w:rsidRDefault="001F087A" w:rsidP="001F087A">
            <w:pPr>
              <w:rPr>
                <w:rFonts w:ascii="Times New Roman" w:hAnsi="Times New Roman"/>
                <w:sz w:val="28"/>
                <w:szCs w:val="28"/>
              </w:rPr>
            </w:pPr>
            <w:r>
              <w:rPr>
                <w:rFonts w:ascii="Times New Roman" w:hAnsi="Times New Roman"/>
                <w:sz w:val="28"/>
                <w:szCs w:val="28"/>
              </w:rPr>
              <w:t>Друго</w:t>
            </w:r>
            <w:r w:rsidRPr="00DC2484">
              <w:rPr>
                <w:rFonts w:ascii="Times New Roman" w:hAnsi="Times New Roman"/>
                <w:sz w:val="28"/>
                <w:szCs w:val="28"/>
              </w:rPr>
              <w:t>е</w:t>
            </w:r>
          </w:p>
        </w:tc>
        <w:tc>
          <w:tcPr>
            <w:tcW w:w="584"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185</w:t>
            </w:r>
          </w:p>
        </w:tc>
        <w:tc>
          <w:tcPr>
            <w:tcW w:w="58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17,2</w:t>
            </w:r>
          </w:p>
        </w:tc>
        <w:tc>
          <w:tcPr>
            <w:tcW w:w="627" w:type="pct"/>
          </w:tcPr>
          <w:p w:rsidR="001F087A" w:rsidRPr="00DC2484" w:rsidRDefault="001F087A" w:rsidP="001F087A">
            <w:pPr>
              <w:jc w:val="center"/>
              <w:rPr>
                <w:rFonts w:ascii="Times New Roman" w:hAnsi="Times New Roman"/>
                <w:sz w:val="28"/>
                <w:szCs w:val="28"/>
              </w:rPr>
            </w:pPr>
            <w:r w:rsidRPr="00DC2484">
              <w:rPr>
                <w:rFonts w:ascii="Times New Roman" w:hAnsi="Times New Roman"/>
                <w:sz w:val="28"/>
                <w:szCs w:val="28"/>
              </w:rPr>
              <w:t>104</w:t>
            </w:r>
          </w:p>
        </w:tc>
        <w:tc>
          <w:tcPr>
            <w:tcW w:w="627" w:type="pct"/>
          </w:tcPr>
          <w:p w:rsidR="001F087A" w:rsidRPr="00DC2484" w:rsidRDefault="001F087A" w:rsidP="001F087A">
            <w:pPr>
              <w:jc w:val="center"/>
              <w:rPr>
                <w:rFonts w:ascii="Times New Roman" w:hAnsi="Times New Roman"/>
                <w:sz w:val="28"/>
                <w:szCs w:val="28"/>
              </w:rPr>
            </w:pPr>
            <w:r>
              <w:rPr>
                <w:rFonts w:ascii="Times New Roman" w:hAnsi="Times New Roman"/>
                <w:sz w:val="28"/>
                <w:szCs w:val="28"/>
              </w:rPr>
              <w:t>78</w:t>
            </w:r>
          </w:p>
        </w:tc>
      </w:tr>
      <w:tr w:rsidR="001F087A" w:rsidRPr="00DC2484" w:rsidTr="001F087A">
        <w:trPr>
          <w:trHeight w:val="20"/>
        </w:trPr>
        <w:tc>
          <w:tcPr>
            <w:tcW w:w="261" w:type="pct"/>
            <w:tcBorders>
              <w:top w:val="single" w:sz="4" w:space="0" w:color="auto"/>
              <w:left w:val="single" w:sz="4" w:space="0" w:color="auto"/>
              <w:bottom w:val="single" w:sz="4" w:space="0" w:color="auto"/>
              <w:right w:val="single" w:sz="4" w:space="0" w:color="auto"/>
            </w:tcBorders>
          </w:tcPr>
          <w:p w:rsidR="001F087A" w:rsidRPr="00DC2484" w:rsidRDefault="001F087A" w:rsidP="001F087A">
            <w:pPr>
              <w:tabs>
                <w:tab w:val="num" w:pos="360"/>
              </w:tabs>
              <w:ind w:left="360" w:hanging="360"/>
              <w:jc w:val="center"/>
              <w:rPr>
                <w:rFonts w:ascii="Times New Roman" w:hAnsi="Times New Roman"/>
                <w:sz w:val="28"/>
                <w:szCs w:val="28"/>
              </w:rPr>
            </w:pPr>
          </w:p>
        </w:tc>
        <w:tc>
          <w:tcPr>
            <w:tcW w:w="2314" w:type="pct"/>
            <w:tcBorders>
              <w:top w:val="single" w:sz="4" w:space="0" w:color="auto"/>
              <w:left w:val="single" w:sz="4" w:space="0" w:color="auto"/>
              <w:bottom w:val="single" w:sz="4" w:space="0" w:color="auto"/>
              <w:right w:val="single" w:sz="4" w:space="0" w:color="auto"/>
            </w:tcBorders>
          </w:tcPr>
          <w:p w:rsidR="001F087A" w:rsidRPr="00DC2484" w:rsidRDefault="001F087A" w:rsidP="001F087A">
            <w:pPr>
              <w:rPr>
                <w:rFonts w:ascii="Times New Roman" w:hAnsi="Times New Roman"/>
                <w:b/>
                <w:sz w:val="28"/>
                <w:szCs w:val="28"/>
              </w:rPr>
            </w:pPr>
            <w:r w:rsidRPr="00DC2484">
              <w:rPr>
                <w:rFonts w:ascii="Times New Roman" w:hAnsi="Times New Roman"/>
                <w:b/>
                <w:sz w:val="28"/>
                <w:szCs w:val="28"/>
                <w:lang w:val="en-US"/>
              </w:rPr>
              <w:t>Всего</w:t>
            </w:r>
          </w:p>
        </w:tc>
        <w:tc>
          <w:tcPr>
            <w:tcW w:w="584" w:type="pct"/>
            <w:tcBorders>
              <w:top w:val="single" w:sz="4" w:space="0" w:color="auto"/>
              <w:left w:val="single" w:sz="4" w:space="0" w:color="auto"/>
              <w:bottom w:val="single" w:sz="4" w:space="0" w:color="auto"/>
              <w:right w:val="single" w:sz="4" w:space="0" w:color="auto"/>
            </w:tcBorders>
          </w:tcPr>
          <w:p w:rsidR="001F087A" w:rsidRPr="00DC2484" w:rsidRDefault="0047176B" w:rsidP="001F087A">
            <w:pPr>
              <w:jc w:val="center"/>
              <w:rPr>
                <w:rFonts w:ascii="Times New Roman" w:hAnsi="Times New Roman"/>
                <w:b/>
                <w:sz w:val="28"/>
                <w:szCs w:val="28"/>
              </w:rPr>
            </w:pPr>
            <w:r>
              <w:rPr>
                <w:rFonts w:ascii="Times New Roman" w:hAnsi="Times New Roman"/>
                <w:b/>
                <w:sz w:val="28"/>
                <w:szCs w:val="28"/>
              </w:rPr>
              <w:fldChar w:fldCharType="begin"/>
            </w:r>
            <w:r w:rsidR="001F087A">
              <w:rPr>
                <w:rFonts w:ascii="Times New Roman" w:hAnsi="Times New Roman"/>
                <w:b/>
                <w:sz w:val="28"/>
                <w:szCs w:val="28"/>
              </w:rPr>
              <w:instrText xml:space="preserve"> =SUM(ABOVE) </w:instrText>
            </w:r>
            <w:r>
              <w:rPr>
                <w:rFonts w:ascii="Times New Roman" w:hAnsi="Times New Roman"/>
                <w:b/>
                <w:sz w:val="28"/>
                <w:szCs w:val="28"/>
              </w:rPr>
              <w:fldChar w:fldCharType="separate"/>
            </w:r>
            <w:r w:rsidR="001F087A">
              <w:rPr>
                <w:rFonts w:ascii="Times New Roman" w:hAnsi="Times New Roman"/>
                <w:b/>
                <w:noProof/>
                <w:sz w:val="28"/>
                <w:szCs w:val="28"/>
              </w:rPr>
              <w:t>1074</w:t>
            </w:r>
            <w:r>
              <w:rPr>
                <w:rFonts w:ascii="Times New Roman" w:hAnsi="Times New Roman"/>
                <w:b/>
                <w:sz w:val="28"/>
                <w:szCs w:val="28"/>
              </w:rPr>
              <w:fldChar w:fldCharType="end"/>
            </w:r>
          </w:p>
        </w:tc>
        <w:tc>
          <w:tcPr>
            <w:tcW w:w="587" w:type="pct"/>
            <w:tcBorders>
              <w:top w:val="single" w:sz="4" w:space="0" w:color="auto"/>
              <w:left w:val="single" w:sz="4" w:space="0" w:color="auto"/>
              <w:bottom w:val="single" w:sz="4" w:space="0" w:color="auto"/>
              <w:right w:val="single" w:sz="4" w:space="0" w:color="auto"/>
            </w:tcBorders>
          </w:tcPr>
          <w:p w:rsidR="001F087A" w:rsidRPr="00DC2484" w:rsidRDefault="001F087A" w:rsidP="001F087A">
            <w:pPr>
              <w:jc w:val="center"/>
              <w:rPr>
                <w:rFonts w:ascii="Times New Roman" w:hAnsi="Times New Roman"/>
                <w:b/>
                <w:sz w:val="28"/>
                <w:szCs w:val="28"/>
              </w:rPr>
            </w:pPr>
            <w:r>
              <w:rPr>
                <w:rFonts w:ascii="Times New Roman" w:hAnsi="Times New Roman"/>
                <w:b/>
                <w:sz w:val="28"/>
                <w:szCs w:val="28"/>
              </w:rPr>
              <w:t>100</w:t>
            </w:r>
          </w:p>
        </w:tc>
        <w:tc>
          <w:tcPr>
            <w:tcW w:w="627" w:type="pct"/>
            <w:tcBorders>
              <w:top w:val="single" w:sz="4" w:space="0" w:color="auto"/>
              <w:left w:val="single" w:sz="4" w:space="0" w:color="auto"/>
              <w:bottom w:val="single" w:sz="4" w:space="0" w:color="auto"/>
              <w:right w:val="single" w:sz="4" w:space="0" w:color="auto"/>
            </w:tcBorders>
          </w:tcPr>
          <w:p w:rsidR="001F087A" w:rsidRPr="00DC2484" w:rsidRDefault="0047176B" w:rsidP="001F087A">
            <w:pPr>
              <w:jc w:val="center"/>
              <w:rPr>
                <w:rFonts w:ascii="Times New Roman" w:hAnsi="Times New Roman"/>
                <w:b/>
                <w:sz w:val="28"/>
                <w:szCs w:val="28"/>
              </w:rPr>
            </w:pPr>
            <w:r w:rsidRPr="00DC2484">
              <w:rPr>
                <w:rFonts w:ascii="Times New Roman" w:hAnsi="Times New Roman"/>
                <w:b/>
                <w:sz w:val="28"/>
                <w:szCs w:val="28"/>
              </w:rPr>
              <w:fldChar w:fldCharType="begin"/>
            </w:r>
            <w:r w:rsidR="001F087A" w:rsidRPr="00DC2484">
              <w:rPr>
                <w:rFonts w:ascii="Times New Roman" w:hAnsi="Times New Roman"/>
                <w:b/>
                <w:sz w:val="28"/>
                <w:szCs w:val="28"/>
              </w:rPr>
              <w:instrText xml:space="preserve"> =SUM(ABOVE) </w:instrText>
            </w:r>
            <w:r w:rsidRPr="00DC2484">
              <w:rPr>
                <w:rFonts w:ascii="Times New Roman" w:hAnsi="Times New Roman"/>
                <w:b/>
                <w:sz w:val="28"/>
                <w:szCs w:val="28"/>
              </w:rPr>
              <w:fldChar w:fldCharType="separate"/>
            </w:r>
            <w:r w:rsidR="001F087A" w:rsidRPr="00DC2484">
              <w:rPr>
                <w:rFonts w:ascii="Times New Roman" w:hAnsi="Times New Roman"/>
                <w:b/>
                <w:noProof/>
                <w:sz w:val="28"/>
                <w:szCs w:val="28"/>
              </w:rPr>
              <w:t>1085</w:t>
            </w:r>
            <w:r w:rsidRPr="00DC2484">
              <w:rPr>
                <w:rFonts w:ascii="Times New Roman" w:hAnsi="Times New Roman"/>
                <w:b/>
                <w:sz w:val="28"/>
                <w:szCs w:val="28"/>
              </w:rPr>
              <w:fldChar w:fldCharType="end"/>
            </w:r>
          </w:p>
        </w:tc>
        <w:tc>
          <w:tcPr>
            <w:tcW w:w="627" w:type="pct"/>
            <w:tcBorders>
              <w:top w:val="single" w:sz="4" w:space="0" w:color="auto"/>
              <w:left w:val="single" w:sz="4" w:space="0" w:color="auto"/>
              <w:bottom w:val="single" w:sz="4" w:space="0" w:color="auto"/>
              <w:right w:val="single" w:sz="4" w:space="0" w:color="auto"/>
            </w:tcBorders>
          </w:tcPr>
          <w:p w:rsidR="001F087A" w:rsidRPr="00DC2484" w:rsidRDefault="001F087A" w:rsidP="001F087A">
            <w:pPr>
              <w:jc w:val="center"/>
              <w:rPr>
                <w:rFonts w:ascii="Times New Roman" w:hAnsi="Times New Roman"/>
                <w:b/>
                <w:sz w:val="28"/>
                <w:szCs w:val="28"/>
              </w:rPr>
            </w:pPr>
            <w:r>
              <w:rPr>
                <w:rFonts w:ascii="Times New Roman" w:hAnsi="Times New Roman"/>
                <w:b/>
                <w:sz w:val="28"/>
                <w:szCs w:val="28"/>
              </w:rPr>
              <w:t>-1</w:t>
            </w:r>
          </w:p>
        </w:tc>
      </w:tr>
    </w:tbl>
    <w:p w:rsidR="001F087A" w:rsidRPr="00DC2484" w:rsidRDefault="001F087A" w:rsidP="001F087A">
      <w:pPr>
        <w:spacing w:line="245" w:lineRule="auto"/>
        <w:jc w:val="center"/>
        <w:rPr>
          <w:rFonts w:ascii="Times New Roman" w:hAnsi="Times New Roman"/>
          <w:sz w:val="28"/>
          <w:szCs w:val="28"/>
        </w:rPr>
      </w:pPr>
    </w:p>
    <w:p w:rsidR="001F087A" w:rsidRPr="00DC2484" w:rsidRDefault="001F087A" w:rsidP="001F087A">
      <w:pPr>
        <w:spacing w:line="245" w:lineRule="auto"/>
        <w:jc w:val="center"/>
        <w:rPr>
          <w:rFonts w:ascii="Times New Roman" w:hAnsi="Times New Roman"/>
          <w:b/>
          <w:sz w:val="28"/>
          <w:szCs w:val="28"/>
        </w:rPr>
      </w:pPr>
      <w:r w:rsidRPr="00DC2484">
        <w:rPr>
          <w:rFonts w:ascii="Times New Roman" w:hAnsi="Times New Roman"/>
          <w:b/>
          <w:sz w:val="28"/>
          <w:szCs w:val="28"/>
        </w:rPr>
        <w:t>Итоги рассмотрения жалоб граждан</w:t>
      </w:r>
    </w:p>
    <w:p w:rsidR="001F087A" w:rsidRPr="00DC2484" w:rsidRDefault="001F087A" w:rsidP="001F087A">
      <w:pPr>
        <w:spacing w:line="245" w:lineRule="auto"/>
        <w:jc w:val="center"/>
        <w:rPr>
          <w:rFonts w:ascii="Times New Roman" w:hAnsi="Times New Roman"/>
          <w:sz w:val="28"/>
          <w:szCs w:val="28"/>
        </w:rPr>
      </w:pPr>
    </w:p>
    <w:p w:rsidR="001F087A" w:rsidRPr="008A6ED5" w:rsidRDefault="001F087A" w:rsidP="001F087A">
      <w:pPr>
        <w:spacing w:line="245" w:lineRule="auto"/>
        <w:ind w:firstLine="708"/>
        <w:rPr>
          <w:rFonts w:ascii="Times New Roman" w:hAnsi="Times New Roman"/>
          <w:sz w:val="28"/>
          <w:szCs w:val="28"/>
        </w:rPr>
      </w:pPr>
      <w:r w:rsidRPr="00DC2484">
        <w:rPr>
          <w:rFonts w:ascii="Times New Roman" w:hAnsi="Times New Roman"/>
          <w:sz w:val="28"/>
          <w:szCs w:val="28"/>
        </w:rPr>
        <w:t>Подводя итоги работы с жалобами граждан в 201</w:t>
      </w:r>
      <w:r>
        <w:rPr>
          <w:rFonts w:ascii="Times New Roman" w:hAnsi="Times New Roman"/>
          <w:sz w:val="28"/>
          <w:szCs w:val="28"/>
        </w:rPr>
        <w:t>8</w:t>
      </w:r>
      <w:r w:rsidRPr="00DC2484">
        <w:rPr>
          <w:rFonts w:ascii="Times New Roman" w:hAnsi="Times New Roman"/>
          <w:sz w:val="28"/>
          <w:szCs w:val="28"/>
        </w:rPr>
        <w:t xml:space="preserve"> году, можно констатировать, что по каждой жалобе Уполномоченным </w:t>
      </w:r>
      <w:r w:rsidRPr="00904F89">
        <w:rPr>
          <w:rFonts w:ascii="Times New Roman" w:hAnsi="Times New Roman"/>
          <w:sz w:val="28"/>
          <w:szCs w:val="28"/>
        </w:rPr>
        <w:t>проводилась реальная</w:t>
      </w:r>
      <w:r w:rsidRPr="00DC2484">
        <w:rPr>
          <w:rFonts w:ascii="Times New Roman" w:hAnsi="Times New Roman"/>
          <w:sz w:val="28"/>
          <w:szCs w:val="28"/>
        </w:rPr>
        <w:t xml:space="preserve"> работа, в результате которой по 1003</w:t>
      </w:r>
      <w:r w:rsidRPr="00DC2484">
        <w:rPr>
          <w:rFonts w:ascii="Times New Roman" w:hAnsi="Times New Roman"/>
          <w:sz w:val="28"/>
          <w:szCs w:val="28"/>
          <w:lang w:val="sah-RU"/>
        </w:rPr>
        <w:t xml:space="preserve"> жалобам</w:t>
      </w:r>
      <w:r w:rsidRPr="00DC2484">
        <w:rPr>
          <w:rFonts w:ascii="Times New Roman" w:hAnsi="Times New Roman"/>
          <w:sz w:val="28"/>
          <w:szCs w:val="28"/>
        </w:rPr>
        <w:t xml:space="preserve"> (93% от общего количества) даны письменные и устные разъяснения, полностью удовлетворены, т.е. получили положительное </w:t>
      </w:r>
      <w:r w:rsidRPr="008A6ED5">
        <w:rPr>
          <w:rFonts w:ascii="Times New Roman" w:hAnsi="Times New Roman"/>
          <w:sz w:val="28"/>
          <w:szCs w:val="28"/>
        </w:rPr>
        <w:t xml:space="preserve">разрешение </w:t>
      </w:r>
      <w:r>
        <w:rPr>
          <w:rFonts w:ascii="Times New Roman" w:hAnsi="Times New Roman"/>
          <w:sz w:val="28"/>
          <w:szCs w:val="28"/>
        </w:rPr>
        <w:t xml:space="preserve">95 жалоб (2017 - </w:t>
      </w:r>
      <w:r w:rsidRPr="008A6ED5">
        <w:rPr>
          <w:rFonts w:ascii="Times New Roman" w:hAnsi="Times New Roman"/>
          <w:sz w:val="28"/>
          <w:szCs w:val="28"/>
        </w:rPr>
        <w:t>79 жалоб</w:t>
      </w:r>
      <w:r>
        <w:rPr>
          <w:rFonts w:ascii="Times New Roman" w:hAnsi="Times New Roman"/>
          <w:sz w:val="28"/>
          <w:szCs w:val="28"/>
        </w:rPr>
        <w:t>)</w:t>
      </w:r>
      <w:r w:rsidRPr="008A6ED5">
        <w:rPr>
          <w:rFonts w:ascii="Times New Roman" w:hAnsi="Times New Roman"/>
          <w:sz w:val="28"/>
          <w:szCs w:val="28"/>
        </w:rPr>
        <w:t xml:space="preserve">. По </w:t>
      </w:r>
      <w:r>
        <w:rPr>
          <w:rFonts w:ascii="Times New Roman" w:hAnsi="Times New Roman"/>
          <w:sz w:val="28"/>
          <w:szCs w:val="28"/>
        </w:rPr>
        <w:t>7</w:t>
      </w:r>
      <w:r w:rsidRPr="008A6ED5">
        <w:rPr>
          <w:rFonts w:ascii="Times New Roman" w:hAnsi="Times New Roman"/>
          <w:sz w:val="28"/>
          <w:szCs w:val="28"/>
        </w:rPr>
        <w:t xml:space="preserve"> жалобам (0,3%) было отказано в рассмотрении согласно ст. 14 Закона РС(Я) «Об Уполномоченном по правам человека в РС(Я)». </w:t>
      </w:r>
    </w:p>
    <w:p w:rsidR="001F087A" w:rsidRDefault="001F087A" w:rsidP="001F087A">
      <w:pPr>
        <w:spacing w:line="245" w:lineRule="auto"/>
        <w:ind w:firstLine="708"/>
        <w:rPr>
          <w:rFonts w:ascii="Times New Roman" w:hAnsi="Times New Roman"/>
          <w:sz w:val="28"/>
          <w:szCs w:val="28"/>
        </w:rPr>
      </w:pPr>
      <w:r w:rsidRPr="008A6ED5">
        <w:rPr>
          <w:rFonts w:ascii="Times New Roman" w:hAnsi="Times New Roman"/>
          <w:sz w:val="28"/>
          <w:szCs w:val="28"/>
        </w:rPr>
        <w:lastRenderedPageBreak/>
        <w:t xml:space="preserve">Кроме того, при рассмотрении жалоб Уполномоченным направлялись в исполнительные органы государственной власти РС(Я), местного самоуправления и ведомства запросы о даче разъяснений, вносились </w:t>
      </w:r>
      <w:r>
        <w:rPr>
          <w:rFonts w:ascii="Times New Roman" w:hAnsi="Times New Roman"/>
          <w:sz w:val="28"/>
          <w:szCs w:val="28"/>
        </w:rPr>
        <w:t>7</w:t>
      </w:r>
      <w:r w:rsidRPr="008A6ED5">
        <w:rPr>
          <w:rFonts w:ascii="Times New Roman" w:hAnsi="Times New Roman"/>
          <w:sz w:val="28"/>
          <w:szCs w:val="28"/>
        </w:rPr>
        <w:t xml:space="preserve"> заключений </w:t>
      </w:r>
      <w:r>
        <w:rPr>
          <w:rFonts w:ascii="Times New Roman" w:hAnsi="Times New Roman"/>
          <w:sz w:val="28"/>
          <w:szCs w:val="28"/>
        </w:rPr>
        <w:t xml:space="preserve">(2017 – 20),  направлялись  </w:t>
      </w:r>
      <w:r w:rsidRPr="008A6ED5">
        <w:rPr>
          <w:rFonts w:ascii="Times New Roman" w:hAnsi="Times New Roman"/>
          <w:sz w:val="28"/>
          <w:szCs w:val="28"/>
        </w:rPr>
        <w:t xml:space="preserve">в судебные </w:t>
      </w:r>
      <w:r>
        <w:rPr>
          <w:rFonts w:ascii="Times New Roman" w:hAnsi="Times New Roman"/>
          <w:sz w:val="28"/>
          <w:szCs w:val="28"/>
        </w:rPr>
        <w:t xml:space="preserve">органы </w:t>
      </w:r>
      <w:r w:rsidRPr="008A6ED5">
        <w:rPr>
          <w:rFonts w:ascii="Times New Roman" w:hAnsi="Times New Roman"/>
          <w:sz w:val="28"/>
          <w:szCs w:val="28"/>
        </w:rPr>
        <w:t>и правоохранительные органы, а также в органы го</w:t>
      </w:r>
      <w:r w:rsidRPr="00904F89">
        <w:rPr>
          <w:rFonts w:ascii="Times New Roman" w:hAnsi="Times New Roman"/>
          <w:sz w:val="28"/>
          <w:szCs w:val="28"/>
        </w:rPr>
        <w:t>сударственной и муниципальной власти. Также практикуется содействие в подготовке исковых заявлений для обращения граждан в судебные инстанции, по многим обращениям граждане получают исчерпывающие разъяснения.</w:t>
      </w:r>
    </w:p>
    <w:p w:rsidR="001F087A" w:rsidRPr="008A6ED5" w:rsidRDefault="001F087A" w:rsidP="001F087A">
      <w:pPr>
        <w:spacing w:line="245" w:lineRule="auto"/>
        <w:ind w:firstLine="708"/>
        <w:rPr>
          <w:rFonts w:ascii="Times New Roman" w:hAnsi="Times New Roman"/>
          <w:sz w:val="28"/>
          <w:szCs w:val="2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3210"/>
        <w:gridCol w:w="1467"/>
        <w:gridCol w:w="1735"/>
        <w:gridCol w:w="1464"/>
        <w:gridCol w:w="1671"/>
      </w:tblGrid>
      <w:tr w:rsidR="001F087A" w:rsidRPr="008A6ED5" w:rsidTr="001F087A">
        <w:trPr>
          <w:trHeight w:val="255"/>
          <w:jc w:val="center"/>
        </w:trPr>
        <w:tc>
          <w:tcPr>
            <w:tcW w:w="307" w:type="pct"/>
          </w:tcPr>
          <w:p w:rsidR="001F087A" w:rsidRPr="008A6ED5" w:rsidRDefault="001F087A" w:rsidP="001F087A">
            <w:pPr>
              <w:jc w:val="center"/>
              <w:rPr>
                <w:rFonts w:ascii="Times New Roman" w:hAnsi="Times New Roman"/>
                <w:b/>
                <w:bCs/>
                <w:sz w:val="28"/>
                <w:szCs w:val="28"/>
              </w:rPr>
            </w:pPr>
            <w:r w:rsidRPr="008A6ED5">
              <w:rPr>
                <w:rFonts w:ascii="Times New Roman" w:hAnsi="Times New Roman"/>
                <w:b/>
                <w:bCs/>
                <w:sz w:val="28"/>
                <w:szCs w:val="28"/>
              </w:rPr>
              <w:t>№</w:t>
            </w:r>
          </w:p>
        </w:tc>
        <w:tc>
          <w:tcPr>
            <w:tcW w:w="1601" w:type="pct"/>
          </w:tcPr>
          <w:p w:rsidR="001F087A" w:rsidRPr="008A6ED5" w:rsidRDefault="001F087A" w:rsidP="001F087A">
            <w:pPr>
              <w:jc w:val="center"/>
              <w:rPr>
                <w:rFonts w:ascii="Times New Roman" w:hAnsi="Times New Roman"/>
                <w:b/>
                <w:bCs/>
                <w:sz w:val="28"/>
                <w:szCs w:val="28"/>
              </w:rPr>
            </w:pPr>
            <w:r w:rsidRPr="008A6ED5">
              <w:rPr>
                <w:rFonts w:ascii="Times New Roman" w:hAnsi="Times New Roman"/>
                <w:b/>
                <w:bCs/>
                <w:sz w:val="28"/>
                <w:szCs w:val="28"/>
              </w:rPr>
              <w:t>Итог рассмотрения обращений</w:t>
            </w:r>
          </w:p>
        </w:tc>
        <w:tc>
          <w:tcPr>
            <w:tcW w:w="741" w:type="pct"/>
          </w:tcPr>
          <w:p w:rsidR="001F087A" w:rsidRPr="008A6ED5" w:rsidRDefault="001F087A" w:rsidP="001F087A">
            <w:pPr>
              <w:jc w:val="center"/>
              <w:rPr>
                <w:rFonts w:ascii="Times New Roman" w:hAnsi="Times New Roman"/>
                <w:b/>
                <w:bCs/>
                <w:sz w:val="28"/>
                <w:szCs w:val="28"/>
              </w:rPr>
            </w:pPr>
            <w:r w:rsidRPr="008A6ED5">
              <w:rPr>
                <w:rFonts w:ascii="Times New Roman" w:hAnsi="Times New Roman"/>
                <w:b/>
                <w:bCs/>
                <w:sz w:val="28"/>
                <w:szCs w:val="28"/>
              </w:rPr>
              <w:t>201</w:t>
            </w:r>
            <w:r>
              <w:rPr>
                <w:rFonts w:ascii="Times New Roman" w:hAnsi="Times New Roman"/>
                <w:b/>
                <w:bCs/>
                <w:sz w:val="28"/>
                <w:szCs w:val="28"/>
              </w:rPr>
              <w:t>8</w:t>
            </w:r>
          </w:p>
        </w:tc>
        <w:tc>
          <w:tcPr>
            <w:tcW w:w="873" w:type="pct"/>
          </w:tcPr>
          <w:p w:rsidR="001F087A" w:rsidRPr="008A6ED5" w:rsidRDefault="001F087A" w:rsidP="001F087A">
            <w:pPr>
              <w:jc w:val="center"/>
              <w:rPr>
                <w:rFonts w:ascii="Times New Roman" w:hAnsi="Times New Roman"/>
                <w:b/>
                <w:bCs/>
                <w:sz w:val="28"/>
                <w:szCs w:val="28"/>
              </w:rPr>
            </w:pPr>
            <w:r w:rsidRPr="008A6ED5">
              <w:rPr>
                <w:rFonts w:ascii="Times New Roman" w:hAnsi="Times New Roman"/>
                <w:b/>
                <w:bCs/>
                <w:sz w:val="28"/>
                <w:szCs w:val="28"/>
              </w:rPr>
              <w:t>% от общего количества</w:t>
            </w:r>
          </w:p>
        </w:tc>
        <w:tc>
          <w:tcPr>
            <w:tcW w:w="739" w:type="pct"/>
          </w:tcPr>
          <w:p w:rsidR="001F087A" w:rsidRPr="008A6ED5" w:rsidRDefault="001F087A" w:rsidP="001F087A">
            <w:pPr>
              <w:jc w:val="center"/>
              <w:rPr>
                <w:rFonts w:ascii="Times New Roman" w:hAnsi="Times New Roman"/>
                <w:b/>
                <w:bCs/>
                <w:sz w:val="28"/>
                <w:szCs w:val="28"/>
              </w:rPr>
            </w:pPr>
            <w:r w:rsidRPr="008A6ED5">
              <w:rPr>
                <w:rFonts w:ascii="Times New Roman" w:hAnsi="Times New Roman"/>
                <w:b/>
                <w:bCs/>
                <w:sz w:val="28"/>
                <w:szCs w:val="28"/>
              </w:rPr>
              <w:t>2017</w:t>
            </w:r>
          </w:p>
        </w:tc>
        <w:tc>
          <w:tcPr>
            <w:tcW w:w="739" w:type="pct"/>
          </w:tcPr>
          <w:p w:rsidR="001F087A" w:rsidRPr="008A6ED5" w:rsidRDefault="001F087A" w:rsidP="001F087A">
            <w:pPr>
              <w:jc w:val="center"/>
              <w:rPr>
                <w:rFonts w:ascii="Times New Roman" w:hAnsi="Times New Roman"/>
                <w:b/>
                <w:bCs/>
                <w:sz w:val="28"/>
                <w:szCs w:val="28"/>
              </w:rPr>
            </w:pPr>
            <w:r w:rsidRPr="008A6ED5">
              <w:rPr>
                <w:rFonts w:ascii="Times New Roman" w:hAnsi="Times New Roman"/>
                <w:b/>
                <w:bCs/>
                <w:sz w:val="28"/>
                <w:szCs w:val="28"/>
              </w:rPr>
              <w:t>% от общего количества</w:t>
            </w:r>
          </w:p>
        </w:tc>
      </w:tr>
      <w:tr w:rsidR="001F087A" w:rsidRPr="008A6ED5" w:rsidTr="001F087A">
        <w:trPr>
          <w:trHeight w:val="255"/>
          <w:jc w:val="center"/>
        </w:trPr>
        <w:tc>
          <w:tcPr>
            <w:tcW w:w="307" w:type="pct"/>
          </w:tcPr>
          <w:p w:rsidR="001F087A" w:rsidRPr="008A6ED5" w:rsidRDefault="001F087A" w:rsidP="001F087A">
            <w:pPr>
              <w:jc w:val="center"/>
              <w:rPr>
                <w:rFonts w:ascii="Times New Roman" w:hAnsi="Times New Roman"/>
                <w:b/>
                <w:bCs/>
                <w:sz w:val="28"/>
                <w:szCs w:val="28"/>
              </w:rPr>
            </w:pPr>
          </w:p>
        </w:tc>
        <w:tc>
          <w:tcPr>
            <w:tcW w:w="1601" w:type="pct"/>
          </w:tcPr>
          <w:p w:rsidR="001F087A" w:rsidRPr="008A6ED5" w:rsidRDefault="001F087A" w:rsidP="001F087A">
            <w:pPr>
              <w:jc w:val="center"/>
              <w:rPr>
                <w:rFonts w:ascii="Times New Roman" w:hAnsi="Times New Roman"/>
                <w:b/>
                <w:bCs/>
                <w:sz w:val="28"/>
                <w:szCs w:val="28"/>
              </w:rPr>
            </w:pPr>
          </w:p>
        </w:tc>
        <w:tc>
          <w:tcPr>
            <w:tcW w:w="741" w:type="pct"/>
          </w:tcPr>
          <w:p w:rsidR="001F087A" w:rsidRPr="008A6ED5" w:rsidRDefault="001F087A" w:rsidP="001F087A">
            <w:pPr>
              <w:jc w:val="center"/>
              <w:rPr>
                <w:rFonts w:ascii="Times New Roman" w:hAnsi="Times New Roman"/>
                <w:b/>
                <w:bCs/>
                <w:sz w:val="28"/>
                <w:szCs w:val="28"/>
              </w:rPr>
            </w:pPr>
          </w:p>
        </w:tc>
        <w:tc>
          <w:tcPr>
            <w:tcW w:w="873" w:type="pct"/>
          </w:tcPr>
          <w:p w:rsidR="001F087A" w:rsidRPr="008A6ED5" w:rsidRDefault="001F087A" w:rsidP="001F087A">
            <w:pPr>
              <w:jc w:val="center"/>
              <w:rPr>
                <w:rFonts w:ascii="Times New Roman" w:hAnsi="Times New Roman"/>
                <w:b/>
                <w:bCs/>
                <w:sz w:val="28"/>
                <w:szCs w:val="28"/>
              </w:rPr>
            </w:pPr>
          </w:p>
        </w:tc>
        <w:tc>
          <w:tcPr>
            <w:tcW w:w="739" w:type="pct"/>
          </w:tcPr>
          <w:p w:rsidR="001F087A" w:rsidRPr="008A6ED5" w:rsidRDefault="001F087A" w:rsidP="001F087A">
            <w:pPr>
              <w:jc w:val="center"/>
              <w:rPr>
                <w:rFonts w:ascii="Times New Roman" w:hAnsi="Times New Roman"/>
                <w:b/>
                <w:bCs/>
                <w:sz w:val="28"/>
                <w:szCs w:val="28"/>
              </w:rPr>
            </w:pPr>
          </w:p>
        </w:tc>
        <w:tc>
          <w:tcPr>
            <w:tcW w:w="739" w:type="pct"/>
          </w:tcPr>
          <w:p w:rsidR="001F087A" w:rsidRPr="008A6ED5" w:rsidRDefault="001F087A" w:rsidP="001F087A">
            <w:pPr>
              <w:jc w:val="center"/>
              <w:rPr>
                <w:rFonts w:ascii="Times New Roman" w:hAnsi="Times New Roman"/>
                <w:b/>
                <w:bCs/>
                <w:sz w:val="28"/>
                <w:szCs w:val="28"/>
              </w:rPr>
            </w:pPr>
          </w:p>
        </w:tc>
      </w:tr>
      <w:tr w:rsidR="001F087A" w:rsidRPr="008A6ED5" w:rsidTr="001F087A">
        <w:trPr>
          <w:trHeight w:val="255"/>
          <w:jc w:val="center"/>
        </w:trPr>
        <w:tc>
          <w:tcPr>
            <w:tcW w:w="307" w:type="pct"/>
          </w:tcPr>
          <w:p w:rsidR="001F087A" w:rsidRPr="008A6ED5" w:rsidRDefault="001F087A" w:rsidP="001F087A">
            <w:pPr>
              <w:numPr>
                <w:ilvl w:val="0"/>
                <w:numId w:val="6"/>
              </w:numPr>
              <w:jc w:val="center"/>
              <w:rPr>
                <w:rFonts w:ascii="Times New Roman" w:hAnsi="Times New Roman"/>
                <w:sz w:val="28"/>
                <w:szCs w:val="28"/>
              </w:rPr>
            </w:pPr>
          </w:p>
        </w:tc>
        <w:tc>
          <w:tcPr>
            <w:tcW w:w="1601" w:type="pct"/>
          </w:tcPr>
          <w:p w:rsidR="001F087A" w:rsidRPr="008A6ED5" w:rsidRDefault="001F087A" w:rsidP="001F087A">
            <w:pPr>
              <w:jc w:val="left"/>
              <w:rPr>
                <w:rFonts w:ascii="Times New Roman" w:hAnsi="Times New Roman"/>
                <w:sz w:val="28"/>
                <w:szCs w:val="28"/>
              </w:rPr>
            </w:pPr>
            <w:r w:rsidRPr="008A6ED5">
              <w:rPr>
                <w:rFonts w:ascii="Times New Roman" w:hAnsi="Times New Roman"/>
                <w:sz w:val="28"/>
                <w:szCs w:val="28"/>
              </w:rPr>
              <w:t>разъяснено</w:t>
            </w:r>
          </w:p>
        </w:tc>
        <w:tc>
          <w:tcPr>
            <w:tcW w:w="741" w:type="pct"/>
          </w:tcPr>
          <w:p w:rsidR="001F087A" w:rsidRPr="008A6ED5" w:rsidRDefault="001F087A" w:rsidP="001F087A">
            <w:pPr>
              <w:jc w:val="center"/>
              <w:rPr>
                <w:rFonts w:ascii="Times New Roman" w:hAnsi="Times New Roman"/>
                <w:sz w:val="28"/>
                <w:szCs w:val="28"/>
              </w:rPr>
            </w:pPr>
            <w:r>
              <w:rPr>
                <w:rFonts w:ascii="Times New Roman" w:hAnsi="Times New Roman"/>
                <w:sz w:val="28"/>
                <w:szCs w:val="28"/>
                <w:lang w:val="sah-RU"/>
              </w:rPr>
              <w:t>972</w:t>
            </w:r>
          </w:p>
        </w:tc>
        <w:tc>
          <w:tcPr>
            <w:tcW w:w="873" w:type="pct"/>
          </w:tcPr>
          <w:p w:rsidR="001F087A" w:rsidRPr="008A6ED5" w:rsidRDefault="001F087A" w:rsidP="001F087A">
            <w:pPr>
              <w:jc w:val="center"/>
              <w:rPr>
                <w:rFonts w:ascii="Times New Roman" w:hAnsi="Times New Roman"/>
                <w:sz w:val="28"/>
                <w:szCs w:val="28"/>
                <w:lang w:val="en-US"/>
              </w:rPr>
            </w:pPr>
            <w:r>
              <w:rPr>
                <w:rFonts w:ascii="Times New Roman" w:hAnsi="Times New Roman"/>
                <w:sz w:val="28"/>
                <w:szCs w:val="28"/>
              </w:rPr>
              <w:t>90,5</w:t>
            </w:r>
          </w:p>
        </w:tc>
        <w:tc>
          <w:tcPr>
            <w:tcW w:w="739" w:type="pct"/>
          </w:tcPr>
          <w:p w:rsidR="001F087A" w:rsidRPr="008A6ED5" w:rsidRDefault="001F087A" w:rsidP="001F087A">
            <w:pPr>
              <w:jc w:val="center"/>
              <w:rPr>
                <w:rFonts w:ascii="Times New Roman" w:hAnsi="Times New Roman"/>
                <w:sz w:val="28"/>
                <w:szCs w:val="28"/>
              </w:rPr>
            </w:pPr>
            <w:r w:rsidRPr="008A6ED5">
              <w:rPr>
                <w:rFonts w:ascii="Times New Roman" w:hAnsi="Times New Roman"/>
                <w:sz w:val="28"/>
                <w:szCs w:val="28"/>
              </w:rPr>
              <w:t>1003</w:t>
            </w:r>
          </w:p>
        </w:tc>
        <w:tc>
          <w:tcPr>
            <w:tcW w:w="739" w:type="pct"/>
          </w:tcPr>
          <w:p w:rsidR="001F087A" w:rsidRPr="008A6ED5" w:rsidRDefault="001F087A" w:rsidP="001F087A">
            <w:pPr>
              <w:jc w:val="center"/>
              <w:rPr>
                <w:rFonts w:ascii="Times New Roman" w:hAnsi="Times New Roman"/>
                <w:sz w:val="28"/>
                <w:szCs w:val="28"/>
              </w:rPr>
            </w:pPr>
            <w:r>
              <w:rPr>
                <w:rFonts w:ascii="Times New Roman" w:hAnsi="Times New Roman"/>
                <w:sz w:val="28"/>
                <w:szCs w:val="28"/>
              </w:rPr>
              <w:t>92,4</w:t>
            </w:r>
          </w:p>
        </w:tc>
      </w:tr>
      <w:tr w:rsidR="001F087A" w:rsidRPr="008A6ED5" w:rsidTr="001F087A">
        <w:trPr>
          <w:trHeight w:val="255"/>
          <w:jc w:val="center"/>
        </w:trPr>
        <w:tc>
          <w:tcPr>
            <w:tcW w:w="307" w:type="pct"/>
          </w:tcPr>
          <w:p w:rsidR="001F087A" w:rsidRPr="008A6ED5" w:rsidRDefault="001F087A" w:rsidP="001F087A">
            <w:pPr>
              <w:numPr>
                <w:ilvl w:val="0"/>
                <w:numId w:val="6"/>
              </w:numPr>
              <w:jc w:val="center"/>
              <w:rPr>
                <w:rFonts w:ascii="Times New Roman" w:hAnsi="Times New Roman"/>
                <w:sz w:val="28"/>
                <w:szCs w:val="28"/>
              </w:rPr>
            </w:pPr>
          </w:p>
        </w:tc>
        <w:tc>
          <w:tcPr>
            <w:tcW w:w="1601" w:type="pct"/>
          </w:tcPr>
          <w:p w:rsidR="001F087A" w:rsidRPr="008A6ED5" w:rsidRDefault="001F087A" w:rsidP="001F087A">
            <w:pPr>
              <w:jc w:val="left"/>
              <w:rPr>
                <w:rFonts w:ascii="Times New Roman" w:hAnsi="Times New Roman"/>
                <w:sz w:val="28"/>
                <w:szCs w:val="28"/>
              </w:rPr>
            </w:pPr>
            <w:r w:rsidRPr="008A6ED5">
              <w:rPr>
                <w:rFonts w:ascii="Times New Roman" w:hAnsi="Times New Roman"/>
                <w:sz w:val="28"/>
                <w:szCs w:val="28"/>
              </w:rPr>
              <w:t>удовлетворено</w:t>
            </w:r>
          </w:p>
        </w:tc>
        <w:tc>
          <w:tcPr>
            <w:tcW w:w="741" w:type="pct"/>
          </w:tcPr>
          <w:p w:rsidR="001F087A" w:rsidRPr="008A6ED5" w:rsidRDefault="001F087A" w:rsidP="001F087A">
            <w:pPr>
              <w:jc w:val="center"/>
              <w:rPr>
                <w:rFonts w:ascii="Times New Roman" w:hAnsi="Times New Roman"/>
                <w:sz w:val="28"/>
                <w:szCs w:val="28"/>
              </w:rPr>
            </w:pPr>
            <w:r>
              <w:rPr>
                <w:rFonts w:ascii="Times New Roman" w:hAnsi="Times New Roman"/>
                <w:sz w:val="28"/>
                <w:szCs w:val="28"/>
              </w:rPr>
              <w:t>95</w:t>
            </w:r>
          </w:p>
        </w:tc>
        <w:tc>
          <w:tcPr>
            <w:tcW w:w="873" w:type="pct"/>
          </w:tcPr>
          <w:p w:rsidR="001F087A" w:rsidRPr="008A6ED5" w:rsidRDefault="001F087A" w:rsidP="001F087A">
            <w:pPr>
              <w:jc w:val="center"/>
              <w:rPr>
                <w:rFonts w:ascii="Times New Roman" w:hAnsi="Times New Roman"/>
                <w:sz w:val="28"/>
                <w:szCs w:val="28"/>
                <w:lang w:val="en-US"/>
              </w:rPr>
            </w:pPr>
            <w:r>
              <w:rPr>
                <w:rFonts w:ascii="Times New Roman" w:hAnsi="Times New Roman"/>
                <w:sz w:val="28"/>
                <w:szCs w:val="28"/>
              </w:rPr>
              <w:t>8,8</w:t>
            </w:r>
          </w:p>
        </w:tc>
        <w:tc>
          <w:tcPr>
            <w:tcW w:w="739" w:type="pct"/>
          </w:tcPr>
          <w:p w:rsidR="001F087A" w:rsidRPr="008A6ED5" w:rsidRDefault="001F087A" w:rsidP="001F087A">
            <w:pPr>
              <w:jc w:val="center"/>
              <w:rPr>
                <w:rFonts w:ascii="Times New Roman" w:hAnsi="Times New Roman"/>
                <w:sz w:val="28"/>
                <w:szCs w:val="28"/>
              </w:rPr>
            </w:pPr>
            <w:r w:rsidRPr="008A6ED5">
              <w:rPr>
                <w:rFonts w:ascii="Times New Roman" w:hAnsi="Times New Roman"/>
                <w:sz w:val="28"/>
                <w:szCs w:val="28"/>
                <w:lang w:val="en-US"/>
              </w:rPr>
              <w:t>7</w:t>
            </w:r>
            <w:r w:rsidRPr="008A6ED5">
              <w:rPr>
                <w:rFonts w:ascii="Times New Roman" w:hAnsi="Times New Roman"/>
                <w:sz w:val="28"/>
                <w:szCs w:val="28"/>
              </w:rPr>
              <w:t>9</w:t>
            </w:r>
          </w:p>
        </w:tc>
        <w:tc>
          <w:tcPr>
            <w:tcW w:w="739" w:type="pct"/>
          </w:tcPr>
          <w:p w:rsidR="001F087A" w:rsidRPr="008A6ED5" w:rsidRDefault="001F087A" w:rsidP="001F087A">
            <w:pPr>
              <w:jc w:val="center"/>
              <w:rPr>
                <w:rFonts w:ascii="Times New Roman" w:hAnsi="Times New Roman"/>
                <w:sz w:val="28"/>
                <w:szCs w:val="28"/>
              </w:rPr>
            </w:pPr>
            <w:r>
              <w:rPr>
                <w:rFonts w:ascii="Times New Roman" w:hAnsi="Times New Roman"/>
                <w:sz w:val="28"/>
                <w:szCs w:val="28"/>
              </w:rPr>
              <w:t>7,3</w:t>
            </w:r>
          </w:p>
        </w:tc>
      </w:tr>
      <w:tr w:rsidR="001F087A" w:rsidRPr="008A6ED5" w:rsidTr="001F087A">
        <w:trPr>
          <w:trHeight w:val="255"/>
          <w:jc w:val="center"/>
        </w:trPr>
        <w:tc>
          <w:tcPr>
            <w:tcW w:w="307" w:type="pct"/>
          </w:tcPr>
          <w:p w:rsidR="001F087A" w:rsidRPr="008A6ED5" w:rsidRDefault="001F087A" w:rsidP="001F087A">
            <w:pPr>
              <w:numPr>
                <w:ilvl w:val="0"/>
                <w:numId w:val="6"/>
              </w:numPr>
              <w:jc w:val="center"/>
              <w:rPr>
                <w:rFonts w:ascii="Times New Roman" w:hAnsi="Times New Roman"/>
                <w:sz w:val="28"/>
                <w:szCs w:val="28"/>
              </w:rPr>
            </w:pPr>
          </w:p>
        </w:tc>
        <w:tc>
          <w:tcPr>
            <w:tcW w:w="1601" w:type="pct"/>
          </w:tcPr>
          <w:p w:rsidR="001F087A" w:rsidRPr="008A6ED5" w:rsidRDefault="001F087A" w:rsidP="001F087A">
            <w:pPr>
              <w:jc w:val="left"/>
              <w:rPr>
                <w:rFonts w:ascii="Times New Roman" w:hAnsi="Times New Roman"/>
                <w:sz w:val="28"/>
                <w:szCs w:val="28"/>
              </w:rPr>
            </w:pPr>
            <w:r w:rsidRPr="008A6ED5">
              <w:rPr>
                <w:rFonts w:ascii="Times New Roman" w:hAnsi="Times New Roman"/>
                <w:sz w:val="28"/>
                <w:szCs w:val="28"/>
              </w:rPr>
              <w:t>отказано</w:t>
            </w:r>
          </w:p>
        </w:tc>
        <w:tc>
          <w:tcPr>
            <w:tcW w:w="741" w:type="pct"/>
          </w:tcPr>
          <w:p w:rsidR="001F087A" w:rsidRPr="008A6ED5" w:rsidRDefault="001F087A" w:rsidP="001F087A">
            <w:pPr>
              <w:jc w:val="center"/>
              <w:rPr>
                <w:rFonts w:ascii="Times New Roman" w:hAnsi="Times New Roman"/>
                <w:sz w:val="28"/>
                <w:szCs w:val="28"/>
              </w:rPr>
            </w:pPr>
            <w:r>
              <w:rPr>
                <w:rFonts w:ascii="Times New Roman" w:hAnsi="Times New Roman"/>
                <w:sz w:val="28"/>
                <w:szCs w:val="28"/>
              </w:rPr>
              <w:t>7</w:t>
            </w:r>
          </w:p>
        </w:tc>
        <w:tc>
          <w:tcPr>
            <w:tcW w:w="873" w:type="pct"/>
          </w:tcPr>
          <w:p w:rsidR="001F087A" w:rsidRPr="008A6ED5" w:rsidRDefault="001F087A" w:rsidP="001F087A">
            <w:pPr>
              <w:jc w:val="center"/>
              <w:rPr>
                <w:rFonts w:ascii="Times New Roman" w:hAnsi="Times New Roman"/>
                <w:sz w:val="28"/>
                <w:szCs w:val="28"/>
              </w:rPr>
            </w:pPr>
            <w:r>
              <w:rPr>
                <w:rFonts w:ascii="Times New Roman" w:hAnsi="Times New Roman"/>
                <w:sz w:val="28"/>
                <w:szCs w:val="28"/>
              </w:rPr>
              <w:t>0,6</w:t>
            </w:r>
          </w:p>
        </w:tc>
        <w:tc>
          <w:tcPr>
            <w:tcW w:w="739" w:type="pct"/>
          </w:tcPr>
          <w:p w:rsidR="001F087A" w:rsidRPr="008A6ED5" w:rsidRDefault="001F087A" w:rsidP="001F087A">
            <w:pPr>
              <w:jc w:val="center"/>
              <w:rPr>
                <w:rFonts w:ascii="Times New Roman" w:hAnsi="Times New Roman"/>
                <w:sz w:val="28"/>
                <w:szCs w:val="28"/>
              </w:rPr>
            </w:pPr>
            <w:r w:rsidRPr="008A6ED5">
              <w:rPr>
                <w:rFonts w:ascii="Times New Roman" w:hAnsi="Times New Roman"/>
                <w:sz w:val="28"/>
                <w:szCs w:val="28"/>
              </w:rPr>
              <w:t xml:space="preserve">3 </w:t>
            </w:r>
          </w:p>
        </w:tc>
        <w:tc>
          <w:tcPr>
            <w:tcW w:w="739" w:type="pct"/>
          </w:tcPr>
          <w:p w:rsidR="001F087A" w:rsidRPr="008A6ED5" w:rsidRDefault="001F087A" w:rsidP="001F087A">
            <w:pPr>
              <w:jc w:val="center"/>
              <w:rPr>
                <w:rFonts w:ascii="Times New Roman" w:hAnsi="Times New Roman"/>
                <w:sz w:val="28"/>
                <w:szCs w:val="28"/>
              </w:rPr>
            </w:pPr>
            <w:r>
              <w:rPr>
                <w:rFonts w:ascii="Times New Roman" w:hAnsi="Times New Roman"/>
                <w:sz w:val="28"/>
                <w:szCs w:val="28"/>
              </w:rPr>
              <w:t>0,3</w:t>
            </w:r>
          </w:p>
        </w:tc>
      </w:tr>
      <w:tr w:rsidR="001F087A" w:rsidRPr="008A6ED5" w:rsidTr="001F087A">
        <w:trPr>
          <w:trHeight w:val="255"/>
          <w:jc w:val="center"/>
        </w:trPr>
        <w:tc>
          <w:tcPr>
            <w:tcW w:w="307" w:type="pct"/>
          </w:tcPr>
          <w:p w:rsidR="001F087A" w:rsidRPr="008A6ED5" w:rsidRDefault="001F087A" w:rsidP="001F087A">
            <w:pPr>
              <w:jc w:val="center"/>
              <w:rPr>
                <w:rFonts w:ascii="Times New Roman" w:hAnsi="Times New Roman"/>
                <w:sz w:val="28"/>
                <w:szCs w:val="28"/>
              </w:rPr>
            </w:pPr>
          </w:p>
        </w:tc>
        <w:tc>
          <w:tcPr>
            <w:tcW w:w="1601" w:type="pct"/>
          </w:tcPr>
          <w:p w:rsidR="001F087A" w:rsidRPr="008A6ED5" w:rsidRDefault="001F087A" w:rsidP="001F087A">
            <w:pPr>
              <w:jc w:val="left"/>
              <w:rPr>
                <w:rFonts w:ascii="Times New Roman" w:hAnsi="Times New Roman"/>
                <w:b/>
                <w:sz w:val="28"/>
                <w:szCs w:val="28"/>
              </w:rPr>
            </w:pPr>
            <w:r w:rsidRPr="008A6ED5">
              <w:rPr>
                <w:rFonts w:ascii="Times New Roman" w:hAnsi="Times New Roman"/>
                <w:b/>
                <w:sz w:val="28"/>
                <w:szCs w:val="28"/>
              </w:rPr>
              <w:t>Итого</w:t>
            </w:r>
          </w:p>
        </w:tc>
        <w:tc>
          <w:tcPr>
            <w:tcW w:w="741" w:type="pct"/>
          </w:tcPr>
          <w:p w:rsidR="001F087A" w:rsidRPr="008A6ED5" w:rsidRDefault="0047176B" w:rsidP="001F087A">
            <w:pPr>
              <w:jc w:val="center"/>
              <w:rPr>
                <w:rFonts w:ascii="Times New Roman" w:hAnsi="Times New Roman"/>
                <w:b/>
                <w:sz w:val="28"/>
                <w:szCs w:val="28"/>
                <w:lang w:val="en-US"/>
              </w:rPr>
            </w:pPr>
            <w:r>
              <w:rPr>
                <w:rFonts w:ascii="Times New Roman" w:hAnsi="Times New Roman"/>
                <w:b/>
                <w:sz w:val="28"/>
                <w:szCs w:val="28"/>
                <w:lang w:val="en-US"/>
              </w:rPr>
              <w:fldChar w:fldCharType="begin"/>
            </w:r>
            <w:r w:rsidR="001F087A">
              <w:rPr>
                <w:rFonts w:ascii="Times New Roman" w:hAnsi="Times New Roman"/>
                <w:b/>
                <w:sz w:val="28"/>
                <w:szCs w:val="28"/>
                <w:lang w:val="en-US"/>
              </w:rPr>
              <w:instrText xml:space="preserve"> =SUM(ABOVE) </w:instrText>
            </w:r>
            <w:r>
              <w:rPr>
                <w:rFonts w:ascii="Times New Roman" w:hAnsi="Times New Roman"/>
                <w:b/>
                <w:sz w:val="28"/>
                <w:szCs w:val="28"/>
                <w:lang w:val="en-US"/>
              </w:rPr>
              <w:fldChar w:fldCharType="separate"/>
            </w:r>
            <w:r w:rsidR="001F087A">
              <w:rPr>
                <w:rFonts w:ascii="Times New Roman" w:hAnsi="Times New Roman"/>
                <w:b/>
                <w:noProof/>
                <w:sz w:val="28"/>
                <w:szCs w:val="28"/>
                <w:lang w:val="en-US"/>
              </w:rPr>
              <w:t>1074</w:t>
            </w:r>
            <w:r>
              <w:rPr>
                <w:rFonts w:ascii="Times New Roman" w:hAnsi="Times New Roman"/>
                <w:b/>
                <w:sz w:val="28"/>
                <w:szCs w:val="28"/>
                <w:lang w:val="en-US"/>
              </w:rPr>
              <w:fldChar w:fldCharType="end"/>
            </w:r>
          </w:p>
        </w:tc>
        <w:tc>
          <w:tcPr>
            <w:tcW w:w="873" w:type="pct"/>
          </w:tcPr>
          <w:p w:rsidR="001F087A" w:rsidRPr="008A6ED5" w:rsidRDefault="001F087A" w:rsidP="001F087A">
            <w:pPr>
              <w:jc w:val="center"/>
              <w:rPr>
                <w:rFonts w:ascii="Times New Roman" w:hAnsi="Times New Roman"/>
                <w:b/>
                <w:sz w:val="28"/>
                <w:szCs w:val="28"/>
              </w:rPr>
            </w:pPr>
            <w:r>
              <w:rPr>
                <w:rFonts w:ascii="Times New Roman" w:hAnsi="Times New Roman"/>
                <w:b/>
                <w:sz w:val="28"/>
                <w:szCs w:val="28"/>
              </w:rPr>
              <w:t>100</w:t>
            </w:r>
          </w:p>
        </w:tc>
        <w:tc>
          <w:tcPr>
            <w:tcW w:w="739" w:type="pct"/>
          </w:tcPr>
          <w:p w:rsidR="001F087A" w:rsidRPr="008A6ED5" w:rsidRDefault="001F087A" w:rsidP="001F087A">
            <w:pPr>
              <w:jc w:val="center"/>
              <w:rPr>
                <w:rFonts w:ascii="Times New Roman" w:hAnsi="Times New Roman"/>
                <w:b/>
                <w:sz w:val="28"/>
                <w:szCs w:val="28"/>
              </w:rPr>
            </w:pPr>
            <w:r w:rsidRPr="008A6ED5">
              <w:rPr>
                <w:rFonts w:ascii="Times New Roman" w:hAnsi="Times New Roman"/>
                <w:b/>
                <w:sz w:val="28"/>
                <w:szCs w:val="28"/>
              </w:rPr>
              <w:t>1085</w:t>
            </w:r>
          </w:p>
        </w:tc>
        <w:tc>
          <w:tcPr>
            <w:tcW w:w="739" w:type="pct"/>
          </w:tcPr>
          <w:p w:rsidR="001F087A" w:rsidRPr="008A6ED5" w:rsidRDefault="001F087A" w:rsidP="001F087A">
            <w:pPr>
              <w:jc w:val="center"/>
              <w:rPr>
                <w:rFonts w:ascii="Times New Roman" w:hAnsi="Times New Roman"/>
                <w:b/>
                <w:sz w:val="28"/>
                <w:szCs w:val="28"/>
              </w:rPr>
            </w:pPr>
            <w:r>
              <w:rPr>
                <w:rFonts w:ascii="Times New Roman" w:hAnsi="Times New Roman"/>
                <w:b/>
                <w:sz w:val="28"/>
                <w:szCs w:val="28"/>
              </w:rPr>
              <w:t>100</w:t>
            </w:r>
          </w:p>
        </w:tc>
      </w:tr>
    </w:tbl>
    <w:p w:rsidR="001F087A" w:rsidRPr="008A6ED5" w:rsidRDefault="001F087A" w:rsidP="001F087A">
      <w:pPr>
        <w:ind w:firstLine="709"/>
        <w:rPr>
          <w:rFonts w:ascii="Times New Roman" w:hAnsi="Times New Roman"/>
          <w:sz w:val="28"/>
          <w:szCs w:val="28"/>
        </w:rPr>
      </w:pPr>
    </w:p>
    <w:p w:rsidR="001F087A" w:rsidRPr="00DC2484" w:rsidRDefault="001F087A" w:rsidP="001F087A">
      <w:pPr>
        <w:ind w:firstLine="709"/>
        <w:contextualSpacing/>
        <w:rPr>
          <w:rFonts w:ascii="Times New Roman" w:hAnsi="Times New Roman"/>
          <w:sz w:val="28"/>
          <w:szCs w:val="28"/>
        </w:rPr>
      </w:pPr>
      <w:r w:rsidRPr="008A6ED5">
        <w:rPr>
          <w:rFonts w:ascii="Times New Roman" w:hAnsi="Times New Roman"/>
          <w:sz w:val="28"/>
          <w:szCs w:val="28"/>
        </w:rPr>
        <w:t>В последующих разделах доклада более подробно</w:t>
      </w:r>
      <w:r w:rsidRPr="00DC2484">
        <w:rPr>
          <w:rFonts w:ascii="Times New Roman" w:hAnsi="Times New Roman"/>
          <w:sz w:val="28"/>
          <w:szCs w:val="28"/>
        </w:rPr>
        <w:t xml:space="preserve"> изложена информация о работе по защите и восстановлению прав граждан и других направлениях деятельности Уполномоченного в соответствии с Законом РС(Я) «Об Уполномоченном по правам человека в Республике Саха (Якутия)».</w:t>
      </w:r>
    </w:p>
    <w:p w:rsidR="001F087A" w:rsidRDefault="001F087A" w:rsidP="001F087A"/>
    <w:p w:rsidR="00711156" w:rsidRPr="00DC2484" w:rsidRDefault="00D5035C" w:rsidP="001F087A">
      <w:pPr>
        <w:tabs>
          <w:tab w:val="left" w:pos="6026"/>
        </w:tabs>
        <w:jc w:val="center"/>
        <w:rPr>
          <w:rFonts w:ascii="Times New Roman" w:hAnsi="Times New Roman"/>
          <w:b/>
          <w:sz w:val="28"/>
          <w:szCs w:val="28"/>
        </w:rPr>
      </w:pPr>
      <w:r>
        <w:rPr>
          <w:rFonts w:ascii="Times New Roman" w:hAnsi="Times New Roman"/>
          <w:b/>
          <w:sz w:val="28"/>
          <w:szCs w:val="28"/>
        </w:rPr>
        <w:br w:type="page"/>
      </w:r>
      <w:r w:rsidR="00711156" w:rsidRPr="00DC2484">
        <w:rPr>
          <w:rFonts w:ascii="Times New Roman" w:hAnsi="Times New Roman"/>
          <w:b/>
          <w:sz w:val="28"/>
          <w:szCs w:val="28"/>
          <w:lang w:val="en-US"/>
        </w:rPr>
        <w:lastRenderedPageBreak/>
        <w:t>II</w:t>
      </w:r>
      <w:r w:rsidR="00711156" w:rsidRPr="00DC2484">
        <w:rPr>
          <w:rFonts w:ascii="Times New Roman" w:hAnsi="Times New Roman"/>
          <w:b/>
          <w:sz w:val="28"/>
          <w:szCs w:val="28"/>
        </w:rPr>
        <w:t>.</w:t>
      </w:r>
      <w:r w:rsidR="00711156">
        <w:rPr>
          <w:rFonts w:ascii="Times New Roman" w:hAnsi="Times New Roman"/>
          <w:b/>
          <w:sz w:val="28"/>
          <w:szCs w:val="28"/>
        </w:rPr>
        <w:t xml:space="preserve"> Р</w:t>
      </w:r>
      <w:r w:rsidR="00711156" w:rsidRPr="00DC2484">
        <w:rPr>
          <w:rFonts w:ascii="Times New Roman" w:hAnsi="Times New Roman"/>
          <w:b/>
          <w:sz w:val="28"/>
          <w:szCs w:val="28"/>
        </w:rPr>
        <w:t>ассмотрение рекомендаций</w:t>
      </w:r>
    </w:p>
    <w:p w:rsidR="00711156" w:rsidRPr="00DC2484" w:rsidRDefault="00711156" w:rsidP="00711156">
      <w:pPr>
        <w:jc w:val="center"/>
        <w:rPr>
          <w:rFonts w:ascii="Times New Roman" w:hAnsi="Times New Roman"/>
          <w:b/>
          <w:sz w:val="28"/>
          <w:szCs w:val="28"/>
        </w:rPr>
      </w:pPr>
      <w:r>
        <w:rPr>
          <w:rFonts w:ascii="Times New Roman" w:hAnsi="Times New Roman"/>
          <w:b/>
          <w:sz w:val="28"/>
          <w:szCs w:val="28"/>
        </w:rPr>
        <w:t>У</w:t>
      </w:r>
      <w:r w:rsidRPr="00DC2484">
        <w:rPr>
          <w:rFonts w:ascii="Times New Roman" w:hAnsi="Times New Roman"/>
          <w:b/>
          <w:sz w:val="28"/>
          <w:szCs w:val="28"/>
        </w:rPr>
        <w:t>полномоченного по правам человека</w:t>
      </w:r>
      <w:r>
        <w:rPr>
          <w:rFonts w:ascii="Times New Roman" w:hAnsi="Times New Roman"/>
          <w:b/>
          <w:sz w:val="28"/>
          <w:szCs w:val="28"/>
        </w:rPr>
        <w:t xml:space="preserve"> в РС (Я)</w:t>
      </w:r>
      <w:r w:rsidRPr="00DC2484">
        <w:rPr>
          <w:rFonts w:ascii="Times New Roman" w:hAnsi="Times New Roman"/>
          <w:b/>
          <w:sz w:val="28"/>
          <w:szCs w:val="28"/>
        </w:rPr>
        <w:t>,</w:t>
      </w:r>
    </w:p>
    <w:p w:rsidR="00711156" w:rsidRPr="00DC2484" w:rsidRDefault="00711156" w:rsidP="00711156">
      <w:pPr>
        <w:jc w:val="center"/>
        <w:rPr>
          <w:rFonts w:ascii="Times New Roman" w:hAnsi="Times New Roman"/>
          <w:sz w:val="28"/>
          <w:szCs w:val="28"/>
        </w:rPr>
      </w:pPr>
      <w:r w:rsidRPr="00DC2484">
        <w:rPr>
          <w:rFonts w:ascii="Times New Roman" w:hAnsi="Times New Roman"/>
          <w:b/>
          <w:sz w:val="28"/>
          <w:szCs w:val="28"/>
        </w:rPr>
        <w:t xml:space="preserve">данных в ежегодном </w:t>
      </w:r>
      <w:r w:rsidR="00341B77">
        <w:rPr>
          <w:rFonts w:ascii="Times New Roman" w:hAnsi="Times New Roman"/>
          <w:b/>
          <w:sz w:val="28"/>
          <w:szCs w:val="28"/>
        </w:rPr>
        <w:t>Д</w:t>
      </w:r>
      <w:r w:rsidRPr="00DC2484">
        <w:rPr>
          <w:rFonts w:ascii="Times New Roman" w:hAnsi="Times New Roman"/>
          <w:b/>
          <w:sz w:val="28"/>
          <w:szCs w:val="28"/>
        </w:rPr>
        <w:t>окладе за 201</w:t>
      </w:r>
      <w:r>
        <w:rPr>
          <w:rFonts w:ascii="Times New Roman" w:hAnsi="Times New Roman"/>
          <w:b/>
          <w:sz w:val="28"/>
          <w:szCs w:val="28"/>
        </w:rPr>
        <w:t>7</w:t>
      </w:r>
      <w:r w:rsidRPr="00DC2484">
        <w:rPr>
          <w:rFonts w:ascii="Times New Roman" w:hAnsi="Times New Roman"/>
          <w:b/>
          <w:sz w:val="28"/>
          <w:szCs w:val="28"/>
        </w:rPr>
        <w:t xml:space="preserve"> год</w:t>
      </w:r>
    </w:p>
    <w:p w:rsidR="00711156" w:rsidRPr="00DC2484" w:rsidRDefault="00711156" w:rsidP="00711156">
      <w:pPr>
        <w:jc w:val="center"/>
        <w:rPr>
          <w:rFonts w:ascii="Times New Roman" w:hAnsi="Times New Roman"/>
          <w:sz w:val="28"/>
          <w:szCs w:val="28"/>
        </w:rPr>
      </w:pPr>
    </w:p>
    <w:p w:rsidR="00711156" w:rsidRPr="00DC2484" w:rsidRDefault="00711156" w:rsidP="00711156">
      <w:pPr>
        <w:ind w:firstLine="709"/>
        <w:rPr>
          <w:rFonts w:ascii="Times New Roman" w:hAnsi="Times New Roman"/>
          <w:sz w:val="28"/>
          <w:szCs w:val="28"/>
        </w:rPr>
      </w:pPr>
      <w:r w:rsidRPr="00DC2484">
        <w:rPr>
          <w:rFonts w:ascii="Times New Roman" w:hAnsi="Times New Roman"/>
          <w:sz w:val="28"/>
          <w:szCs w:val="28"/>
        </w:rPr>
        <w:t>На основании ст.32 Закона РС(Я) «Об Уполномоченном по правам человека в Республике Саха (Якутия)» государственные органы республики, органы местного самоуправления, их должностные лица, получившие заключение Уполномоченного, содержащее его рекомендации, обязаны в</w:t>
      </w:r>
      <w:r>
        <w:rPr>
          <w:rFonts w:ascii="Times New Roman" w:hAnsi="Times New Roman"/>
          <w:sz w:val="28"/>
          <w:szCs w:val="28"/>
        </w:rPr>
        <w:t xml:space="preserve"> </w:t>
      </w:r>
      <w:r w:rsidRPr="00DC2484">
        <w:rPr>
          <w:rFonts w:ascii="Times New Roman" w:hAnsi="Times New Roman"/>
          <w:sz w:val="28"/>
          <w:szCs w:val="28"/>
        </w:rPr>
        <w:t>месячный срок рассмотреть их и о принятых мерах в письменной форме сообщить ему.</w:t>
      </w:r>
    </w:p>
    <w:p w:rsidR="00711156" w:rsidRPr="00DC2484" w:rsidRDefault="00711156" w:rsidP="00711156">
      <w:pPr>
        <w:ind w:firstLine="709"/>
        <w:rPr>
          <w:rFonts w:ascii="Times New Roman" w:hAnsi="Times New Roman"/>
          <w:sz w:val="28"/>
          <w:szCs w:val="28"/>
        </w:rPr>
      </w:pPr>
      <w:r w:rsidRPr="00DC2484">
        <w:rPr>
          <w:rFonts w:ascii="Times New Roman" w:hAnsi="Times New Roman"/>
          <w:sz w:val="28"/>
          <w:szCs w:val="28"/>
        </w:rPr>
        <w:t>В данном разделе приводится анализ исполнения органами власти РС(Я), органами местного самоуправления, государственными учреждениями рекомендаций</w:t>
      </w:r>
      <w:r>
        <w:rPr>
          <w:rFonts w:ascii="Times New Roman" w:hAnsi="Times New Roman"/>
          <w:sz w:val="28"/>
          <w:szCs w:val="28"/>
        </w:rPr>
        <w:t>, содержащихся в Докладе за 2017</w:t>
      </w:r>
      <w:r w:rsidRPr="00DC2484">
        <w:rPr>
          <w:rFonts w:ascii="Times New Roman" w:hAnsi="Times New Roman"/>
          <w:sz w:val="28"/>
          <w:szCs w:val="28"/>
        </w:rPr>
        <w:t xml:space="preserve"> год. </w:t>
      </w:r>
    </w:p>
    <w:p w:rsidR="00711156" w:rsidRPr="00DC2484" w:rsidRDefault="00711156" w:rsidP="00711156">
      <w:pPr>
        <w:ind w:firstLine="709"/>
        <w:rPr>
          <w:rFonts w:ascii="Times New Roman" w:eastAsia="BookAntiqua" w:hAnsi="Times New Roman"/>
          <w:sz w:val="28"/>
          <w:szCs w:val="28"/>
          <w:lang w:eastAsia="ru-RU"/>
        </w:rPr>
      </w:pPr>
      <w:r>
        <w:rPr>
          <w:rFonts w:ascii="Times New Roman" w:hAnsi="Times New Roman"/>
          <w:sz w:val="28"/>
          <w:szCs w:val="28"/>
        </w:rPr>
        <w:t>В рамках</w:t>
      </w:r>
      <w:r w:rsidRPr="00DC2484">
        <w:rPr>
          <w:rFonts w:ascii="Times New Roman" w:hAnsi="Times New Roman"/>
          <w:sz w:val="28"/>
          <w:szCs w:val="28"/>
        </w:rPr>
        <w:t xml:space="preserve"> взаимодействия Уполномоченного по правам человека в РС(Я) с Главой РС(Я) и Правительством РС(Я)</w:t>
      </w:r>
      <w:r w:rsidR="00D84E15">
        <w:rPr>
          <w:rFonts w:ascii="Times New Roman" w:hAnsi="Times New Roman"/>
          <w:sz w:val="28"/>
          <w:szCs w:val="28"/>
        </w:rPr>
        <w:t>,</w:t>
      </w:r>
      <w:r w:rsidRPr="00DC2484">
        <w:rPr>
          <w:rFonts w:ascii="Times New Roman" w:hAnsi="Times New Roman"/>
          <w:sz w:val="28"/>
          <w:szCs w:val="28"/>
        </w:rPr>
        <w:t xml:space="preserve"> </w:t>
      </w:r>
      <w:r w:rsidRPr="00DC2484">
        <w:rPr>
          <w:rFonts w:ascii="Times New Roman" w:eastAsia="BookAntiqua" w:hAnsi="Times New Roman"/>
          <w:sz w:val="28"/>
          <w:szCs w:val="28"/>
          <w:lang w:eastAsia="ru-RU"/>
        </w:rPr>
        <w:t xml:space="preserve">Председателем Правительства РС(Я) </w:t>
      </w:r>
      <w:r>
        <w:rPr>
          <w:rFonts w:ascii="Times New Roman" w:eastAsia="BookAntiqua" w:hAnsi="Times New Roman"/>
          <w:sz w:val="28"/>
          <w:szCs w:val="28"/>
          <w:lang w:eastAsia="ru-RU"/>
        </w:rPr>
        <w:t>в августе 2018 г.</w:t>
      </w:r>
      <w:r w:rsidRPr="00DC2484">
        <w:rPr>
          <w:rFonts w:ascii="Times New Roman" w:eastAsia="BookAntiqua" w:hAnsi="Times New Roman"/>
          <w:sz w:val="28"/>
          <w:szCs w:val="28"/>
          <w:lang w:eastAsia="ru-RU"/>
        </w:rPr>
        <w:t xml:space="preserve"> утвержде</w:t>
      </w:r>
      <w:r>
        <w:rPr>
          <w:rFonts w:ascii="Times New Roman" w:eastAsia="BookAntiqua" w:hAnsi="Times New Roman"/>
          <w:sz w:val="28"/>
          <w:szCs w:val="28"/>
          <w:lang w:eastAsia="ru-RU"/>
        </w:rPr>
        <w:t>н</w:t>
      </w:r>
      <w:r w:rsidRPr="00DC2484">
        <w:rPr>
          <w:rFonts w:ascii="Times New Roman" w:eastAsia="BookAntiqua" w:hAnsi="Times New Roman"/>
          <w:sz w:val="28"/>
          <w:szCs w:val="28"/>
          <w:lang w:eastAsia="ru-RU"/>
        </w:rPr>
        <w:t xml:space="preserve"> перечень поручений по результатам рассмотрения Доклада Уполномоченного по правам человека в РС(Я) о состоянии соблюдения и свобод человека и </w:t>
      </w:r>
      <w:r>
        <w:rPr>
          <w:rFonts w:ascii="Times New Roman" w:eastAsia="BookAntiqua" w:hAnsi="Times New Roman"/>
          <w:sz w:val="28"/>
          <w:szCs w:val="28"/>
          <w:lang w:eastAsia="ru-RU"/>
        </w:rPr>
        <w:t>гражданина на территории РС(Я)</w:t>
      </w:r>
      <w:r w:rsidR="00435797">
        <w:rPr>
          <w:rFonts w:ascii="Times New Roman" w:eastAsia="BookAntiqua" w:hAnsi="Times New Roman"/>
          <w:sz w:val="28"/>
          <w:szCs w:val="28"/>
          <w:lang w:eastAsia="ru-RU"/>
        </w:rPr>
        <w:t xml:space="preserve"> </w:t>
      </w:r>
      <w:r w:rsidR="00435797" w:rsidRPr="00904F89">
        <w:rPr>
          <w:rFonts w:ascii="Times New Roman" w:eastAsia="BookAntiqua" w:hAnsi="Times New Roman"/>
          <w:sz w:val="28"/>
          <w:szCs w:val="28"/>
          <w:lang w:eastAsia="ru-RU"/>
        </w:rPr>
        <w:t>от 17.08.2018 № А1-7524-12.07.18</w:t>
      </w:r>
      <w:r w:rsidR="0098375D" w:rsidRPr="00904F89">
        <w:rPr>
          <w:rFonts w:ascii="Times New Roman" w:eastAsia="BookAntiqua" w:hAnsi="Times New Roman"/>
          <w:sz w:val="28"/>
          <w:szCs w:val="28"/>
          <w:lang w:eastAsia="ru-RU"/>
        </w:rPr>
        <w:t>.</w:t>
      </w:r>
    </w:p>
    <w:p w:rsidR="00711156" w:rsidRPr="003D0054" w:rsidRDefault="00711156" w:rsidP="00711156">
      <w:pPr>
        <w:rPr>
          <w:rFonts w:ascii="Times New Roman" w:hAnsi="Times New Roman"/>
          <w:b/>
          <w:sz w:val="28"/>
          <w:szCs w:val="28"/>
        </w:rPr>
      </w:pPr>
    </w:p>
    <w:p w:rsidR="00711156" w:rsidRPr="00DC2484" w:rsidRDefault="00711156" w:rsidP="00346871">
      <w:pPr>
        <w:jc w:val="center"/>
        <w:rPr>
          <w:rFonts w:ascii="Times New Roman" w:hAnsi="Times New Roman"/>
          <w:b/>
          <w:sz w:val="28"/>
          <w:szCs w:val="28"/>
        </w:rPr>
      </w:pPr>
      <w:r w:rsidRPr="00DC2484">
        <w:rPr>
          <w:rFonts w:ascii="Times New Roman" w:hAnsi="Times New Roman"/>
          <w:b/>
          <w:sz w:val="28"/>
          <w:szCs w:val="28"/>
        </w:rPr>
        <w:t>Исполнение</w:t>
      </w:r>
    </w:p>
    <w:p w:rsidR="00904F89" w:rsidRDefault="00711156" w:rsidP="00346871">
      <w:pPr>
        <w:jc w:val="center"/>
        <w:rPr>
          <w:rFonts w:ascii="Times New Roman" w:hAnsi="Times New Roman"/>
          <w:b/>
          <w:sz w:val="28"/>
          <w:szCs w:val="28"/>
        </w:rPr>
      </w:pPr>
      <w:r w:rsidRPr="00DC2484">
        <w:rPr>
          <w:rFonts w:ascii="Times New Roman" w:hAnsi="Times New Roman"/>
          <w:b/>
          <w:sz w:val="28"/>
          <w:szCs w:val="28"/>
        </w:rPr>
        <w:t>рекомендаций Уполномоченного по правам человека</w:t>
      </w:r>
      <w:r>
        <w:rPr>
          <w:rFonts w:ascii="Times New Roman" w:hAnsi="Times New Roman"/>
          <w:b/>
          <w:sz w:val="28"/>
          <w:szCs w:val="28"/>
        </w:rPr>
        <w:t xml:space="preserve"> в РС</w:t>
      </w:r>
      <w:r w:rsidRPr="00DC2484">
        <w:rPr>
          <w:rFonts w:ascii="Times New Roman" w:hAnsi="Times New Roman"/>
          <w:b/>
          <w:sz w:val="28"/>
          <w:szCs w:val="28"/>
        </w:rPr>
        <w:t>(Я)</w:t>
      </w:r>
    </w:p>
    <w:p w:rsidR="00711156" w:rsidRPr="00DC2484" w:rsidRDefault="00711156" w:rsidP="00346871">
      <w:pPr>
        <w:jc w:val="center"/>
        <w:rPr>
          <w:rFonts w:ascii="Times New Roman" w:hAnsi="Times New Roman"/>
          <w:b/>
          <w:sz w:val="28"/>
          <w:szCs w:val="28"/>
        </w:rPr>
      </w:pPr>
      <w:r w:rsidRPr="00DC2484">
        <w:rPr>
          <w:rFonts w:ascii="Times New Roman" w:hAnsi="Times New Roman"/>
          <w:b/>
          <w:sz w:val="28"/>
          <w:szCs w:val="28"/>
        </w:rPr>
        <w:t>исполнительными органами государственной власти республики</w:t>
      </w:r>
    </w:p>
    <w:p w:rsidR="00711156" w:rsidRDefault="00711156" w:rsidP="00711156">
      <w:pPr>
        <w:ind w:firstLine="709"/>
        <w:rPr>
          <w:rFonts w:ascii="Times New Roman" w:hAnsi="Times New Roman"/>
          <w:b/>
          <w:sz w:val="28"/>
          <w:szCs w:val="28"/>
        </w:rPr>
      </w:pPr>
    </w:p>
    <w:p w:rsidR="00711156" w:rsidRDefault="00711156" w:rsidP="00711156">
      <w:pPr>
        <w:ind w:firstLine="709"/>
        <w:rPr>
          <w:rFonts w:ascii="Times New Roman" w:hAnsi="Times New Roman"/>
          <w:sz w:val="28"/>
          <w:szCs w:val="28"/>
        </w:rPr>
      </w:pPr>
      <w:r w:rsidRPr="00DC2484">
        <w:rPr>
          <w:rFonts w:ascii="Times New Roman" w:hAnsi="Times New Roman"/>
          <w:sz w:val="28"/>
          <w:szCs w:val="28"/>
        </w:rPr>
        <w:t>В ежегодном Докладе за 201</w:t>
      </w:r>
      <w:r>
        <w:rPr>
          <w:rFonts w:ascii="Times New Roman" w:hAnsi="Times New Roman"/>
          <w:sz w:val="28"/>
          <w:szCs w:val="28"/>
        </w:rPr>
        <w:t>7</w:t>
      </w:r>
      <w:r w:rsidRPr="00DC2484">
        <w:rPr>
          <w:rFonts w:ascii="Times New Roman" w:hAnsi="Times New Roman"/>
          <w:sz w:val="28"/>
          <w:szCs w:val="28"/>
        </w:rPr>
        <w:t xml:space="preserve"> год </w:t>
      </w:r>
      <w:r w:rsidRPr="00DC2484">
        <w:rPr>
          <w:rFonts w:ascii="Times New Roman" w:hAnsi="Times New Roman"/>
          <w:b/>
          <w:sz w:val="28"/>
          <w:szCs w:val="28"/>
        </w:rPr>
        <w:t>Правительству РС(Я)</w:t>
      </w:r>
      <w:r w:rsidRPr="00DC2484">
        <w:rPr>
          <w:rFonts w:ascii="Times New Roman" w:hAnsi="Times New Roman"/>
          <w:sz w:val="28"/>
          <w:szCs w:val="28"/>
        </w:rPr>
        <w:t xml:space="preserve"> было рекомендовано</w:t>
      </w:r>
      <w:r>
        <w:rPr>
          <w:rFonts w:ascii="Times New Roman" w:hAnsi="Times New Roman"/>
          <w:sz w:val="28"/>
          <w:szCs w:val="28"/>
        </w:rPr>
        <w:t xml:space="preserve"> рассмотреть вопрос </w:t>
      </w:r>
      <w:r w:rsidRPr="001472BB">
        <w:rPr>
          <w:rFonts w:ascii="Times New Roman" w:hAnsi="Times New Roman"/>
          <w:sz w:val="28"/>
          <w:szCs w:val="28"/>
        </w:rPr>
        <w:t>восстановлени</w:t>
      </w:r>
      <w:r>
        <w:rPr>
          <w:rFonts w:ascii="Times New Roman" w:hAnsi="Times New Roman"/>
          <w:sz w:val="28"/>
          <w:szCs w:val="28"/>
        </w:rPr>
        <w:t>я</w:t>
      </w:r>
      <w:r w:rsidRPr="001472BB">
        <w:rPr>
          <w:rFonts w:ascii="Times New Roman" w:hAnsi="Times New Roman"/>
          <w:sz w:val="28"/>
          <w:szCs w:val="28"/>
        </w:rPr>
        <w:t xml:space="preserve"> нарушенных прав пенсионеров Нерюнгринского района в отношении, которых имеются не отмененные решения судов.</w:t>
      </w:r>
    </w:p>
    <w:p w:rsidR="00711156" w:rsidRDefault="00711156" w:rsidP="00711156">
      <w:pPr>
        <w:ind w:firstLine="709"/>
        <w:rPr>
          <w:rFonts w:ascii="Times New Roman" w:hAnsi="Times New Roman"/>
          <w:sz w:val="28"/>
          <w:szCs w:val="28"/>
        </w:rPr>
      </w:pPr>
      <w:r>
        <w:rPr>
          <w:rFonts w:ascii="Times New Roman" w:hAnsi="Times New Roman"/>
          <w:sz w:val="28"/>
          <w:szCs w:val="28"/>
        </w:rPr>
        <w:t xml:space="preserve">По данному вопросу принято </w:t>
      </w:r>
      <w:r w:rsidRPr="001472BB">
        <w:rPr>
          <w:rFonts w:ascii="Times New Roman" w:hAnsi="Times New Roman"/>
          <w:sz w:val="28"/>
          <w:szCs w:val="28"/>
        </w:rPr>
        <w:t xml:space="preserve">Распоряжение Правительства РС(Я) от 30.05.2018 </w:t>
      </w:r>
      <w:r>
        <w:rPr>
          <w:rFonts w:ascii="Times New Roman" w:hAnsi="Times New Roman"/>
          <w:sz w:val="28"/>
          <w:szCs w:val="28"/>
        </w:rPr>
        <w:t>№</w:t>
      </w:r>
      <w:r w:rsidRPr="001472BB">
        <w:rPr>
          <w:rFonts w:ascii="Times New Roman" w:hAnsi="Times New Roman"/>
          <w:sz w:val="28"/>
          <w:szCs w:val="28"/>
        </w:rPr>
        <w:t xml:space="preserve"> 632-р</w:t>
      </w:r>
      <w:r>
        <w:rPr>
          <w:rFonts w:ascii="Times New Roman" w:hAnsi="Times New Roman"/>
          <w:sz w:val="28"/>
          <w:szCs w:val="28"/>
        </w:rPr>
        <w:t xml:space="preserve"> «</w:t>
      </w:r>
      <w:r w:rsidRPr="001472BB">
        <w:rPr>
          <w:rFonts w:ascii="Times New Roman" w:hAnsi="Times New Roman"/>
          <w:sz w:val="28"/>
          <w:szCs w:val="28"/>
        </w:rPr>
        <w:t>О рабочей группе по вопросу неисполнения решений судов в отношении пенсионеров Нерюнгринского района</w:t>
      </w:r>
      <w:r>
        <w:rPr>
          <w:rFonts w:ascii="Times New Roman" w:hAnsi="Times New Roman"/>
          <w:sz w:val="28"/>
          <w:szCs w:val="28"/>
        </w:rPr>
        <w:t>», которым предусмотрен</w:t>
      </w:r>
      <w:r w:rsidRPr="001472BB">
        <w:rPr>
          <w:rFonts w:ascii="Times New Roman" w:hAnsi="Times New Roman"/>
          <w:sz w:val="28"/>
          <w:szCs w:val="28"/>
        </w:rPr>
        <w:t xml:space="preserve"> план действий по реализации прав пенсионеров Нерюнгринского района на установление районного коэффициента, применяемого в районах Крайнего Севера.</w:t>
      </w:r>
      <w:r>
        <w:rPr>
          <w:rFonts w:ascii="Times New Roman" w:hAnsi="Times New Roman"/>
          <w:sz w:val="28"/>
          <w:szCs w:val="28"/>
        </w:rPr>
        <w:t xml:space="preserve"> Согласно плану </w:t>
      </w:r>
      <w:r w:rsidRPr="00DC2484">
        <w:rPr>
          <w:rFonts w:ascii="Times New Roman" w:hAnsi="Times New Roman"/>
          <w:sz w:val="28"/>
          <w:szCs w:val="28"/>
        </w:rPr>
        <w:t>Министерством</w:t>
      </w:r>
      <w:r>
        <w:rPr>
          <w:rFonts w:ascii="Times New Roman" w:hAnsi="Times New Roman"/>
          <w:sz w:val="28"/>
          <w:szCs w:val="28"/>
        </w:rPr>
        <w:t xml:space="preserve"> труда и социального развития РС (Я) нерюнгринским пенсионерам подготовлен и направлен проект искового заявления о возмещении вреда, причиненного судебным приставом-исполнителем или ненадлежащего исполнения своих обязанностей по исполнению исполнительного листа. Членами группы проводится анализ законодательства и изучение практики по вопросу восстановления исполнительного производства. </w:t>
      </w:r>
    </w:p>
    <w:p w:rsidR="00711156" w:rsidRDefault="00711156" w:rsidP="00711156">
      <w:pPr>
        <w:ind w:firstLine="709"/>
        <w:rPr>
          <w:rFonts w:ascii="Times New Roman" w:hAnsi="Times New Roman"/>
          <w:sz w:val="28"/>
          <w:szCs w:val="28"/>
        </w:rPr>
      </w:pPr>
      <w:r>
        <w:rPr>
          <w:rFonts w:ascii="Times New Roman" w:hAnsi="Times New Roman"/>
          <w:sz w:val="28"/>
          <w:szCs w:val="28"/>
        </w:rPr>
        <w:t xml:space="preserve">Работа </w:t>
      </w:r>
      <w:r w:rsidRPr="001472BB">
        <w:rPr>
          <w:rFonts w:ascii="Times New Roman" w:hAnsi="Times New Roman"/>
          <w:sz w:val="28"/>
          <w:szCs w:val="28"/>
        </w:rPr>
        <w:t>рабочей группе по вопросу неисполнения решений судов</w:t>
      </w:r>
      <w:r>
        <w:rPr>
          <w:rFonts w:ascii="Times New Roman" w:hAnsi="Times New Roman"/>
          <w:sz w:val="28"/>
          <w:szCs w:val="28"/>
        </w:rPr>
        <w:t xml:space="preserve"> продолжится в 2019 г. </w:t>
      </w:r>
      <w:r w:rsidRPr="00DC2484">
        <w:rPr>
          <w:rFonts w:ascii="Times New Roman" w:hAnsi="Times New Roman"/>
          <w:sz w:val="28"/>
          <w:szCs w:val="28"/>
        </w:rPr>
        <w:t>Уполномоченн</w:t>
      </w:r>
      <w:r>
        <w:rPr>
          <w:rFonts w:ascii="Times New Roman" w:hAnsi="Times New Roman"/>
          <w:sz w:val="28"/>
          <w:szCs w:val="28"/>
        </w:rPr>
        <w:t>ый</w:t>
      </w:r>
      <w:r w:rsidRPr="00DC2484">
        <w:rPr>
          <w:rFonts w:ascii="Times New Roman" w:hAnsi="Times New Roman"/>
          <w:sz w:val="28"/>
          <w:szCs w:val="28"/>
        </w:rPr>
        <w:t xml:space="preserve"> по правам человека в РС(Я)</w:t>
      </w:r>
      <w:r>
        <w:rPr>
          <w:rFonts w:ascii="Times New Roman" w:hAnsi="Times New Roman"/>
          <w:sz w:val="28"/>
          <w:szCs w:val="28"/>
        </w:rPr>
        <w:t xml:space="preserve"> непосредственно принимает участие в деятельности </w:t>
      </w:r>
      <w:r w:rsidRPr="001472BB">
        <w:rPr>
          <w:rFonts w:ascii="Times New Roman" w:hAnsi="Times New Roman"/>
          <w:sz w:val="28"/>
          <w:szCs w:val="28"/>
        </w:rPr>
        <w:t>рабочей групп</w:t>
      </w:r>
      <w:r>
        <w:rPr>
          <w:rFonts w:ascii="Times New Roman" w:hAnsi="Times New Roman"/>
          <w:sz w:val="28"/>
          <w:szCs w:val="28"/>
        </w:rPr>
        <w:t>ы и</w:t>
      </w:r>
      <w:r w:rsidRPr="001472BB">
        <w:rPr>
          <w:rFonts w:ascii="Times New Roman" w:hAnsi="Times New Roman"/>
          <w:sz w:val="28"/>
          <w:szCs w:val="28"/>
        </w:rPr>
        <w:t xml:space="preserve"> </w:t>
      </w:r>
      <w:r>
        <w:rPr>
          <w:rFonts w:ascii="Times New Roman" w:hAnsi="Times New Roman"/>
          <w:sz w:val="28"/>
          <w:szCs w:val="28"/>
        </w:rPr>
        <w:t xml:space="preserve">является </w:t>
      </w:r>
      <w:r w:rsidRPr="00F322DB">
        <w:rPr>
          <w:rFonts w:ascii="Times New Roman" w:hAnsi="Times New Roman"/>
          <w:sz w:val="28"/>
          <w:szCs w:val="28"/>
        </w:rPr>
        <w:t>заместител</w:t>
      </w:r>
      <w:r>
        <w:rPr>
          <w:rFonts w:ascii="Times New Roman" w:hAnsi="Times New Roman"/>
          <w:sz w:val="28"/>
          <w:szCs w:val="28"/>
        </w:rPr>
        <w:t>ем</w:t>
      </w:r>
      <w:r w:rsidRPr="00F322DB">
        <w:rPr>
          <w:rFonts w:ascii="Times New Roman" w:hAnsi="Times New Roman"/>
          <w:sz w:val="28"/>
          <w:szCs w:val="28"/>
        </w:rPr>
        <w:t xml:space="preserve"> руководителя</w:t>
      </w:r>
      <w:r>
        <w:rPr>
          <w:rFonts w:ascii="Times New Roman" w:hAnsi="Times New Roman"/>
          <w:sz w:val="28"/>
          <w:szCs w:val="28"/>
        </w:rPr>
        <w:t xml:space="preserve"> группы.</w:t>
      </w:r>
      <w:r w:rsidR="002858CF">
        <w:rPr>
          <w:rFonts w:ascii="Times New Roman" w:hAnsi="Times New Roman"/>
          <w:sz w:val="28"/>
          <w:szCs w:val="28"/>
        </w:rPr>
        <w:t xml:space="preserve"> Внесено предложение об обеспечении экспертными заключениями, поддерживающими позицию пенсионеров Нерюнгринского района. </w:t>
      </w:r>
      <w:r w:rsidR="00346F70" w:rsidRPr="00904F89">
        <w:rPr>
          <w:rFonts w:ascii="Times New Roman" w:hAnsi="Times New Roman"/>
          <w:sz w:val="28"/>
          <w:szCs w:val="28"/>
        </w:rPr>
        <w:t>Таким образом, рекомендации Уполномоченного учитываются в работе по данному вопросу.</w:t>
      </w:r>
    </w:p>
    <w:p w:rsidR="00711156" w:rsidRDefault="00711156" w:rsidP="00711156">
      <w:pPr>
        <w:ind w:firstLine="709"/>
        <w:rPr>
          <w:rFonts w:ascii="Times New Roman" w:hAnsi="Times New Roman"/>
          <w:sz w:val="28"/>
          <w:szCs w:val="28"/>
        </w:rPr>
      </w:pPr>
      <w:r>
        <w:rPr>
          <w:rFonts w:ascii="Times New Roman" w:hAnsi="Times New Roman"/>
          <w:sz w:val="28"/>
          <w:szCs w:val="28"/>
        </w:rPr>
        <w:lastRenderedPageBreak/>
        <w:t xml:space="preserve">В области обеспечения жилищных прав граждан на территории Республики Саха (Якутия) </w:t>
      </w:r>
      <w:r w:rsidRPr="00DC2484">
        <w:rPr>
          <w:rFonts w:ascii="Times New Roman" w:hAnsi="Times New Roman"/>
          <w:b/>
          <w:sz w:val="28"/>
          <w:szCs w:val="28"/>
        </w:rPr>
        <w:t>Правительству РС(Я)</w:t>
      </w:r>
      <w:r w:rsidRPr="00DC2484">
        <w:rPr>
          <w:rFonts w:ascii="Times New Roman" w:hAnsi="Times New Roman"/>
          <w:sz w:val="28"/>
          <w:szCs w:val="28"/>
        </w:rPr>
        <w:t xml:space="preserve"> было рекомендовано</w:t>
      </w:r>
      <w:r w:rsidRPr="007730A6">
        <w:rPr>
          <w:rFonts w:ascii="Times New Roman" w:hAnsi="Times New Roman"/>
          <w:sz w:val="28"/>
          <w:szCs w:val="28"/>
        </w:rPr>
        <w:t xml:space="preserve"> усилить контроль за обеспечением прав и законных интересов граждан при предоставлении населению жилищно-коммунальных услуг отвечающих требованиям федеральных и республиканских стандартов качества.</w:t>
      </w:r>
    </w:p>
    <w:p w:rsidR="00711156" w:rsidRDefault="00711156" w:rsidP="00711156">
      <w:pPr>
        <w:ind w:firstLine="709"/>
        <w:rPr>
          <w:rFonts w:ascii="Times New Roman" w:hAnsi="Times New Roman"/>
          <w:sz w:val="28"/>
          <w:szCs w:val="28"/>
        </w:rPr>
      </w:pPr>
      <w:r>
        <w:rPr>
          <w:rFonts w:ascii="Times New Roman" w:hAnsi="Times New Roman"/>
          <w:sz w:val="28"/>
          <w:szCs w:val="28"/>
        </w:rPr>
        <w:t>Во исполнение данной рекомендации</w:t>
      </w:r>
      <w:r w:rsidRPr="007730A6">
        <w:rPr>
          <w:rFonts w:ascii="Times New Roman" w:hAnsi="Times New Roman"/>
          <w:sz w:val="28"/>
          <w:szCs w:val="28"/>
        </w:rPr>
        <w:t xml:space="preserve"> Управлени</w:t>
      </w:r>
      <w:r>
        <w:rPr>
          <w:rFonts w:ascii="Times New Roman" w:hAnsi="Times New Roman"/>
          <w:sz w:val="28"/>
          <w:szCs w:val="28"/>
        </w:rPr>
        <w:t>ем</w:t>
      </w:r>
      <w:r w:rsidRPr="007730A6">
        <w:rPr>
          <w:rFonts w:ascii="Times New Roman" w:hAnsi="Times New Roman"/>
          <w:sz w:val="28"/>
          <w:szCs w:val="28"/>
        </w:rPr>
        <w:t xml:space="preserve"> государственного строительного и жилищного надзора Республики Саха (Якутия)</w:t>
      </w:r>
      <w:r>
        <w:rPr>
          <w:rFonts w:ascii="Times New Roman" w:hAnsi="Times New Roman"/>
          <w:sz w:val="28"/>
          <w:szCs w:val="28"/>
        </w:rPr>
        <w:t xml:space="preserve"> </w:t>
      </w:r>
      <w:r w:rsidRPr="007730A6">
        <w:rPr>
          <w:rFonts w:ascii="Times New Roman" w:hAnsi="Times New Roman"/>
          <w:sz w:val="28"/>
          <w:szCs w:val="28"/>
        </w:rPr>
        <w:t>осуществляющим региональный государственный жилищный надзор</w:t>
      </w:r>
      <w:r>
        <w:rPr>
          <w:rFonts w:ascii="Times New Roman" w:hAnsi="Times New Roman"/>
          <w:sz w:val="28"/>
          <w:szCs w:val="28"/>
        </w:rPr>
        <w:t>, д</w:t>
      </w:r>
      <w:r w:rsidRPr="007730A6">
        <w:rPr>
          <w:rFonts w:ascii="Times New Roman" w:hAnsi="Times New Roman"/>
          <w:sz w:val="28"/>
          <w:szCs w:val="28"/>
        </w:rPr>
        <w:t>ополнительно в целях усиления контроля за обеспечением прав и законных интересов граждан, по вопросам предоставления жилищно</w:t>
      </w:r>
      <w:r>
        <w:rPr>
          <w:rFonts w:ascii="Times New Roman" w:hAnsi="Times New Roman"/>
          <w:sz w:val="28"/>
          <w:szCs w:val="28"/>
        </w:rPr>
        <w:t>-</w:t>
      </w:r>
      <w:r w:rsidRPr="007730A6">
        <w:rPr>
          <w:rFonts w:ascii="Times New Roman" w:hAnsi="Times New Roman"/>
          <w:sz w:val="28"/>
          <w:szCs w:val="28"/>
        </w:rPr>
        <w:t xml:space="preserve">коммунальных услуг в </w:t>
      </w:r>
      <w:r>
        <w:rPr>
          <w:rFonts w:ascii="Times New Roman" w:hAnsi="Times New Roman"/>
          <w:sz w:val="28"/>
          <w:szCs w:val="28"/>
        </w:rPr>
        <w:t>2018</w:t>
      </w:r>
      <w:r w:rsidRPr="007730A6">
        <w:rPr>
          <w:rFonts w:ascii="Times New Roman" w:hAnsi="Times New Roman"/>
          <w:sz w:val="28"/>
          <w:szCs w:val="28"/>
        </w:rPr>
        <w:t xml:space="preserve"> году проведена разъяснительная работа</w:t>
      </w:r>
      <w:r>
        <w:rPr>
          <w:rFonts w:ascii="Times New Roman" w:hAnsi="Times New Roman"/>
          <w:sz w:val="28"/>
          <w:szCs w:val="28"/>
        </w:rPr>
        <w:t xml:space="preserve"> с населением и организациями, ответственными за содержание жилого фонда, </w:t>
      </w:r>
      <w:r w:rsidRPr="00904F89">
        <w:rPr>
          <w:rFonts w:ascii="Times New Roman" w:hAnsi="Times New Roman"/>
          <w:sz w:val="28"/>
          <w:szCs w:val="28"/>
        </w:rPr>
        <w:t>в</w:t>
      </w:r>
      <w:r w:rsidR="0098375D" w:rsidRPr="00904F89">
        <w:rPr>
          <w:rFonts w:ascii="Times New Roman" w:hAnsi="Times New Roman"/>
          <w:sz w:val="28"/>
          <w:szCs w:val="28"/>
        </w:rPr>
        <w:t>о всех</w:t>
      </w:r>
      <w:r w:rsidRPr="00904F89">
        <w:rPr>
          <w:rFonts w:ascii="Times New Roman" w:hAnsi="Times New Roman"/>
          <w:sz w:val="28"/>
          <w:szCs w:val="28"/>
        </w:rPr>
        <w:t xml:space="preserve"> муниципальных районах</w:t>
      </w:r>
      <w:r>
        <w:rPr>
          <w:rFonts w:ascii="Times New Roman" w:hAnsi="Times New Roman"/>
          <w:sz w:val="28"/>
          <w:szCs w:val="28"/>
        </w:rPr>
        <w:t xml:space="preserve"> республики</w:t>
      </w:r>
      <w:r w:rsidR="00904F89">
        <w:rPr>
          <w:rFonts w:ascii="Times New Roman" w:hAnsi="Times New Roman"/>
          <w:sz w:val="28"/>
          <w:szCs w:val="28"/>
        </w:rPr>
        <w:t>.</w:t>
      </w:r>
      <w:r w:rsidR="00E43CB3">
        <w:rPr>
          <w:rFonts w:ascii="Times New Roman" w:hAnsi="Times New Roman"/>
          <w:sz w:val="28"/>
          <w:szCs w:val="28"/>
        </w:rPr>
        <w:t xml:space="preserve"> В целом, работа по рекомендациям </w:t>
      </w:r>
      <w:r w:rsidR="001F087A">
        <w:rPr>
          <w:rFonts w:ascii="Times New Roman" w:hAnsi="Times New Roman"/>
          <w:sz w:val="28"/>
          <w:szCs w:val="28"/>
        </w:rPr>
        <w:t xml:space="preserve">Доклада </w:t>
      </w:r>
      <w:r w:rsidR="00E43CB3" w:rsidRPr="00904F89">
        <w:rPr>
          <w:rFonts w:ascii="Times New Roman" w:hAnsi="Times New Roman"/>
          <w:sz w:val="28"/>
          <w:szCs w:val="28"/>
        </w:rPr>
        <w:t>Уполномоченного</w:t>
      </w:r>
      <w:r w:rsidR="001F087A">
        <w:rPr>
          <w:rFonts w:ascii="Times New Roman" w:hAnsi="Times New Roman"/>
          <w:sz w:val="28"/>
          <w:szCs w:val="28"/>
        </w:rPr>
        <w:t xml:space="preserve"> за 2017 год</w:t>
      </w:r>
      <w:r w:rsidR="00E43CB3">
        <w:rPr>
          <w:rFonts w:ascii="Times New Roman" w:hAnsi="Times New Roman"/>
          <w:sz w:val="28"/>
          <w:szCs w:val="28"/>
        </w:rPr>
        <w:t xml:space="preserve"> пров</w:t>
      </w:r>
      <w:r w:rsidR="001F087A">
        <w:rPr>
          <w:rFonts w:ascii="Times New Roman" w:hAnsi="Times New Roman"/>
          <w:sz w:val="28"/>
          <w:szCs w:val="28"/>
        </w:rPr>
        <w:t>е</w:t>
      </w:r>
      <w:r w:rsidR="00E43CB3">
        <w:rPr>
          <w:rFonts w:ascii="Times New Roman" w:hAnsi="Times New Roman"/>
          <w:sz w:val="28"/>
          <w:szCs w:val="28"/>
        </w:rPr>
        <w:t>д</w:t>
      </w:r>
      <w:r w:rsidR="001F087A">
        <w:rPr>
          <w:rFonts w:ascii="Times New Roman" w:hAnsi="Times New Roman"/>
          <w:sz w:val="28"/>
          <w:szCs w:val="28"/>
        </w:rPr>
        <w:t>ена</w:t>
      </w:r>
      <w:r w:rsidR="00E43CB3">
        <w:rPr>
          <w:rFonts w:ascii="Times New Roman" w:hAnsi="Times New Roman"/>
          <w:sz w:val="28"/>
          <w:szCs w:val="28"/>
        </w:rPr>
        <w:t>.</w:t>
      </w:r>
    </w:p>
    <w:p w:rsidR="00711156" w:rsidRDefault="00711156" w:rsidP="00711156">
      <w:pPr>
        <w:ind w:firstLine="709"/>
        <w:rPr>
          <w:rFonts w:ascii="Times New Roman" w:hAnsi="Times New Roman"/>
          <w:sz w:val="28"/>
          <w:szCs w:val="28"/>
        </w:rPr>
      </w:pPr>
      <w:r>
        <w:rPr>
          <w:rFonts w:ascii="Times New Roman" w:hAnsi="Times New Roman"/>
          <w:sz w:val="28"/>
          <w:szCs w:val="28"/>
        </w:rPr>
        <w:t xml:space="preserve">В целях </w:t>
      </w:r>
      <w:r w:rsidRPr="004E2A59">
        <w:rPr>
          <w:rFonts w:ascii="Times New Roman" w:hAnsi="Times New Roman"/>
          <w:sz w:val="28"/>
          <w:szCs w:val="28"/>
        </w:rPr>
        <w:t xml:space="preserve">реализации права граждан на получение бесплатной квалифицированной юридической помощи </w:t>
      </w:r>
      <w:r>
        <w:rPr>
          <w:rFonts w:ascii="Times New Roman" w:hAnsi="Times New Roman"/>
          <w:sz w:val="28"/>
          <w:szCs w:val="28"/>
        </w:rPr>
        <w:t>на территории</w:t>
      </w:r>
      <w:r w:rsidRPr="004E2A59">
        <w:rPr>
          <w:rFonts w:ascii="Times New Roman" w:hAnsi="Times New Roman"/>
          <w:sz w:val="28"/>
          <w:szCs w:val="28"/>
        </w:rPr>
        <w:t xml:space="preserve"> </w:t>
      </w:r>
      <w:r w:rsidRPr="007730A6">
        <w:rPr>
          <w:rFonts w:ascii="Times New Roman" w:hAnsi="Times New Roman"/>
          <w:sz w:val="28"/>
          <w:szCs w:val="28"/>
        </w:rPr>
        <w:t>Республики Саха (Якутия)</w:t>
      </w:r>
      <w:r>
        <w:rPr>
          <w:rFonts w:ascii="Times New Roman" w:hAnsi="Times New Roman"/>
          <w:sz w:val="28"/>
          <w:szCs w:val="28"/>
        </w:rPr>
        <w:t xml:space="preserve"> </w:t>
      </w:r>
      <w:r w:rsidRPr="00DC2484">
        <w:rPr>
          <w:rFonts w:ascii="Times New Roman" w:hAnsi="Times New Roman"/>
          <w:b/>
          <w:sz w:val="28"/>
          <w:szCs w:val="28"/>
        </w:rPr>
        <w:t>Правительству РС(Я)</w:t>
      </w:r>
      <w:r w:rsidRPr="00DC2484">
        <w:rPr>
          <w:rFonts w:ascii="Times New Roman" w:hAnsi="Times New Roman"/>
          <w:sz w:val="28"/>
          <w:szCs w:val="28"/>
        </w:rPr>
        <w:t xml:space="preserve"> было рекомендовано</w:t>
      </w:r>
      <w:r>
        <w:rPr>
          <w:rFonts w:ascii="Times New Roman" w:hAnsi="Times New Roman"/>
          <w:sz w:val="28"/>
          <w:szCs w:val="28"/>
        </w:rPr>
        <w:t xml:space="preserve"> </w:t>
      </w:r>
      <w:r w:rsidRPr="007C393C">
        <w:rPr>
          <w:rFonts w:ascii="Times New Roman" w:hAnsi="Times New Roman"/>
          <w:sz w:val="28"/>
          <w:szCs w:val="28"/>
        </w:rPr>
        <w:t>рассмотреть возможность индексации размера компенсации адвокатам за оказание бесплатной юридической помощи гражданам путем внесения изменения в постановление Правительства РС (Я) от 24.09.2012 №</w:t>
      </w:r>
      <w:r>
        <w:rPr>
          <w:rFonts w:ascii="Times New Roman" w:hAnsi="Times New Roman"/>
          <w:sz w:val="28"/>
          <w:szCs w:val="28"/>
        </w:rPr>
        <w:t xml:space="preserve"> </w:t>
      </w:r>
      <w:r w:rsidRPr="007C393C">
        <w:rPr>
          <w:rFonts w:ascii="Times New Roman" w:hAnsi="Times New Roman"/>
          <w:sz w:val="28"/>
          <w:szCs w:val="28"/>
        </w:rPr>
        <w:t>417 «Об утверждении Положения о размере, порядке оплаты труда и компенсации расходов адвокатам, оказывающим гражданам РФ бесплатную юридическую помощь в рамках государственной системы бесплатной юридической помощи»</w:t>
      </w:r>
      <w:r>
        <w:rPr>
          <w:rFonts w:ascii="Times New Roman" w:hAnsi="Times New Roman"/>
          <w:sz w:val="28"/>
          <w:szCs w:val="28"/>
        </w:rPr>
        <w:t>.</w:t>
      </w:r>
    </w:p>
    <w:p w:rsidR="00711156" w:rsidRDefault="00711156" w:rsidP="00711156">
      <w:pPr>
        <w:ind w:firstLine="709"/>
        <w:rPr>
          <w:rFonts w:ascii="Times New Roman" w:hAnsi="Times New Roman"/>
          <w:sz w:val="28"/>
          <w:szCs w:val="28"/>
        </w:rPr>
      </w:pPr>
      <w:r>
        <w:rPr>
          <w:rFonts w:ascii="Times New Roman" w:hAnsi="Times New Roman"/>
          <w:sz w:val="28"/>
          <w:szCs w:val="28"/>
        </w:rPr>
        <w:t xml:space="preserve">В данное </w:t>
      </w:r>
      <w:r w:rsidR="00E43CB3">
        <w:rPr>
          <w:rFonts w:ascii="Times New Roman" w:hAnsi="Times New Roman"/>
          <w:sz w:val="28"/>
          <w:szCs w:val="28"/>
        </w:rPr>
        <w:t>п</w:t>
      </w:r>
      <w:r w:rsidRPr="007C393C">
        <w:rPr>
          <w:rFonts w:ascii="Times New Roman" w:hAnsi="Times New Roman"/>
          <w:sz w:val="28"/>
          <w:szCs w:val="28"/>
        </w:rPr>
        <w:t xml:space="preserve">остановление </w:t>
      </w:r>
      <w:r>
        <w:rPr>
          <w:rFonts w:ascii="Times New Roman" w:hAnsi="Times New Roman"/>
          <w:sz w:val="28"/>
          <w:szCs w:val="28"/>
        </w:rPr>
        <w:t xml:space="preserve">внесены изменения </w:t>
      </w:r>
      <w:r w:rsidR="00E43CB3">
        <w:rPr>
          <w:rFonts w:ascii="Times New Roman" w:hAnsi="Times New Roman"/>
          <w:sz w:val="28"/>
          <w:szCs w:val="28"/>
        </w:rPr>
        <w:t>п</w:t>
      </w:r>
      <w:r>
        <w:rPr>
          <w:rFonts w:ascii="Times New Roman" w:hAnsi="Times New Roman"/>
          <w:sz w:val="28"/>
          <w:szCs w:val="28"/>
        </w:rPr>
        <w:t xml:space="preserve">остановлением </w:t>
      </w:r>
      <w:r w:rsidRPr="007C393C">
        <w:rPr>
          <w:rFonts w:ascii="Times New Roman" w:hAnsi="Times New Roman"/>
          <w:sz w:val="28"/>
          <w:szCs w:val="28"/>
        </w:rPr>
        <w:t xml:space="preserve">Правительства РС(Я) от 05.02.2018 </w:t>
      </w:r>
      <w:r>
        <w:rPr>
          <w:rFonts w:ascii="Times New Roman" w:hAnsi="Times New Roman"/>
          <w:sz w:val="28"/>
          <w:szCs w:val="28"/>
        </w:rPr>
        <w:t>№</w:t>
      </w:r>
      <w:r w:rsidRPr="007C393C">
        <w:rPr>
          <w:rFonts w:ascii="Times New Roman" w:hAnsi="Times New Roman"/>
          <w:sz w:val="28"/>
          <w:szCs w:val="28"/>
        </w:rPr>
        <w:t xml:space="preserve"> 26</w:t>
      </w:r>
      <w:r>
        <w:rPr>
          <w:rFonts w:ascii="Times New Roman" w:hAnsi="Times New Roman"/>
          <w:sz w:val="28"/>
          <w:szCs w:val="28"/>
        </w:rPr>
        <w:t>, которыми у</w:t>
      </w:r>
      <w:r w:rsidRPr="007C393C">
        <w:rPr>
          <w:rFonts w:ascii="Times New Roman" w:hAnsi="Times New Roman"/>
          <w:sz w:val="28"/>
          <w:szCs w:val="28"/>
        </w:rPr>
        <w:t>твер</w:t>
      </w:r>
      <w:r>
        <w:rPr>
          <w:rFonts w:ascii="Times New Roman" w:hAnsi="Times New Roman"/>
          <w:sz w:val="28"/>
          <w:szCs w:val="28"/>
        </w:rPr>
        <w:t>жден</w:t>
      </w:r>
      <w:r w:rsidRPr="007C393C">
        <w:rPr>
          <w:rFonts w:ascii="Times New Roman" w:hAnsi="Times New Roman"/>
          <w:sz w:val="28"/>
          <w:szCs w:val="28"/>
        </w:rPr>
        <w:t xml:space="preserve"> Порядок предоставления субсидии негосударственной некоммерческой организации </w:t>
      </w:r>
      <w:r>
        <w:rPr>
          <w:rFonts w:ascii="Times New Roman" w:hAnsi="Times New Roman"/>
          <w:sz w:val="28"/>
          <w:szCs w:val="28"/>
        </w:rPr>
        <w:t>«</w:t>
      </w:r>
      <w:r w:rsidRPr="007C393C">
        <w:rPr>
          <w:rFonts w:ascii="Times New Roman" w:hAnsi="Times New Roman"/>
          <w:sz w:val="28"/>
          <w:szCs w:val="28"/>
        </w:rPr>
        <w:t>Адвокатская палата Республики Саха (Якутия)</w:t>
      </w:r>
      <w:r>
        <w:rPr>
          <w:rFonts w:ascii="Times New Roman" w:hAnsi="Times New Roman"/>
          <w:sz w:val="28"/>
          <w:szCs w:val="28"/>
        </w:rPr>
        <w:t>»</w:t>
      </w:r>
      <w:r w:rsidRPr="007C393C">
        <w:rPr>
          <w:rFonts w:ascii="Times New Roman" w:hAnsi="Times New Roman"/>
          <w:sz w:val="28"/>
          <w:szCs w:val="28"/>
        </w:rPr>
        <w:t xml:space="preserve"> на оплату труда и компенсации расходов адвокатам, оказывающим бесплатную юридическую помощь гражданам на территории Республики Саха (Якутия) в рамках государственной системы бесплатной юридической помощи.</w:t>
      </w:r>
      <w:r w:rsidR="006B2795">
        <w:rPr>
          <w:rFonts w:ascii="Times New Roman" w:hAnsi="Times New Roman"/>
          <w:sz w:val="28"/>
          <w:szCs w:val="28"/>
        </w:rPr>
        <w:t xml:space="preserve"> </w:t>
      </w:r>
      <w:r w:rsidR="00346F70" w:rsidRPr="00904F89">
        <w:rPr>
          <w:rFonts w:ascii="Times New Roman" w:hAnsi="Times New Roman"/>
          <w:sz w:val="28"/>
          <w:szCs w:val="28"/>
        </w:rPr>
        <w:t>При этом размеры компенсации</w:t>
      </w:r>
      <w:r w:rsidR="00346F70" w:rsidRPr="00904F89">
        <w:rPr>
          <w:rFonts w:ascii="Times New Roman" w:hAnsi="Times New Roman"/>
          <w:b/>
          <w:sz w:val="28"/>
          <w:szCs w:val="28"/>
        </w:rPr>
        <w:t xml:space="preserve"> </w:t>
      </w:r>
      <w:r w:rsidR="00346F70" w:rsidRPr="00904F89">
        <w:rPr>
          <w:rFonts w:ascii="Times New Roman" w:hAnsi="Times New Roman"/>
          <w:sz w:val="28"/>
          <w:szCs w:val="28"/>
        </w:rPr>
        <w:t>расходов на оказание бесплатной юридической помощи</w:t>
      </w:r>
      <w:r w:rsidR="008A0A62" w:rsidRPr="00904F89">
        <w:rPr>
          <w:rFonts w:ascii="Times New Roman" w:hAnsi="Times New Roman"/>
          <w:sz w:val="28"/>
          <w:szCs w:val="28"/>
        </w:rPr>
        <w:t xml:space="preserve"> </w:t>
      </w:r>
      <w:r w:rsidR="00B55944" w:rsidRPr="00904F89">
        <w:rPr>
          <w:rFonts w:ascii="Times New Roman" w:hAnsi="Times New Roman"/>
          <w:sz w:val="28"/>
          <w:szCs w:val="28"/>
        </w:rPr>
        <w:t>оставлены на прежнем уровне. Требуется дальнейшая работа по решению вопроса проведения индексации.</w:t>
      </w:r>
    </w:p>
    <w:p w:rsidR="00711156" w:rsidRDefault="00711156" w:rsidP="00711156">
      <w:pPr>
        <w:ind w:firstLine="709"/>
        <w:rPr>
          <w:rFonts w:ascii="Times New Roman" w:hAnsi="Times New Roman"/>
          <w:sz w:val="28"/>
          <w:szCs w:val="28"/>
        </w:rPr>
      </w:pPr>
      <w:r>
        <w:rPr>
          <w:rFonts w:ascii="Times New Roman" w:hAnsi="Times New Roman"/>
          <w:sz w:val="28"/>
          <w:szCs w:val="28"/>
        </w:rPr>
        <w:t xml:space="preserve">Для улучшения социального обслуживания инвалидов </w:t>
      </w:r>
      <w:r w:rsidRPr="00DC2484">
        <w:rPr>
          <w:rFonts w:ascii="Times New Roman" w:hAnsi="Times New Roman"/>
          <w:b/>
          <w:sz w:val="28"/>
          <w:szCs w:val="28"/>
        </w:rPr>
        <w:t>Правительству РС(Я)</w:t>
      </w:r>
      <w:r w:rsidRPr="00DC2484">
        <w:rPr>
          <w:rFonts w:ascii="Times New Roman" w:hAnsi="Times New Roman"/>
          <w:sz w:val="28"/>
          <w:szCs w:val="28"/>
        </w:rPr>
        <w:t xml:space="preserve"> было рекомендовано</w:t>
      </w:r>
      <w:r>
        <w:rPr>
          <w:rFonts w:ascii="Times New Roman" w:hAnsi="Times New Roman"/>
          <w:sz w:val="28"/>
          <w:szCs w:val="28"/>
        </w:rPr>
        <w:t xml:space="preserve"> </w:t>
      </w:r>
      <w:r w:rsidRPr="001C4DEC">
        <w:rPr>
          <w:rFonts w:ascii="Times New Roman" w:hAnsi="Times New Roman"/>
          <w:sz w:val="28"/>
          <w:szCs w:val="28"/>
        </w:rPr>
        <w:t>организовать стабильную работу служб специализированного автотранспорта для перевозки инвалидов.</w:t>
      </w:r>
    </w:p>
    <w:p w:rsidR="00711156" w:rsidRDefault="00711156" w:rsidP="00711156">
      <w:pPr>
        <w:ind w:firstLine="709"/>
        <w:rPr>
          <w:rFonts w:ascii="Times New Roman" w:hAnsi="Times New Roman"/>
          <w:sz w:val="28"/>
          <w:szCs w:val="28"/>
        </w:rPr>
      </w:pPr>
      <w:r>
        <w:rPr>
          <w:rFonts w:ascii="Times New Roman" w:hAnsi="Times New Roman"/>
          <w:sz w:val="28"/>
          <w:szCs w:val="28"/>
        </w:rPr>
        <w:t>Во исполнение данной рекомендации</w:t>
      </w:r>
      <w:r w:rsidRPr="007730A6">
        <w:rPr>
          <w:rFonts w:ascii="Times New Roman" w:hAnsi="Times New Roman"/>
          <w:sz w:val="28"/>
          <w:szCs w:val="28"/>
        </w:rPr>
        <w:t xml:space="preserve"> </w:t>
      </w:r>
      <w:r w:rsidRPr="00820A93">
        <w:rPr>
          <w:rFonts w:ascii="Times New Roman" w:hAnsi="Times New Roman"/>
          <w:sz w:val="28"/>
          <w:szCs w:val="28"/>
        </w:rPr>
        <w:t>Министерство</w:t>
      </w:r>
      <w:r>
        <w:rPr>
          <w:rFonts w:ascii="Times New Roman" w:hAnsi="Times New Roman"/>
          <w:sz w:val="28"/>
          <w:szCs w:val="28"/>
        </w:rPr>
        <w:t>м</w:t>
      </w:r>
      <w:r w:rsidRPr="00820A93">
        <w:rPr>
          <w:rFonts w:ascii="Times New Roman" w:hAnsi="Times New Roman"/>
          <w:sz w:val="28"/>
          <w:szCs w:val="28"/>
        </w:rPr>
        <w:t xml:space="preserve"> труда и социального развития РС(Я) </w:t>
      </w:r>
      <w:r>
        <w:rPr>
          <w:rFonts w:ascii="Times New Roman" w:hAnsi="Times New Roman"/>
          <w:sz w:val="28"/>
          <w:szCs w:val="28"/>
        </w:rPr>
        <w:t xml:space="preserve">на основании </w:t>
      </w:r>
      <w:r w:rsidRPr="001C4DEC">
        <w:rPr>
          <w:rFonts w:ascii="Times New Roman" w:hAnsi="Times New Roman"/>
          <w:sz w:val="28"/>
          <w:szCs w:val="28"/>
        </w:rPr>
        <w:t>Закон</w:t>
      </w:r>
      <w:r>
        <w:rPr>
          <w:rFonts w:ascii="Times New Roman" w:hAnsi="Times New Roman"/>
          <w:sz w:val="28"/>
          <w:szCs w:val="28"/>
        </w:rPr>
        <w:t>а</w:t>
      </w:r>
      <w:r w:rsidRPr="001C4DEC">
        <w:rPr>
          <w:rFonts w:ascii="Times New Roman" w:hAnsi="Times New Roman"/>
          <w:sz w:val="28"/>
          <w:szCs w:val="28"/>
        </w:rPr>
        <w:t xml:space="preserve"> Республики Саха (Якутия) от 22.01.2015г. 1406-З № 367-V «Об утверждении перечня социальных услуг, предоставляемых поставщиками социальных услуг в Республике Саха (Якутия)»</w:t>
      </w:r>
      <w:r>
        <w:rPr>
          <w:rFonts w:ascii="Times New Roman" w:hAnsi="Times New Roman"/>
          <w:sz w:val="28"/>
          <w:szCs w:val="28"/>
        </w:rPr>
        <w:t xml:space="preserve"> разработан стандарт </w:t>
      </w:r>
      <w:r w:rsidRPr="001C4DEC">
        <w:rPr>
          <w:rFonts w:ascii="Times New Roman" w:hAnsi="Times New Roman"/>
          <w:sz w:val="28"/>
          <w:szCs w:val="28"/>
        </w:rPr>
        <w:t>социальн</w:t>
      </w:r>
      <w:r>
        <w:rPr>
          <w:rFonts w:ascii="Times New Roman" w:hAnsi="Times New Roman"/>
          <w:sz w:val="28"/>
          <w:szCs w:val="28"/>
        </w:rPr>
        <w:t>ой</w:t>
      </w:r>
      <w:r w:rsidRPr="001C4DEC">
        <w:rPr>
          <w:rFonts w:ascii="Times New Roman" w:hAnsi="Times New Roman"/>
          <w:sz w:val="28"/>
          <w:szCs w:val="28"/>
        </w:rPr>
        <w:t xml:space="preserve"> услуг</w:t>
      </w:r>
      <w:r>
        <w:rPr>
          <w:rFonts w:ascii="Times New Roman" w:hAnsi="Times New Roman"/>
          <w:sz w:val="28"/>
          <w:szCs w:val="28"/>
        </w:rPr>
        <w:t>и</w:t>
      </w:r>
      <w:r w:rsidRPr="001C4DEC">
        <w:rPr>
          <w:rFonts w:ascii="Times New Roman" w:hAnsi="Times New Roman"/>
          <w:sz w:val="28"/>
          <w:szCs w:val="28"/>
        </w:rPr>
        <w:t xml:space="preserve"> «Перевозка инвалидов с ограниченными возможностями передвижения, в том числе детей-инвалидов, и лиц, их сопровождающих к объектам социальной инфраструктуры».</w:t>
      </w:r>
      <w:r>
        <w:rPr>
          <w:rFonts w:ascii="Times New Roman" w:hAnsi="Times New Roman"/>
          <w:sz w:val="28"/>
          <w:szCs w:val="28"/>
        </w:rPr>
        <w:t xml:space="preserve"> </w:t>
      </w:r>
      <w:r w:rsidRPr="001C4DEC">
        <w:rPr>
          <w:rFonts w:ascii="Times New Roman" w:hAnsi="Times New Roman"/>
          <w:sz w:val="28"/>
          <w:szCs w:val="28"/>
        </w:rPr>
        <w:t xml:space="preserve">Стандарт услуги находится на </w:t>
      </w:r>
      <w:r>
        <w:rPr>
          <w:rFonts w:ascii="Times New Roman" w:hAnsi="Times New Roman"/>
          <w:sz w:val="28"/>
          <w:szCs w:val="28"/>
        </w:rPr>
        <w:t>утверждении</w:t>
      </w:r>
      <w:r w:rsidRPr="001C4DEC">
        <w:rPr>
          <w:rFonts w:ascii="Times New Roman" w:hAnsi="Times New Roman"/>
          <w:sz w:val="28"/>
          <w:szCs w:val="28"/>
        </w:rPr>
        <w:t>.</w:t>
      </w:r>
      <w:r>
        <w:rPr>
          <w:rFonts w:ascii="Times New Roman" w:hAnsi="Times New Roman"/>
          <w:sz w:val="28"/>
          <w:szCs w:val="28"/>
        </w:rPr>
        <w:t xml:space="preserve"> </w:t>
      </w:r>
      <w:r w:rsidRPr="001C4DEC">
        <w:rPr>
          <w:rFonts w:ascii="Times New Roman" w:hAnsi="Times New Roman"/>
          <w:sz w:val="28"/>
          <w:szCs w:val="28"/>
        </w:rPr>
        <w:t>В настоящее время служба «Социальное такси» организована на базе «Феникс» и финансируется из средств ГО «Город Якутск».</w:t>
      </w:r>
    </w:p>
    <w:p w:rsidR="00711156" w:rsidRPr="006B28F8" w:rsidRDefault="00711156" w:rsidP="00711156">
      <w:pPr>
        <w:ind w:firstLine="709"/>
        <w:rPr>
          <w:rFonts w:ascii="Times New Roman" w:hAnsi="Times New Roman"/>
          <w:sz w:val="28"/>
          <w:szCs w:val="28"/>
        </w:rPr>
      </w:pPr>
      <w:r w:rsidRPr="00DC2484">
        <w:rPr>
          <w:rFonts w:ascii="Times New Roman" w:hAnsi="Times New Roman"/>
          <w:b/>
          <w:sz w:val="28"/>
          <w:szCs w:val="28"/>
        </w:rPr>
        <w:t>Министерству труда и социального развития РС(Я)</w:t>
      </w:r>
      <w:r w:rsidRPr="00DC2484">
        <w:rPr>
          <w:rFonts w:ascii="Times New Roman" w:hAnsi="Times New Roman"/>
          <w:sz w:val="28"/>
          <w:szCs w:val="28"/>
        </w:rPr>
        <w:t xml:space="preserve"> был</w:t>
      </w:r>
      <w:r>
        <w:rPr>
          <w:rFonts w:ascii="Times New Roman" w:hAnsi="Times New Roman"/>
          <w:sz w:val="28"/>
          <w:szCs w:val="28"/>
        </w:rPr>
        <w:t>о</w:t>
      </w:r>
      <w:r w:rsidRPr="00DC2484">
        <w:rPr>
          <w:rFonts w:ascii="Times New Roman" w:hAnsi="Times New Roman"/>
          <w:sz w:val="28"/>
          <w:szCs w:val="28"/>
        </w:rPr>
        <w:t xml:space="preserve"> </w:t>
      </w:r>
      <w:r>
        <w:rPr>
          <w:rFonts w:ascii="Times New Roman" w:hAnsi="Times New Roman"/>
          <w:sz w:val="28"/>
          <w:szCs w:val="28"/>
        </w:rPr>
        <w:t xml:space="preserve">рекомендовано </w:t>
      </w:r>
      <w:r w:rsidRPr="006B28F8">
        <w:rPr>
          <w:rFonts w:ascii="Times New Roman" w:hAnsi="Times New Roman"/>
          <w:sz w:val="28"/>
          <w:szCs w:val="28"/>
        </w:rPr>
        <w:t>осуществл</w:t>
      </w:r>
      <w:r>
        <w:rPr>
          <w:rFonts w:ascii="Times New Roman" w:hAnsi="Times New Roman"/>
          <w:sz w:val="28"/>
          <w:szCs w:val="28"/>
        </w:rPr>
        <w:t>ять</w:t>
      </w:r>
      <w:r w:rsidRPr="006B28F8">
        <w:rPr>
          <w:rFonts w:ascii="Times New Roman" w:hAnsi="Times New Roman"/>
          <w:sz w:val="28"/>
          <w:szCs w:val="28"/>
        </w:rPr>
        <w:t xml:space="preserve"> контрол</w:t>
      </w:r>
      <w:r>
        <w:rPr>
          <w:rFonts w:ascii="Times New Roman" w:hAnsi="Times New Roman"/>
          <w:sz w:val="28"/>
          <w:szCs w:val="28"/>
        </w:rPr>
        <w:t>ь</w:t>
      </w:r>
      <w:r w:rsidRPr="006B28F8">
        <w:rPr>
          <w:rFonts w:ascii="Times New Roman" w:hAnsi="Times New Roman"/>
          <w:sz w:val="28"/>
          <w:szCs w:val="28"/>
        </w:rPr>
        <w:t xml:space="preserve"> за управлениями социальной защиты населения в части </w:t>
      </w:r>
      <w:r w:rsidRPr="006B28F8">
        <w:rPr>
          <w:rFonts w:ascii="Times New Roman" w:hAnsi="Times New Roman"/>
          <w:sz w:val="28"/>
          <w:szCs w:val="28"/>
        </w:rPr>
        <w:lastRenderedPageBreak/>
        <w:t>производства предусмотренных законодательством доплат, в частности на звание «Ветеран труда».</w:t>
      </w:r>
    </w:p>
    <w:p w:rsidR="00711156" w:rsidRPr="006B28F8" w:rsidRDefault="00711156" w:rsidP="00711156">
      <w:pPr>
        <w:ind w:firstLine="709"/>
        <w:rPr>
          <w:rFonts w:ascii="Times New Roman" w:hAnsi="Times New Roman"/>
          <w:sz w:val="28"/>
          <w:szCs w:val="28"/>
        </w:rPr>
      </w:pPr>
      <w:r>
        <w:rPr>
          <w:rFonts w:ascii="Times New Roman" w:hAnsi="Times New Roman"/>
          <w:sz w:val="28"/>
          <w:szCs w:val="28"/>
        </w:rPr>
        <w:t>По данному вопросу М</w:t>
      </w:r>
      <w:r w:rsidRPr="006B28F8">
        <w:rPr>
          <w:rFonts w:ascii="Times New Roman" w:hAnsi="Times New Roman"/>
          <w:sz w:val="28"/>
          <w:szCs w:val="28"/>
        </w:rPr>
        <w:t xml:space="preserve">инистерством </w:t>
      </w:r>
      <w:r w:rsidRPr="002D39E1">
        <w:rPr>
          <w:rFonts w:ascii="Times New Roman" w:hAnsi="Times New Roman"/>
          <w:sz w:val="28"/>
          <w:szCs w:val="28"/>
        </w:rPr>
        <w:t xml:space="preserve">труда и социального развития РС(Я) </w:t>
      </w:r>
      <w:r>
        <w:rPr>
          <w:rFonts w:ascii="Times New Roman" w:hAnsi="Times New Roman"/>
          <w:sz w:val="28"/>
          <w:szCs w:val="28"/>
        </w:rPr>
        <w:t>осуществляется</w:t>
      </w:r>
      <w:r w:rsidRPr="006B28F8">
        <w:rPr>
          <w:rFonts w:ascii="Times New Roman" w:hAnsi="Times New Roman"/>
          <w:sz w:val="28"/>
          <w:szCs w:val="28"/>
        </w:rPr>
        <w:t xml:space="preserve"> методическая помощь по предоставлению мер социальной поддержки отдельным категориям граждан</w:t>
      </w:r>
      <w:r>
        <w:rPr>
          <w:rFonts w:ascii="Times New Roman" w:hAnsi="Times New Roman"/>
          <w:sz w:val="28"/>
          <w:szCs w:val="28"/>
        </w:rPr>
        <w:t xml:space="preserve"> в том числе, </w:t>
      </w:r>
      <w:r w:rsidRPr="006B28F8">
        <w:rPr>
          <w:rFonts w:ascii="Times New Roman" w:hAnsi="Times New Roman"/>
          <w:sz w:val="28"/>
          <w:szCs w:val="28"/>
        </w:rPr>
        <w:t>ветера</w:t>
      </w:r>
      <w:r>
        <w:rPr>
          <w:rFonts w:ascii="Times New Roman" w:hAnsi="Times New Roman"/>
          <w:sz w:val="28"/>
          <w:szCs w:val="28"/>
        </w:rPr>
        <w:t>нам</w:t>
      </w:r>
      <w:r w:rsidRPr="006B28F8">
        <w:rPr>
          <w:rFonts w:ascii="Times New Roman" w:hAnsi="Times New Roman"/>
          <w:sz w:val="28"/>
          <w:szCs w:val="28"/>
        </w:rPr>
        <w:t xml:space="preserve"> тыла и ветеран</w:t>
      </w:r>
      <w:r>
        <w:rPr>
          <w:rFonts w:ascii="Times New Roman" w:hAnsi="Times New Roman"/>
          <w:sz w:val="28"/>
          <w:szCs w:val="28"/>
        </w:rPr>
        <w:t>ам</w:t>
      </w:r>
      <w:r w:rsidRPr="006B28F8">
        <w:rPr>
          <w:rFonts w:ascii="Times New Roman" w:hAnsi="Times New Roman"/>
          <w:sz w:val="28"/>
          <w:szCs w:val="28"/>
        </w:rPr>
        <w:t xml:space="preserve"> труда, проживающи</w:t>
      </w:r>
      <w:r>
        <w:rPr>
          <w:rFonts w:ascii="Times New Roman" w:hAnsi="Times New Roman"/>
          <w:sz w:val="28"/>
          <w:szCs w:val="28"/>
        </w:rPr>
        <w:t>м</w:t>
      </w:r>
      <w:r w:rsidRPr="006B28F8">
        <w:rPr>
          <w:rFonts w:ascii="Times New Roman" w:hAnsi="Times New Roman"/>
          <w:sz w:val="28"/>
          <w:szCs w:val="28"/>
        </w:rPr>
        <w:t xml:space="preserve"> в Республике Саха (Якутия).</w:t>
      </w:r>
    </w:p>
    <w:p w:rsidR="00711156" w:rsidRPr="006B28F8" w:rsidRDefault="00711156" w:rsidP="00711156">
      <w:pPr>
        <w:ind w:firstLine="709"/>
        <w:rPr>
          <w:rFonts w:ascii="Times New Roman" w:hAnsi="Times New Roman"/>
          <w:sz w:val="28"/>
          <w:szCs w:val="28"/>
        </w:rPr>
      </w:pPr>
      <w:r w:rsidRPr="006B28F8">
        <w:rPr>
          <w:rFonts w:ascii="Times New Roman" w:hAnsi="Times New Roman"/>
          <w:sz w:val="28"/>
          <w:szCs w:val="28"/>
        </w:rPr>
        <w:t>В соответствии с Правилами предоставления ежемесячных денежных выплат ветеранам тыла, ветеранам труда, жертвам политических репрессий и Порядка возмещения расходов за установку телефона жертвам политических репрессий, утвержденными постановлением Правительства Республики Саха (Якутия) от 21 декабря 2004 г. № 639 и Порядком предоставления мер социальной поддержки по оплате жилых помещений и коммунальных услуг отдельным категориям граждан, проживающим на территории Республики Саха (Якутия), утвержденным постановлением Правительства Республики Саха (Якутия) от 29 марта 2018 г. № 69, ежемесячная денежная выплата и ежемесячная денежная компенсация назначаются со дня подачи заявления, но не ранее возникновения права на указанную выплату. Решение о назначении, приостановлении, прекращении, продлении, возобновлении и восстановлении мер социальной поддержки принимается Управлениями социальной защиты населения и труда.</w:t>
      </w:r>
    </w:p>
    <w:p w:rsidR="00711156" w:rsidRPr="006B28F8" w:rsidRDefault="00711156" w:rsidP="00711156">
      <w:pPr>
        <w:ind w:firstLine="709"/>
        <w:rPr>
          <w:rFonts w:ascii="Times New Roman" w:hAnsi="Times New Roman"/>
          <w:sz w:val="28"/>
          <w:szCs w:val="28"/>
        </w:rPr>
      </w:pPr>
      <w:r w:rsidRPr="006B28F8">
        <w:rPr>
          <w:rFonts w:ascii="Times New Roman" w:hAnsi="Times New Roman"/>
          <w:sz w:val="28"/>
          <w:szCs w:val="28"/>
        </w:rPr>
        <w:t>Ведомственный контроль и аудит по вопросам назначения мер социальной поддержки отдельным категориям граждан осуществляется ГКУ РС (Я) «Центр социальных выплат при Министерстве труда и социального развития Республики Саха (Якутия)».</w:t>
      </w:r>
    </w:p>
    <w:p w:rsidR="00711156" w:rsidRPr="006B28F8" w:rsidRDefault="00711156" w:rsidP="00711156">
      <w:pPr>
        <w:ind w:firstLine="709"/>
        <w:rPr>
          <w:rFonts w:ascii="Times New Roman" w:hAnsi="Times New Roman"/>
          <w:sz w:val="28"/>
          <w:szCs w:val="28"/>
        </w:rPr>
      </w:pPr>
      <w:r w:rsidRPr="006B28F8">
        <w:rPr>
          <w:rFonts w:ascii="Times New Roman" w:hAnsi="Times New Roman"/>
          <w:sz w:val="28"/>
          <w:szCs w:val="28"/>
        </w:rPr>
        <w:t xml:space="preserve">Управлениями социальной защиты населения и труда в улусах (районах) и г. Якутске проводится постоянная разъяснительная работа среди населения в части предоставления мер социальной поддержки отдельным категориям граждан. </w:t>
      </w:r>
    </w:p>
    <w:p w:rsidR="00711156" w:rsidRDefault="00711156" w:rsidP="00711156">
      <w:pPr>
        <w:widowControl w:val="0"/>
        <w:overflowPunct w:val="0"/>
        <w:autoSpaceDE w:val="0"/>
        <w:autoSpaceDN w:val="0"/>
        <w:adjustRightInd w:val="0"/>
        <w:ind w:firstLine="708"/>
        <w:rPr>
          <w:rFonts w:ascii="Times New Roman" w:hAnsi="Times New Roman"/>
          <w:sz w:val="28"/>
          <w:szCs w:val="28"/>
        </w:rPr>
      </w:pPr>
      <w:r w:rsidRPr="00B55944">
        <w:rPr>
          <w:rFonts w:ascii="Times New Roman" w:hAnsi="Times New Roman"/>
          <w:sz w:val="28"/>
          <w:szCs w:val="28"/>
        </w:rPr>
        <w:t>Таким образом, рекомендации Уполномоченного в целом Министерством исполняются.</w:t>
      </w:r>
      <w:r w:rsidR="00D76ACC">
        <w:rPr>
          <w:rFonts w:ascii="Times New Roman" w:hAnsi="Times New Roman"/>
          <w:sz w:val="28"/>
          <w:szCs w:val="28"/>
        </w:rPr>
        <w:t xml:space="preserve"> </w:t>
      </w:r>
    </w:p>
    <w:p w:rsidR="00711156" w:rsidRDefault="00711156" w:rsidP="00711156">
      <w:pPr>
        <w:ind w:firstLine="709"/>
        <w:rPr>
          <w:rFonts w:ascii="Times New Roman" w:hAnsi="Times New Roman"/>
          <w:sz w:val="28"/>
          <w:szCs w:val="28"/>
        </w:rPr>
      </w:pPr>
      <w:r w:rsidRPr="00DC2484">
        <w:rPr>
          <w:rFonts w:ascii="Times New Roman" w:hAnsi="Times New Roman"/>
          <w:b/>
          <w:sz w:val="28"/>
          <w:szCs w:val="28"/>
        </w:rPr>
        <w:t>Министерству строитель</w:t>
      </w:r>
      <w:r w:rsidR="0004079C">
        <w:rPr>
          <w:rFonts w:ascii="Times New Roman" w:hAnsi="Times New Roman"/>
          <w:b/>
          <w:sz w:val="28"/>
          <w:szCs w:val="28"/>
        </w:rPr>
        <w:t>ства</w:t>
      </w:r>
      <w:r w:rsidRPr="00DC2484">
        <w:rPr>
          <w:rFonts w:ascii="Times New Roman" w:hAnsi="Times New Roman"/>
          <w:b/>
          <w:sz w:val="28"/>
          <w:szCs w:val="28"/>
        </w:rPr>
        <w:t xml:space="preserve"> РС(Я)</w:t>
      </w:r>
      <w:r w:rsidRPr="00DC2484">
        <w:rPr>
          <w:rFonts w:ascii="Times New Roman" w:hAnsi="Times New Roman"/>
          <w:sz w:val="28"/>
          <w:szCs w:val="28"/>
        </w:rPr>
        <w:t xml:space="preserve"> </w:t>
      </w:r>
      <w:r>
        <w:rPr>
          <w:rFonts w:ascii="Times New Roman" w:hAnsi="Times New Roman"/>
          <w:sz w:val="28"/>
          <w:szCs w:val="28"/>
        </w:rPr>
        <w:t xml:space="preserve">были даны </w:t>
      </w:r>
      <w:r w:rsidRPr="00DC2484">
        <w:rPr>
          <w:rFonts w:ascii="Times New Roman" w:hAnsi="Times New Roman"/>
          <w:sz w:val="28"/>
          <w:szCs w:val="28"/>
        </w:rPr>
        <w:t>рекоменд</w:t>
      </w:r>
      <w:r>
        <w:rPr>
          <w:rFonts w:ascii="Times New Roman" w:hAnsi="Times New Roman"/>
          <w:sz w:val="28"/>
          <w:szCs w:val="28"/>
        </w:rPr>
        <w:t>ации:</w:t>
      </w:r>
    </w:p>
    <w:p w:rsidR="00711156" w:rsidRPr="00B465DC" w:rsidRDefault="00711156" w:rsidP="00711156">
      <w:pPr>
        <w:ind w:firstLine="709"/>
        <w:rPr>
          <w:rFonts w:ascii="Times New Roman" w:hAnsi="Times New Roman"/>
          <w:sz w:val="28"/>
          <w:szCs w:val="28"/>
        </w:rPr>
      </w:pPr>
      <w:r>
        <w:rPr>
          <w:rFonts w:ascii="Times New Roman" w:hAnsi="Times New Roman"/>
          <w:sz w:val="28"/>
          <w:szCs w:val="28"/>
        </w:rPr>
        <w:t>-</w:t>
      </w:r>
      <w:r w:rsidRPr="00B465DC">
        <w:rPr>
          <w:rFonts w:ascii="Times New Roman" w:hAnsi="Times New Roman"/>
          <w:sz w:val="28"/>
          <w:szCs w:val="28"/>
        </w:rPr>
        <w:t xml:space="preserve"> </w:t>
      </w:r>
      <w:r>
        <w:rPr>
          <w:rFonts w:ascii="Times New Roman" w:hAnsi="Times New Roman"/>
          <w:sz w:val="28"/>
          <w:szCs w:val="28"/>
        </w:rPr>
        <w:t>о</w:t>
      </w:r>
      <w:r w:rsidRPr="00B465DC">
        <w:rPr>
          <w:rFonts w:ascii="Times New Roman" w:hAnsi="Times New Roman"/>
          <w:sz w:val="28"/>
          <w:szCs w:val="28"/>
        </w:rPr>
        <w:t>рганизовать работу по оказанию мер финансовой поддержки по обеспечению жильем в соответствии с федеральным законодательством отдельных категорий граждан ветеранов, детей-сирот, инвалидов и малоимущих граждан, нуждающихся в улучшении жилищных условий;</w:t>
      </w:r>
    </w:p>
    <w:p w:rsidR="00711156" w:rsidRDefault="00711156" w:rsidP="00711156">
      <w:pPr>
        <w:ind w:firstLine="709"/>
        <w:rPr>
          <w:rFonts w:ascii="Times New Roman" w:hAnsi="Times New Roman"/>
          <w:sz w:val="28"/>
          <w:szCs w:val="28"/>
        </w:rPr>
      </w:pPr>
      <w:r>
        <w:rPr>
          <w:rFonts w:ascii="Times New Roman" w:hAnsi="Times New Roman"/>
          <w:sz w:val="28"/>
          <w:szCs w:val="28"/>
        </w:rPr>
        <w:t>- о</w:t>
      </w:r>
      <w:r w:rsidRPr="00B465DC">
        <w:rPr>
          <w:rFonts w:ascii="Times New Roman" w:hAnsi="Times New Roman"/>
          <w:sz w:val="28"/>
          <w:szCs w:val="28"/>
        </w:rPr>
        <w:t>беспечить соблюдение застройщиками, ведущими долевое строительство, прав участников долевого строительства, а также своевременную передачу строящихся в соответствии с договорами долевого строительства жилых помещений в собственность участников долевого строительства.</w:t>
      </w:r>
    </w:p>
    <w:p w:rsidR="00711156" w:rsidRPr="00EA37AD" w:rsidRDefault="00711156" w:rsidP="00711156">
      <w:pPr>
        <w:ind w:firstLine="709"/>
        <w:rPr>
          <w:rFonts w:ascii="Times New Roman" w:hAnsi="Times New Roman"/>
          <w:sz w:val="28"/>
          <w:szCs w:val="28"/>
        </w:rPr>
      </w:pPr>
      <w:r w:rsidRPr="00EA37AD">
        <w:rPr>
          <w:rFonts w:ascii="Times New Roman" w:hAnsi="Times New Roman"/>
          <w:sz w:val="28"/>
          <w:szCs w:val="28"/>
        </w:rPr>
        <w:t xml:space="preserve">По вопросу организации работы по оказанию мер финансовой поддержки по обеспечению жильем в соответствии с федеральным законодательством отдельных категорий граждан, нуждающихся в улучшении жилищных условий, в рамках реализации мероприятия «Обеспечение жильем ветеранов боевых действий», «Обеспечение жильем инвалидов, и семей имеющих детей-инвалидов», «Обеспечение жильем ветеранов Великой Отечественной войны» в соответствии с ФЗ от 05.12.2017 N 362-ФЗ «О федеральном бюджете на 2018 год </w:t>
      </w:r>
      <w:r w:rsidRPr="00EA37AD">
        <w:rPr>
          <w:rFonts w:ascii="Times New Roman" w:hAnsi="Times New Roman"/>
          <w:sz w:val="28"/>
          <w:szCs w:val="28"/>
        </w:rPr>
        <w:lastRenderedPageBreak/>
        <w:t>и на плановый период 2019 и 2020 годов» республике предоставлены из федерального бюджета субвенции в размере 25,7 млн. руб. на инвалидов и 20,2 млн. руб. на ветеранов боевых действий, 3,4 млн. руб. на ветеранов ВОВ.</w:t>
      </w:r>
    </w:p>
    <w:p w:rsidR="00711156" w:rsidRPr="00EA37AD" w:rsidRDefault="00711156" w:rsidP="00711156">
      <w:pPr>
        <w:ind w:firstLine="709"/>
        <w:rPr>
          <w:rFonts w:ascii="Times New Roman" w:hAnsi="Times New Roman"/>
          <w:sz w:val="28"/>
          <w:szCs w:val="28"/>
        </w:rPr>
      </w:pPr>
      <w:r w:rsidRPr="00EA37AD">
        <w:rPr>
          <w:rFonts w:ascii="Times New Roman" w:hAnsi="Times New Roman"/>
          <w:sz w:val="28"/>
          <w:szCs w:val="28"/>
        </w:rPr>
        <w:t>На эти средства социальными выплатами должны быть обеспечены 25 льготников, из числа инвалидов и семей, имеющих детей-инвалидов и 21 льготник из чи</w:t>
      </w:r>
      <w:r>
        <w:rPr>
          <w:rFonts w:ascii="Times New Roman" w:hAnsi="Times New Roman"/>
          <w:sz w:val="28"/>
          <w:szCs w:val="28"/>
        </w:rPr>
        <w:t>сла ветеранов боевых действий.</w:t>
      </w:r>
    </w:p>
    <w:p w:rsidR="00711156" w:rsidRPr="00EA37AD" w:rsidRDefault="00711156" w:rsidP="00711156">
      <w:pPr>
        <w:ind w:firstLine="709"/>
        <w:rPr>
          <w:rFonts w:ascii="Times New Roman" w:hAnsi="Times New Roman"/>
          <w:sz w:val="28"/>
          <w:szCs w:val="28"/>
        </w:rPr>
      </w:pPr>
      <w:r w:rsidRPr="00EA37AD">
        <w:rPr>
          <w:rFonts w:ascii="Times New Roman" w:hAnsi="Times New Roman"/>
          <w:sz w:val="28"/>
          <w:szCs w:val="28"/>
        </w:rPr>
        <w:t>Вдова, которая состояла в республиканском реестре инвалидов и участников Великой Отечественной Войны, лиц, награжденных знаком «Жителю блокадного Ленинграда» Софронова Александра Васильевна, получила в мае текущего года получила субсидию в размере 2,538 млн. руб. и приобрела жилое помещение.</w:t>
      </w:r>
    </w:p>
    <w:p w:rsidR="00711156" w:rsidRPr="00EA37AD" w:rsidRDefault="00711156" w:rsidP="00711156">
      <w:pPr>
        <w:ind w:firstLine="709"/>
        <w:rPr>
          <w:rFonts w:ascii="Times New Roman" w:hAnsi="Times New Roman"/>
          <w:sz w:val="28"/>
          <w:szCs w:val="28"/>
        </w:rPr>
      </w:pPr>
      <w:r w:rsidRPr="00EA37AD">
        <w:rPr>
          <w:rFonts w:ascii="Times New Roman" w:hAnsi="Times New Roman"/>
          <w:sz w:val="28"/>
          <w:szCs w:val="28"/>
        </w:rPr>
        <w:t>В рамках мероприятия «Обеспечение жилыми помещениями детей-сирот и детей, оставшихся без попечения родителей» из федерального бюджета выделены средства в размере 154,9 млн. руб. По состоянию на 30.10.2018 года, средства, предоставленные на реализацию освоены в полном объеме.</w:t>
      </w:r>
    </w:p>
    <w:p w:rsidR="00711156" w:rsidRPr="00EA37AD" w:rsidRDefault="0004079C" w:rsidP="00711156">
      <w:pPr>
        <w:ind w:firstLine="709"/>
        <w:rPr>
          <w:rFonts w:ascii="Times New Roman" w:hAnsi="Times New Roman"/>
          <w:sz w:val="28"/>
          <w:szCs w:val="28"/>
        </w:rPr>
      </w:pPr>
      <w:r>
        <w:rPr>
          <w:rFonts w:ascii="Times New Roman" w:hAnsi="Times New Roman"/>
          <w:sz w:val="28"/>
          <w:szCs w:val="28"/>
        </w:rPr>
        <w:t>По</w:t>
      </w:r>
      <w:r w:rsidR="00711156" w:rsidRPr="00EA37AD">
        <w:rPr>
          <w:rFonts w:ascii="Times New Roman" w:hAnsi="Times New Roman"/>
          <w:sz w:val="28"/>
          <w:szCs w:val="28"/>
        </w:rPr>
        <w:t xml:space="preserve"> данны</w:t>
      </w:r>
      <w:r>
        <w:rPr>
          <w:rFonts w:ascii="Times New Roman" w:hAnsi="Times New Roman"/>
          <w:sz w:val="28"/>
          <w:szCs w:val="28"/>
        </w:rPr>
        <w:t>м Министерства</w:t>
      </w:r>
      <w:r w:rsidR="00711156" w:rsidRPr="00EA37AD">
        <w:rPr>
          <w:rFonts w:ascii="Times New Roman" w:hAnsi="Times New Roman"/>
          <w:sz w:val="28"/>
          <w:szCs w:val="28"/>
        </w:rPr>
        <w:t xml:space="preserve"> </w:t>
      </w:r>
      <w:r>
        <w:rPr>
          <w:rFonts w:ascii="Times New Roman" w:hAnsi="Times New Roman"/>
          <w:sz w:val="28"/>
          <w:szCs w:val="28"/>
        </w:rPr>
        <w:t xml:space="preserve">строительства РС (Я) </w:t>
      </w:r>
      <w:r w:rsidR="00711156" w:rsidRPr="00EA37AD">
        <w:rPr>
          <w:rFonts w:ascii="Times New Roman" w:hAnsi="Times New Roman"/>
          <w:sz w:val="28"/>
          <w:szCs w:val="28"/>
        </w:rPr>
        <w:t>на территории Республики Саха (Якутия) признаны проблемными 6 объектов незавершенного строительства и 7 объектов находятся в зоне риска. На данные объекты заключены 512 договоров долевого участия.</w:t>
      </w:r>
    </w:p>
    <w:p w:rsidR="00711156" w:rsidRPr="00EA37AD" w:rsidRDefault="00711156" w:rsidP="00711156">
      <w:pPr>
        <w:ind w:firstLine="709"/>
        <w:rPr>
          <w:rFonts w:ascii="Times New Roman" w:hAnsi="Times New Roman"/>
          <w:sz w:val="28"/>
          <w:szCs w:val="28"/>
        </w:rPr>
      </w:pPr>
      <w:r w:rsidRPr="00EA37AD">
        <w:rPr>
          <w:rFonts w:ascii="Times New Roman" w:hAnsi="Times New Roman"/>
          <w:sz w:val="28"/>
          <w:szCs w:val="28"/>
        </w:rPr>
        <w:t>В реестре граждан, пострадавших в результате неисполнения застройщиками своих обязательств состоит 136 участников долевого строительства.</w:t>
      </w:r>
    </w:p>
    <w:p w:rsidR="00711156" w:rsidRPr="00EA37AD" w:rsidRDefault="00711156" w:rsidP="00711156">
      <w:pPr>
        <w:ind w:firstLine="709"/>
        <w:rPr>
          <w:rFonts w:ascii="Times New Roman" w:hAnsi="Times New Roman"/>
          <w:sz w:val="28"/>
          <w:szCs w:val="28"/>
        </w:rPr>
      </w:pPr>
      <w:r w:rsidRPr="00EA37AD">
        <w:rPr>
          <w:rFonts w:ascii="Times New Roman" w:hAnsi="Times New Roman"/>
          <w:sz w:val="28"/>
          <w:szCs w:val="28"/>
        </w:rPr>
        <w:t>В соответствии с планом-графиком по исполнению регионального плана-графика («дорожной карты») по осуществлению мер по решению проблем граждан, включенных в реестр граждан, чьи денежные средства привлечены для строительства многоквартирных домов и чьи права нарушены, в 2018 году было предусмотрено завершить строительство двух проблемных объектов застройщика ООО «Макрос». План на 2018 год, исполнен в полном объеме, кроме того, дополнительно введен третий объект застройщика ООО «Макрос».</w:t>
      </w:r>
    </w:p>
    <w:p w:rsidR="00711156" w:rsidRDefault="00711156" w:rsidP="00711156">
      <w:pPr>
        <w:ind w:firstLine="709"/>
        <w:rPr>
          <w:rFonts w:ascii="Times New Roman" w:hAnsi="Times New Roman"/>
          <w:sz w:val="28"/>
          <w:szCs w:val="28"/>
        </w:rPr>
      </w:pPr>
      <w:r w:rsidRPr="00EA37AD">
        <w:rPr>
          <w:rFonts w:ascii="Times New Roman" w:hAnsi="Times New Roman"/>
          <w:sz w:val="28"/>
          <w:szCs w:val="28"/>
        </w:rPr>
        <w:t xml:space="preserve">В 2018 году на мероприятие «Государственная поддержка граждан, пострадавших в результате неисполнения застройщиками своих обязательств» государственной программы Республики Саха (Якутия) «Обеспечение качественным жильем и повышение качества жилищно-коммунальных услуг на 2018 - 2022 годы» из государственного бюджета Республики Саха (Якутия) выделено 20 млн. руб., из них: 8,7 млн. руб. направлено на погашение кредиторской задолженности 2017 года (предоставление субсидии ЖСК «Дабаан» и ЖСК «Пекарского»), субсидия в размере 11,2 млн. руб. предоставлена ЖСК «Надежда» на завершение строительства жилых домов по адресу: с.Чурапча, ул. Учителей, д. 21, 23, 25 застройщика ООО «Макрос». </w:t>
      </w:r>
    </w:p>
    <w:p w:rsidR="00341B77" w:rsidRPr="00EA37AD" w:rsidRDefault="00341B77" w:rsidP="00711156">
      <w:pPr>
        <w:ind w:firstLine="709"/>
        <w:rPr>
          <w:rFonts w:ascii="Times New Roman" w:hAnsi="Times New Roman"/>
          <w:sz w:val="28"/>
          <w:szCs w:val="28"/>
        </w:rPr>
      </w:pPr>
      <w:r w:rsidRPr="00904F89">
        <w:rPr>
          <w:rFonts w:ascii="Times New Roman" w:hAnsi="Times New Roman"/>
          <w:sz w:val="28"/>
          <w:szCs w:val="28"/>
        </w:rPr>
        <w:t>В целом, сохраняется проблема не исполнения застройщиками своих обязательств. Исполнительным органам власти необходимо продолжить работу в этом направлении в целях обеспечения прав граждан, пострадавших о недобросовестных застройщиков.</w:t>
      </w:r>
    </w:p>
    <w:p w:rsidR="00711156" w:rsidRDefault="00711156" w:rsidP="00711156">
      <w:pPr>
        <w:ind w:firstLine="709"/>
        <w:rPr>
          <w:rFonts w:ascii="Times New Roman" w:hAnsi="Times New Roman"/>
          <w:sz w:val="28"/>
          <w:szCs w:val="28"/>
        </w:rPr>
      </w:pPr>
    </w:p>
    <w:p w:rsidR="00904F89" w:rsidRPr="00DC2484" w:rsidRDefault="00904F89" w:rsidP="00711156">
      <w:pPr>
        <w:ind w:firstLine="709"/>
        <w:rPr>
          <w:rFonts w:ascii="Times New Roman" w:hAnsi="Times New Roman"/>
          <w:sz w:val="28"/>
          <w:szCs w:val="28"/>
        </w:rPr>
      </w:pPr>
    </w:p>
    <w:p w:rsidR="00D5035C" w:rsidRDefault="00711156" w:rsidP="00711156">
      <w:pPr>
        <w:jc w:val="center"/>
        <w:rPr>
          <w:rFonts w:ascii="Times New Roman" w:hAnsi="Times New Roman"/>
          <w:b/>
          <w:sz w:val="28"/>
          <w:szCs w:val="28"/>
        </w:rPr>
      </w:pPr>
      <w:r w:rsidRPr="00DC2484">
        <w:rPr>
          <w:rFonts w:ascii="Times New Roman" w:hAnsi="Times New Roman"/>
          <w:b/>
          <w:sz w:val="28"/>
          <w:szCs w:val="28"/>
        </w:rPr>
        <w:lastRenderedPageBreak/>
        <w:t>Рассмотрение рекомендаций Уполномоченного</w:t>
      </w:r>
    </w:p>
    <w:p w:rsidR="00711156" w:rsidRPr="00DC2484" w:rsidRDefault="00711156" w:rsidP="00711156">
      <w:pPr>
        <w:jc w:val="center"/>
        <w:rPr>
          <w:rFonts w:ascii="Times New Roman" w:hAnsi="Times New Roman"/>
          <w:b/>
          <w:sz w:val="28"/>
          <w:szCs w:val="28"/>
        </w:rPr>
      </w:pPr>
      <w:r w:rsidRPr="00DC2484">
        <w:rPr>
          <w:rFonts w:ascii="Times New Roman" w:hAnsi="Times New Roman"/>
          <w:b/>
          <w:sz w:val="28"/>
          <w:szCs w:val="28"/>
        </w:rPr>
        <w:t>о</w:t>
      </w:r>
      <w:r w:rsidR="00D5035C">
        <w:rPr>
          <w:rFonts w:ascii="Times New Roman" w:hAnsi="Times New Roman"/>
          <w:b/>
          <w:sz w:val="28"/>
          <w:szCs w:val="28"/>
        </w:rPr>
        <w:t>рганами местного самоуправления</w:t>
      </w:r>
    </w:p>
    <w:p w:rsidR="00711156" w:rsidRPr="00346871" w:rsidRDefault="00711156" w:rsidP="00711156">
      <w:pPr>
        <w:ind w:firstLine="709"/>
        <w:rPr>
          <w:rFonts w:ascii="Times New Roman" w:hAnsi="Times New Roman"/>
          <w:sz w:val="28"/>
          <w:szCs w:val="28"/>
        </w:rPr>
      </w:pPr>
    </w:p>
    <w:p w:rsidR="00711156" w:rsidRPr="00904F89" w:rsidRDefault="00711156" w:rsidP="00711156">
      <w:pPr>
        <w:ind w:firstLine="709"/>
        <w:rPr>
          <w:rFonts w:ascii="Times New Roman" w:hAnsi="Times New Roman"/>
          <w:sz w:val="28"/>
          <w:szCs w:val="28"/>
        </w:rPr>
      </w:pPr>
      <w:r w:rsidRPr="00904F89">
        <w:rPr>
          <w:rFonts w:ascii="Times New Roman" w:hAnsi="Times New Roman"/>
          <w:sz w:val="28"/>
          <w:szCs w:val="28"/>
        </w:rPr>
        <w:t>Органам местного самоуправления республики был дан ряд рекомендаций с целью обеспечения соблюдения прав граждан на получение жилья.</w:t>
      </w:r>
    </w:p>
    <w:p w:rsidR="00711156" w:rsidRPr="00904F89" w:rsidRDefault="00711156" w:rsidP="00711156">
      <w:pPr>
        <w:ind w:firstLine="709"/>
        <w:rPr>
          <w:rFonts w:ascii="Times New Roman" w:hAnsi="Times New Roman"/>
          <w:sz w:val="28"/>
          <w:szCs w:val="28"/>
        </w:rPr>
      </w:pPr>
      <w:r w:rsidRPr="00904F89">
        <w:rPr>
          <w:rFonts w:ascii="Times New Roman" w:hAnsi="Times New Roman"/>
          <w:sz w:val="28"/>
          <w:szCs w:val="28"/>
        </w:rPr>
        <w:t>Следует отметить, что рекомендации Уполномоченного выполнялись органами местного самоуправления исходя из возможностей муниципального образования. В целом по всем муниципальным районам проводится работа по формированию маневренного фонда. В том числе, путем выявления пустующих жилых помещений для формирования маневренного фонда.</w:t>
      </w:r>
    </w:p>
    <w:p w:rsidR="00B1099F" w:rsidRPr="00904F89" w:rsidRDefault="00B1099F" w:rsidP="00711156">
      <w:pPr>
        <w:ind w:firstLine="709"/>
        <w:rPr>
          <w:rFonts w:ascii="Times New Roman" w:hAnsi="Times New Roman"/>
          <w:sz w:val="28"/>
          <w:szCs w:val="28"/>
        </w:rPr>
      </w:pPr>
      <w:r w:rsidRPr="00904F89">
        <w:rPr>
          <w:rFonts w:ascii="Times New Roman" w:hAnsi="Times New Roman"/>
          <w:sz w:val="28"/>
          <w:szCs w:val="28"/>
        </w:rPr>
        <w:t xml:space="preserve">Приведем пример по нескольким крупным районам и городам. В ГО «Город Якутск» ведется строительство жилых домов в рамках жилищных социальных программ. В т.ч.: </w:t>
      </w:r>
      <w:r w:rsidR="00180CB7" w:rsidRPr="00904F89">
        <w:rPr>
          <w:rFonts w:ascii="Times New Roman" w:hAnsi="Times New Roman"/>
          <w:sz w:val="28"/>
          <w:szCs w:val="28"/>
        </w:rPr>
        <w:t xml:space="preserve">в целях реализации муниципальной программы «Пересление граждан из аварийного жилищного фонда ГО город Якутск» 107 квартир со сроком ввода в эксплуатацию 3 квартал 2019 г.; </w:t>
      </w:r>
      <w:r w:rsidRPr="00904F89">
        <w:rPr>
          <w:rFonts w:ascii="Times New Roman" w:hAnsi="Times New Roman"/>
          <w:sz w:val="28"/>
          <w:szCs w:val="28"/>
        </w:rPr>
        <w:t>в рамках подпрограммы «</w:t>
      </w:r>
      <w:r w:rsidR="00180CB7" w:rsidRPr="00904F89">
        <w:rPr>
          <w:rFonts w:ascii="Times New Roman" w:hAnsi="Times New Roman"/>
          <w:sz w:val="28"/>
          <w:szCs w:val="28"/>
        </w:rPr>
        <w:t>Обеспечение</w:t>
      </w:r>
      <w:r w:rsidRPr="00904F89">
        <w:rPr>
          <w:rFonts w:ascii="Times New Roman" w:hAnsi="Times New Roman"/>
          <w:sz w:val="28"/>
          <w:szCs w:val="28"/>
        </w:rPr>
        <w:t xml:space="preserve"> жильем работников бюджетной сферы г. Якутска» ведется 70 квартир, срок ввода </w:t>
      </w:r>
      <w:r w:rsidR="00180CB7" w:rsidRPr="00904F89">
        <w:rPr>
          <w:rFonts w:ascii="Times New Roman" w:hAnsi="Times New Roman"/>
          <w:sz w:val="28"/>
          <w:szCs w:val="28"/>
        </w:rPr>
        <w:t>4 квартал 2019 г.</w:t>
      </w:r>
    </w:p>
    <w:p w:rsidR="00CA2EEE" w:rsidRPr="00904F89" w:rsidRDefault="00CA2EEE" w:rsidP="00711156">
      <w:pPr>
        <w:ind w:firstLine="709"/>
        <w:rPr>
          <w:rFonts w:ascii="Times New Roman" w:hAnsi="Times New Roman"/>
          <w:sz w:val="28"/>
          <w:szCs w:val="28"/>
        </w:rPr>
      </w:pPr>
      <w:r w:rsidRPr="00904F89">
        <w:rPr>
          <w:rFonts w:ascii="Times New Roman" w:hAnsi="Times New Roman"/>
          <w:sz w:val="28"/>
          <w:szCs w:val="28"/>
        </w:rPr>
        <w:t>На территории ГО «Жатай» проведена работа по созданию необходимых условий для жилищного строительства. Сформирован и находится в аренде у застройщика участок на два 21-квартирных жилых дома, предназначенных для граждан нуждающихся в улучшении жилищных условий. В зоне для застройки ИЖС для многодетных семей разработан план комплексного освоения территории (98 участков). Выполняется работа по прокладке инженерных сетей, подводке дорог. В 2018 г. за счет средств ГО «Жатай» проложена магистральная сеть газоснабжения для 62-х участков для многодетных семей.</w:t>
      </w:r>
    </w:p>
    <w:p w:rsidR="00CA2EEE" w:rsidRPr="00904F89" w:rsidRDefault="00180CB7" w:rsidP="00711156">
      <w:pPr>
        <w:ind w:firstLine="709"/>
        <w:rPr>
          <w:rFonts w:ascii="Times New Roman" w:hAnsi="Times New Roman"/>
          <w:sz w:val="28"/>
          <w:szCs w:val="28"/>
        </w:rPr>
      </w:pPr>
      <w:r w:rsidRPr="00904F89">
        <w:rPr>
          <w:rFonts w:ascii="Times New Roman" w:hAnsi="Times New Roman"/>
          <w:sz w:val="28"/>
          <w:szCs w:val="28"/>
        </w:rPr>
        <w:t xml:space="preserve">В МО «Нерюнгринский район» в поселениях г. Нерюнгри и п. Чульман сформирован маневренный жилой фонд. Строительство нового социального жилья не ведется, т.к. для обеспечения отдельных категорий граждан используется вторичный рынок жилья. </w:t>
      </w:r>
    </w:p>
    <w:p w:rsidR="00180CB7" w:rsidRPr="00904F89" w:rsidRDefault="00180CB7" w:rsidP="00711156">
      <w:pPr>
        <w:ind w:firstLine="709"/>
        <w:rPr>
          <w:rFonts w:ascii="Times New Roman" w:hAnsi="Times New Roman"/>
          <w:sz w:val="28"/>
          <w:szCs w:val="28"/>
        </w:rPr>
      </w:pPr>
      <w:r w:rsidRPr="00904F89">
        <w:rPr>
          <w:rFonts w:ascii="Times New Roman" w:hAnsi="Times New Roman"/>
          <w:sz w:val="28"/>
          <w:szCs w:val="28"/>
        </w:rPr>
        <w:t xml:space="preserve">По информации районной администрации МО «Ленский район» </w:t>
      </w:r>
      <w:r w:rsidR="00CA2EEE" w:rsidRPr="00904F89">
        <w:rPr>
          <w:rFonts w:ascii="Times New Roman" w:hAnsi="Times New Roman"/>
          <w:sz w:val="28"/>
          <w:szCs w:val="28"/>
        </w:rPr>
        <w:t xml:space="preserve">принимаются меры по </w:t>
      </w:r>
      <w:r w:rsidRPr="00904F89">
        <w:rPr>
          <w:rFonts w:ascii="Times New Roman" w:hAnsi="Times New Roman"/>
          <w:sz w:val="28"/>
          <w:szCs w:val="28"/>
        </w:rPr>
        <w:t>формирован</w:t>
      </w:r>
      <w:r w:rsidR="00CA2EEE" w:rsidRPr="00904F89">
        <w:rPr>
          <w:rFonts w:ascii="Times New Roman" w:hAnsi="Times New Roman"/>
          <w:sz w:val="28"/>
          <w:szCs w:val="28"/>
        </w:rPr>
        <w:t>ию</w:t>
      </w:r>
      <w:r w:rsidRPr="00904F89">
        <w:rPr>
          <w:rFonts w:ascii="Times New Roman" w:hAnsi="Times New Roman"/>
          <w:sz w:val="28"/>
          <w:szCs w:val="28"/>
        </w:rPr>
        <w:t xml:space="preserve"> маневренн</w:t>
      </w:r>
      <w:r w:rsidR="00CA2EEE" w:rsidRPr="00904F89">
        <w:rPr>
          <w:rFonts w:ascii="Times New Roman" w:hAnsi="Times New Roman"/>
          <w:sz w:val="28"/>
          <w:szCs w:val="28"/>
        </w:rPr>
        <w:t>ого</w:t>
      </w:r>
      <w:r w:rsidRPr="00904F89">
        <w:rPr>
          <w:rFonts w:ascii="Times New Roman" w:hAnsi="Times New Roman"/>
          <w:sz w:val="28"/>
          <w:szCs w:val="28"/>
        </w:rPr>
        <w:t xml:space="preserve"> </w:t>
      </w:r>
      <w:r w:rsidR="00CA2EEE" w:rsidRPr="00904F89">
        <w:rPr>
          <w:rFonts w:ascii="Times New Roman" w:hAnsi="Times New Roman"/>
          <w:sz w:val="28"/>
          <w:szCs w:val="28"/>
        </w:rPr>
        <w:t>жилищного</w:t>
      </w:r>
      <w:r w:rsidRPr="00904F89">
        <w:rPr>
          <w:rFonts w:ascii="Times New Roman" w:hAnsi="Times New Roman"/>
          <w:sz w:val="28"/>
          <w:szCs w:val="28"/>
        </w:rPr>
        <w:t xml:space="preserve"> фонд</w:t>
      </w:r>
      <w:r w:rsidR="00CA2EEE" w:rsidRPr="00904F89">
        <w:rPr>
          <w:rFonts w:ascii="Times New Roman" w:hAnsi="Times New Roman"/>
          <w:sz w:val="28"/>
          <w:szCs w:val="28"/>
        </w:rPr>
        <w:t>а</w:t>
      </w:r>
      <w:r w:rsidRPr="00904F89">
        <w:rPr>
          <w:rFonts w:ascii="Times New Roman" w:hAnsi="Times New Roman"/>
          <w:sz w:val="28"/>
          <w:szCs w:val="28"/>
        </w:rPr>
        <w:t>, а также приобретаются жилые помещения для одиноко проживающих пенсионеров</w:t>
      </w:r>
      <w:r w:rsidR="00CA2EEE" w:rsidRPr="00904F89">
        <w:rPr>
          <w:rFonts w:ascii="Times New Roman" w:hAnsi="Times New Roman"/>
          <w:sz w:val="28"/>
          <w:szCs w:val="28"/>
        </w:rPr>
        <w:t xml:space="preserve"> и работников муниципальной бюджетной сферы. В районе созданы условия для жилищного строительства, работают застройщики ЗАО «777», ООО СК «Монолит».</w:t>
      </w:r>
    </w:p>
    <w:p w:rsidR="00711156" w:rsidRPr="00904F89" w:rsidRDefault="00D03B64" w:rsidP="00711156">
      <w:pPr>
        <w:ind w:firstLine="709"/>
        <w:rPr>
          <w:rFonts w:ascii="Times New Roman" w:hAnsi="Times New Roman"/>
          <w:sz w:val="28"/>
          <w:szCs w:val="28"/>
        </w:rPr>
      </w:pPr>
      <w:r w:rsidRPr="00904F89">
        <w:rPr>
          <w:rFonts w:ascii="Times New Roman" w:hAnsi="Times New Roman"/>
          <w:sz w:val="28"/>
          <w:szCs w:val="28"/>
        </w:rPr>
        <w:t>Следует отметить, что</w:t>
      </w:r>
      <w:r w:rsidR="00711156" w:rsidRPr="00904F89">
        <w:rPr>
          <w:rFonts w:ascii="Times New Roman" w:hAnsi="Times New Roman"/>
          <w:sz w:val="28"/>
          <w:szCs w:val="28"/>
        </w:rPr>
        <w:t xml:space="preserve"> в большинстве муниципальных образований в связи с отсутствием необходимых финансовых средств в отчетном году строительство социального жилья не осуществлялось.</w:t>
      </w:r>
      <w:r w:rsidRPr="00904F89">
        <w:rPr>
          <w:rFonts w:ascii="Times New Roman" w:hAnsi="Times New Roman"/>
          <w:sz w:val="28"/>
          <w:szCs w:val="28"/>
        </w:rPr>
        <w:t xml:space="preserve"> По информациям администраций муниципальных образований </w:t>
      </w:r>
      <w:r w:rsidR="00C76D59" w:rsidRPr="00904F89">
        <w:rPr>
          <w:rFonts w:ascii="Times New Roman" w:hAnsi="Times New Roman"/>
          <w:sz w:val="28"/>
          <w:szCs w:val="28"/>
        </w:rPr>
        <w:t>предусмотрено</w:t>
      </w:r>
      <w:r w:rsidRPr="00904F89">
        <w:rPr>
          <w:rFonts w:ascii="Times New Roman" w:hAnsi="Times New Roman"/>
          <w:sz w:val="28"/>
          <w:szCs w:val="28"/>
        </w:rPr>
        <w:t xml:space="preserve"> участие поселений в </w:t>
      </w:r>
      <w:r w:rsidR="00C76D59" w:rsidRPr="00904F89">
        <w:rPr>
          <w:rFonts w:ascii="Times New Roman" w:hAnsi="Times New Roman"/>
          <w:sz w:val="28"/>
          <w:szCs w:val="28"/>
        </w:rPr>
        <w:t>Федеральной программе переселения граждан из аварийного жилья на 2019-2024 гг., которым предусматривается строительство нового жилья.</w:t>
      </w:r>
    </w:p>
    <w:p w:rsidR="00711156" w:rsidRPr="00904F89" w:rsidRDefault="00711156" w:rsidP="00711156">
      <w:pPr>
        <w:ind w:firstLine="709"/>
        <w:rPr>
          <w:rFonts w:ascii="Times New Roman" w:hAnsi="Times New Roman"/>
          <w:sz w:val="28"/>
          <w:szCs w:val="28"/>
        </w:rPr>
      </w:pPr>
      <w:r w:rsidRPr="00904F89">
        <w:rPr>
          <w:rFonts w:ascii="Times New Roman" w:hAnsi="Times New Roman"/>
          <w:sz w:val="28"/>
          <w:szCs w:val="28"/>
        </w:rPr>
        <w:t xml:space="preserve">Исходя из анализа жалоб граждан, информации, поступающих от органов местного самоуправления в ответ на запросы Уполномоченного по жалобам граждан о нарушении их права на получение жилья, а также публикаций в СМИ и </w:t>
      </w:r>
      <w:r w:rsidRPr="00904F89">
        <w:rPr>
          <w:rFonts w:ascii="Times New Roman" w:hAnsi="Times New Roman"/>
          <w:sz w:val="28"/>
          <w:szCs w:val="28"/>
        </w:rPr>
        <w:lastRenderedPageBreak/>
        <w:t>сети «Интернет», Уполномоченный отмечает, что обеспечение права граждан на получение жилья остается актуальной проблемой.</w:t>
      </w:r>
    </w:p>
    <w:p w:rsidR="00711156" w:rsidRDefault="00711156" w:rsidP="00711156">
      <w:pPr>
        <w:ind w:firstLine="709"/>
        <w:rPr>
          <w:rFonts w:ascii="Times New Roman" w:hAnsi="Times New Roman"/>
          <w:sz w:val="28"/>
          <w:szCs w:val="28"/>
        </w:rPr>
      </w:pPr>
      <w:r w:rsidRPr="00904F89">
        <w:rPr>
          <w:rFonts w:ascii="Times New Roman" w:hAnsi="Times New Roman"/>
          <w:sz w:val="28"/>
          <w:szCs w:val="28"/>
        </w:rPr>
        <w:t>Основная причина возникающих проблем по выполнению рекомендаций Уполномоченного в сфере обеспечения жилищных прав граждан обуславливается отсутствием у муниципальных образований средств на реализацию полномочий, возложенных на них федеральным законодательством без предоставления соответствующего финансового обеспечения.</w:t>
      </w:r>
      <w:r w:rsidR="00904F89" w:rsidRPr="00904F89">
        <w:rPr>
          <w:rFonts w:ascii="Times New Roman" w:hAnsi="Times New Roman"/>
          <w:sz w:val="28"/>
          <w:szCs w:val="28"/>
        </w:rPr>
        <w:t xml:space="preserve"> </w:t>
      </w:r>
      <w:r w:rsidR="00904F89" w:rsidRPr="00DE3B75">
        <w:rPr>
          <w:rFonts w:ascii="Times New Roman" w:hAnsi="Times New Roman"/>
          <w:sz w:val="28"/>
          <w:szCs w:val="28"/>
        </w:rPr>
        <w:t>В целом, в муниципальных образованиях требуется дальнейшая работа по исполнению рекомендаций в целях обеспечения жилищных прав граждан.</w:t>
      </w:r>
    </w:p>
    <w:p w:rsidR="00BD64D5" w:rsidRDefault="00BD64D5" w:rsidP="00711156">
      <w:pPr>
        <w:ind w:firstLine="709"/>
        <w:jc w:val="center"/>
        <w:rPr>
          <w:rFonts w:ascii="Times New Roman" w:hAnsi="Times New Roman"/>
          <w:b/>
          <w:sz w:val="28"/>
          <w:szCs w:val="28"/>
        </w:rPr>
      </w:pPr>
    </w:p>
    <w:p w:rsidR="00711156" w:rsidRPr="00DC2484" w:rsidRDefault="00711156" w:rsidP="00711156">
      <w:pPr>
        <w:ind w:firstLine="709"/>
        <w:jc w:val="center"/>
        <w:rPr>
          <w:rFonts w:ascii="Times New Roman" w:hAnsi="Times New Roman"/>
          <w:b/>
          <w:sz w:val="28"/>
          <w:szCs w:val="28"/>
        </w:rPr>
      </w:pPr>
      <w:r w:rsidRPr="00DC2484">
        <w:rPr>
          <w:rFonts w:ascii="Times New Roman" w:hAnsi="Times New Roman"/>
          <w:b/>
          <w:sz w:val="28"/>
          <w:szCs w:val="28"/>
        </w:rPr>
        <w:t>Рассмотрение рекомендаций Уполномоченного территориальными органами федеральных органов исполнительной власти</w:t>
      </w:r>
    </w:p>
    <w:p w:rsidR="00711156" w:rsidRPr="00DC2484" w:rsidRDefault="00711156" w:rsidP="00711156">
      <w:pPr>
        <w:ind w:firstLine="709"/>
        <w:jc w:val="center"/>
        <w:rPr>
          <w:rFonts w:ascii="Times New Roman" w:hAnsi="Times New Roman"/>
          <w:b/>
          <w:sz w:val="28"/>
          <w:szCs w:val="28"/>
        </w:rPr>
      </w:pPr>
    </w:p>
    <w:p w:rsidR="00711156" w:rsidRDefault="00711156" w:rsidP="00711156">
      <w:pPr>
        <w:ind w:firstLine="709"/>
        <w:rPr>
          <w:rFonts w:ascii="Times New Roman" w:hAnsi="Times New Roman"/>
          <w:sz w:val="28"/>
          <w:szCs w:val="28"/>
        </w:rPr>
      </w:pPr>
      <w:r w:rsidRPr="00DC2484">
        <w:rPr>
          <w:rFonts w:ascii="Times New Roman" w:hAnsi="Times New Roman"/>
          <w:sz w:val="28"/>
          <w:szCs w:val="28"/>
        </w:rPr>
        <w:t>В ежегодном Докладе Уполномоченного за 201</w:t>
      </w:r>
      <w:r>
        <w:rPr>
          <w:rFonts w:ascii="Times New Roman" w:hAnsi="Times New Roman"/>
          <w:sz w:val="28"/>
          <w:szCs w:val="28"/>
        </w:rPr>
        <w:t>7</w:t>
      </w:r>
      <w:r w:rsidRPr="00DC2484">
        <w:rPr>
          <w:rFonts w:ascii="Times New Roman" w:hAnsi="Times New Roman"/>
          <w:sz w:val="28"/>
          <w:szCs w:val="28"/>
        </w:rPr>
        <w:t xml:space="preserve"> год</w:t>
      </w:r>
      <w:r w:rsidRPr="00DC2484">
        <w:rPr>
          <w:rFonts w:ascii="Times New Roman" w:hAnsi="Times New Roman"/>
          <w:b/>
          <w:sz w:val="28"/>
          <w:szCs w:val="28"/>
        </w:rPr>
        <w:t xml:space="preserve"> Министерству внутренних дел по РС(Я) </w:t>
      </w:r>
      <w:r>
        <w:rPr>
          <w:rFonts w:ascii="Times New Roman" w:hAnsi="Times New Roman"/>
          <w:sz w:val="28"/>
          <w:szCs w:val="28"/>
        </w:rPr>
        <w:t>было</w:t>
      </w:r>
      <w:r w:rsidRPr="00DC2484">
        <w:rPr>
          <w:rFonts w:ascii="Times New Roman" w:hAnsi="Times New Roman"/>
          <w:sz w:val="28"/>
          <w:szCs w:val="28"/>
        </w:rPr>
        <w:t xml:space="preserve"> рекоменд</w:t>
      </w:r>
      <w:r>
        <w:rPr>
          <w:rFonts w:ascii="Times New Roman" w:hAnsi="Times New Roman"/>
          <w:sz w:val="28"/>
          <w:szCs w:val="28"/>
        </w:rPr>
        <w:t xml:space="preserve">овано </w:t>
      </w:r>
      <w:r w:rsidRPr="00280A75">
        <w:rPr>
          <w:rFonts w:ascii="Times New Roman" w:hAnsi="Times New Roman"/>
          <w:sz w:val="28"/>
          <w:szCs w:val="28"/>
        </w:rPr>
        <w:t>принят</w:t>
      </w:r>
      <w:r>
        <w:rPr>
          <w:rFonts w:ascii="Times New Roman" w:hAnsi="Times New Roman"/>
          <w:sz w:val="28"/>
          <w:szCs w:val="28"/>
        </w:rPr>
        <w:t>ь</w:t>
      </w:r>
      <w:r w:rsidRPr="00280A75">
        <w:rPr>
          <w:rFonts w:ascii="Times New Roman" w:hAnsi="Times New Roman"/>
          <w:sz w:val="28"/>
          <w:szCs w:val="28"/>
        </w:rPr>
        <w:t xml:space="preserve"> мер</w:t>
      </w:r>
      <w:r>
        <w:rPr>
          <w:rFonts w:ascii="Times New Roman" w:hAnsi="Times New Roman"/>
          <w:sz w:val="28"/>
          <w:szCs w:val="28"/>
        </w:rPr>
        <w:t>ы</w:t>
      </w:r>
      <w:r w:rsidRPr="00280A75">
        <w:rPr>
          <w:rFonts w:ascii="Times New Roman" w:hAnsi="Times New Roman"/>
          <w:sz w:val="28"/>
          <w:szCs w:val="28"/>
        </w:rPr>
        <w:t xml:space="preserve"> к недопущению нарушений и обеспечению прав иностранных граждан, содержащихся в специальном учреждении для временного содержания иностранных граждан</w:t>
      </w:r>
      <w:r>
        <w:rPr>
          <w:rFonts w:ascii="Times New Roman" w:hAnsi="Times New Roman"/>
          <w:sz w:val="28"/>
          <w:szCs w:val="28"/>
        </w:rPr>
        <w:t>.</w:t>
      </w:r>
    </w:p>
    <w:p w:rsidR="00711156" w:rsidRPr="00280A75" w:rsidRDefault="00711156" w:rsidP="00711156">
      <w:pPr>
        <w:ind w:firstLine="709"/>
        <w:rPr>
          <w:rFonts w:ascii="Times New Roman" w:hAnsi="Times New Roman"/>
          <w:sz w:val="28"/>
          <w:szCs w:val="28"/>
        </w:rPr>
      </w:pPr>
      <w:r>
        <w:rPr>
          <w:rFonts w:ascii="Times New Roman" w:hAnsi="Times New Roman"/>
          <w:sz w:val="28"/>
          <w:szCs w:val="28"/>
        </w:rPr>
        <w:t>Во исполнение рекомендаций Министерством</w:t>
      </w:r>
      <w:r w:rsidRPr="00280A75">
        <w:rPr>
          <w:rFonts w:ascii="Times New Roman" w:hAnsi="Times New Roman"/>
          <w:sz w:val="28"/>
          <w:szCs w:val="28"/>
        </w:rPr>
        <w:t xml:space="preserve"> разработан и реализован ряд следующих мероприятий:</w:t>
      </w:r>
    </w:p>
    <w:p w:rsidR="00711156" w:rsidRPr="00280A75" w:rsidRDefault="00711156" w:rsidP="00711156">
      <w:pPr>
        <w:ind w:firstLine="708"/>
        <w:rPr>
          <w:rFonts w:ascii="Times New Roman" w:hAnsi="Times New Roman"/>
          <w:sz w:val="28"/>
          <w:szCs w:val="28"/>
        </w:rPr>
      </w:pPr>
      <w:r w:rsidRPr="00280A75">
        <w:rPr>
          <w:rFonts w:ascii="Times New Roman" w:hAnsi="Times New Roman"/>
          <w:sz w:val="28"/>
          <w:szCs w:val="28"/>
        </w:rPr>
        <w:t>- выработаны дополнительные меры по повышению эффективности работы по принудительному выдворению иностранных граждан за счет принимающей стороны, через взаимодействие с общественными организациями и диаспорами по вопросу приобретения проездных документов за свой счет на добровольной основе;</w:t>
      </w:r>
    </w:p>
    <w:p w:rsidR="00711156" w:rsidRPr="00280A75" w:rsidRDefault="00711156" w:rsidP="00711156">
      <w:pPr>
        <w:ind w:firstLine="708"/>
        <w:rPr>
          <w:rFonts w:ascii="Times New Roman" w:hAnsi="Times New Roman"/>
          <w:sz w:val="28"/>
          <w:szCs w:val="28"/>
        </w:rPr>
      </w:pPr>
      <w:r w:rsidRPr="00280A75">
        <w:rPr>
          <w:rFonts w:ascii="Times New Roman" w:hAnsi="Times New Roman"/>
          <w:sz w:val="28"/>
          <w:szCs w:val="28"/>
        </w:rPr>
        <w:t>- разработано и направлено предложение законодательным (представительным) органам Российской Федерации о внесении дополнения в действующую систему правового регулирования, предусматривающую судебный контроль за сроками содержания иностранных граждан в специализированном учреждении, посредством указания соответствующего, максимально допустимого срока содержания (пребывания) иностранных граждан и лиц без гражданства (при вынесении судом постановления об административном выдворении с содержанием иностранного гражданина в специализированном учреждении), составляющий от 3 до 6 месяцев со дня помещения в специальное учреждение;</w:t>
      </w:r>
    </w:p>
    <w:p w:rsidR="00711156" w:rsidRPr="00280A75" w:rsidRDefault="00711156" w:rsidP="00711156">
      <w:pPr>
        <w:ind w:firstLine="708"/>
        <w:rPr>
          <w:rFonts w:ascii="Times New Roman" w:hAnsi="Times New Roman"/>
          <w:sz w:val="28"/>
          <w:szCs w:val="28"/>
        </w:rPr>
      </w:pPr>
      <w:r w:rsidRPr="00280A75">
        <w:rPr>
          <w:rFonts w:ascii="Times New Roman" w:hAnsi="Times New Roman"/>
          <w:sz w:val="28"/>
          <w:szCs w:val="28"/>
        </w:rPr>
        <w:t>- в рамках взаимодействия с консульскими и дипломатическими представительствами, расположенными на территории Российской Федерации, проведены мероприятия, направленные на максимальное документирование иностранных граждан и лиц без гражданства, не имеющих документов, удостоверяющих личность и подтверждающих их гражданское подданство (принадлежность), содержащихся в специальном учреждении подлежащих административному выдворению за пределы Российской Федерации, депортации или реадмиссии, в результате которых в период с 1 января по 19 декабря 2018 года оформлено 45 свидетельства и сертификатов для возвращения на родину;</w:t>
      </w:r>
    </w:p>
    <w:p w:rsidR="00711156" w:rsidRPr="00280A75" w:rsidRDefault="00711156" w:rsidP="00711156">
      <w:pPr>
        <w:ind w:firstLine="708"/>
        <w:rPr>
          <w:rFonts w:ascii="Times New Roman" w:hAnsi="Times New Roman"/>
          <w:sz w:val="28"/>
          <w:szCs w:val="28"/>
        </w:rPr>
      </w:pPr>
      <w:r w:rsidRPr="00280A75">
        <w:rPr>
          <w:rFonts w:ascii="Times New Roman" w:hAnsi="Times New Roman"/>
          <w:sz w:val="28"/>
          <w:szCs w:val="28"/>
        </w:rPr>
        <w:t xml:space="preserve">- в рамках реализации контроля за исполнением судебных актов по выдворению иностранных граждан за пределы Российской Федерации на территории Республики Саха (Якутия), в отношении которых судебные решения </w:t>
      </w:r>
      <w:r w:rsidRPr="00280A75">
        <w:rPr>
          <w:rFonts w:ascii="Times New Roman" w:hAnsi="Times New Roman"/>
          <w:sz w:val="28"/>
          <w:szCs w:val="28"/>
        </w:rPr>
        <w:lastRenderedPageBreak/>
        <w:t>вступили в законную силу и имеются соответствующие документы, обеспечено надлежащее взаимодействие с Управлением ФССП по Республике Саха (Якутия), в результате которого в период с 1 января по 19 декабря 2018 года выдворено за пределы Российской Федерации 215 иностранных граждан, что составляет 94,3% из общего количества содержащихся в специальном учреждении иностранных граждан и лиц без гражданства за 2018 год по состоянию на 19 декабря 2018 года;</w:t>
      </w:r>
    </w:p>
    <w:p w:rsidR="00711156" w:rsidRPr="00280A75" w:rsidRDefault="00711156" w:rsidP="00711156">
      <w:pPr>
        <w:ind w:firstLine="708"/>
        <w:rPr>
          <w:rFonts w:ascii="Times New Roman" w:hAnsi="Times New Roman"/>
          <w:sz w:val="28"/>
          <w:szCs w:val="28"/>
        </w:rPr>
      </w:pPr>
      <w:r w:rsidRPr="00280A75">
        <w:rPr>
          <w:rFonts w:ascii="Times New Roman" w:hAnsi="Times New Roman"/>
          <w:sz w:val="28"/>
          <w:szCs w:val="28"/>
        </w:rPr>
        <w:t xml:space="preserve">- в целях качественного обеспечения материально-бытовых, медико-санитарных условий иностранным гражданам и лицам без гражданства, а также полноценного функционирования специального учреждения, организовано доукомплектование материально-техническим имуществом специального учреждения в соответствии с табельной положенностью, утвержденной Постановлением Правительства Российской Федерации от 30 декабря 2015г. №1306 «Об утверждении правил содержания (пребывания) иностранных граждан в специальных учреждениях»; </w:t>
      </w:r>
    </w:p>
    <w:p w:rsidR="00711156" w:rsidRDefault="00711156" w:rsidP="00711156">
      <w:pPr>
        <w:ind w:firstLine="708"/>
        <w:rPr>
          <w:rFonts w:ascii="Times New Roman" w:hAnsi="Times New Roman"/>
          <w:sz w:val="28"/>
          <w:szCs w:val="28"/>
        </w:rPr>
      </w:pPr>
      <w:r w:rsidRPr="00280A75">
        <w:rPr>
          <w:rFonts w:ascii="Times New Roman" w:hAnsi="Times New Roman"/>
          <w:sz w:val="28"/>
          <w:szCs w:val="28"/>
        </w:rPr>
        <w:t xml:space="preserve">- в рамках реализации полномочий по контролю за исполнением Федерального закона «Об исполнительном производстве», во избежание чрезвычайных происшествий (членовредительство и массовые беспорядки среди иностранных граждан), а также в целях оптимизации бюджетных средств на содержание иностранных граждан, налажено взаимодействие с прокуратурой Республики Саха (Якутия) по активизации работы, связанной с принудительным исполнением судебных актов по выдворению иностранных граждан за пределы Российской Федерации на территории Республики Саха (Якутия). </w:t>
      </w:r>
    </w:p>
    <w:p w:rsidR="00711156" w:rsidRDefault="00711156" w:rsidP="00711156">
      <w:pPr>
        <w:ind w:firstLine="708"/>
        <w:rPr>
          <w:rFonts w:ascii="Times New Roman" w:hAnsi="Times New Roman"/>
          <w:sz w:val="28"/>
          <w:szCs w:val="28"/>
        </w:rPr>
      </w:pPr>
      <w:r w:rsidRPr="00DC2484">
        <w:rPr>
          <w:rFonts w:ascii="Times New Roman" w:hAnsi="Times New Roman"/>
          <w:sz w:val="28"/>
          <w:szCs w:val="28"/>
        </w:rPr>
        <w:t xml:space="preserve">Таким образом, в целом </w:t>
      </w:r>
      <w:r w:rsidR="00346871">
        <w:rPr>
          <w:rFonts w:ascii="Times New Roman" w:hAnsi="Times New Roman"/>
          <w:sz w:val="28"/>
          <w:szCs w:val="28"/>
        </w:rPr>
        <w:t>М</w:t>
      </w:r>
      <w:r w:rsidRPr="00DC2484">
        <w:rPr>
          <w:rFonts w:ascii="Times New Roman" w:hAnsi="Times New Roman"/>
          <w:sz w:val="28"/>
          <w:szCs w:val="28"/>
        </w:rPr>
        <w:t>инистерством рекомендации исполняются.</w:t>
      </w:r>
    </w:p>
    <w:p w:rsidR="00711156" w:rsidRDefault="00711156" w:rsidP="00711156">
      <w:pPr>
        <w:ind w:firstLine="708"/>
        <w:rPr>
          <w:rFonts w:ascii="Times New Roman" w:hAnsi="Times New Roman"/>
          <w:sz w:val="28"/>
          <w:szCs w:val="28"/>
        </w:rPr>
      </w:pPr>
      <w:r w:rsidRPr="00DC2484">
        <w:rPr>
          <w:rFonts w:ascii="Times New Roman" w:hAnsi="Times New Roman"/>
          <w:b/>
          <w:sz w:val="28"/>
          <w:szCs w:val="28"/>
        </w:rPr>
        <w:t>Управлению Федеральной службы исполнения наказаний по РС(Я)</w:t>
      </w:r>
      <w:r w:rsidRPr="00DC2484">
        <w:rPr>
          <w:rFonts w:ascii="Times New Roman" w:hAnsi="Times New Roman"/>
          <w:sz w:val="28"/>
          <w:szCs w:val="28"/>
        </w:rPr>
        <w:t xml:space="preserve"> в Докладе рекомендовалось:</w:t>
      </w:r>
    </w:p>
    <w:p w:rsidR="00711156" w:rsidRPr="009A1F01" w:rsidRDefault="00711156" w:rsidP="00711156">
      <w:pPr>
        <w:ind w:firstLine="708"/>
        <w:rPr>
          <w:rFonts w:ascii="Times New Roman" w:hAnsi="Times New Roman"/>
          <w:sz w:val="28"/>
          <w:szCs w:val="28"/>
        </w:rPr>
      </w:pPr>
      <w:r>
        <w:rPr>
          <w:rFonts w:ascii="Times New Roman" w:hAnsi="Times New Roman"/>
          <w:sz w:val="28"/>
          <w:szCs w:val="28"/>
        </w:rPr>
        <w:t>- у</w:t>
      </w:r>
      <w:r w:rsidRPr="009A1F01">
        <w:rPr>
          <w:rFonts w:ascii="Times New Roman" w:hAnsi="Times New Roman"/>
          <w:sz w:val="28"/>
          <w:szCs w:val="28"/>
        </w:rPr>
        <w:t>делять особое внимание к обеспечению осужденными реализации конституционного права на охрану здоровья и медицинскую помощь и оказывать содействие ФКУЗ МСЧ-14 ФСИН России;</w:t>
      </w:r>
    </w:p>
    <w:p w:rsidR="00711156" w:rsidRPr="009A1F01" w:rsidRDefault="00711156" w:rsidP="00711156">
      <w:pPr>
        <w:ind w:firstLine="708"/>
        <w:rPr>
          <w:rFonts w:ascii="Times New Roman" w:hAnsi="Times New Roman"/>
          <w:sz w:val="28"/>
          <w:szCs w:val="28"/>
        </w:rPr>
      </w:pPr>
      <w:r>
        <w:rPr>
          <w:rFonts w:ascii="Times New Roman" w:hAnsi="Times New Roman"/>
          <w:sz w:val="28"/>
          <w:szCs w:val="28"/>
        </w:rPr>
        <w:t>- п</w:t>
      </w:r>
      <w:r w:rsidRPr="009A1F01">
        <w:rPr>
          <w:rFonts w:ascii="Times New Roman" w:hAnsi="Times New Roman"/>
          <w:sz w:val="28"/>
          <w:szCs w:val="28"/>
        </w:rPr>
        <w:t>роводить на регулярной основе дни правовой помощи для лиц, содержащихся в местах принудительного содержания с участием Уполномоченного по правам человека в РС (Я);</w:t>
      </w:r>
    </w:p>
    <w:p w:rsidR="00711156" w:rsidRPr="009A1F01" w:rsidRDefault="00711156" w:rsidP="00711156">
      <w:pPr>
        <w:ind w:firstLine="708"/>
        <w:rPr>
          <w:rFonts w:ascii="Times New Roman" w:hAnsi="Times New Roman"/>
          <w:sz w:val="28"/>
          <w:szCs w:val="28"/>
        </w:rPr>
      </w:pPr>
      <w:r>
        <w:rPr>
          <w:rFonts w:ascii="Times New Roman" w:hAnsi="Times New Roman"/>
          <w:sz w:val="28"/>
          <w:szCs w:val="28"/>
        </w:rPr>
        <w:t>- п</w:t>
      </w:r>
      <w:r w:rsidRPr="009A1F01">
        <w:rPr>
          <w:rFonts w:ascii="Times New Roman" w:hAnsi="Times New Roman"/>
          <w:sz w:val="28"/>
          <w:szCs w:val="28"/>
        </w:rPr>
        <w:t>родолжить взаимодействие с общественно-наблюдательной комиссией в обеспечение охраны прав, свобод и законных интересов осужденных и лиц, содержащихся под стражей;</w:t>
      </w:r>
    </w:p>
    <w:p w:rsidR="00711156" w:rsidRPr="009A1F01" w:rsidRDefault="00711156" w:rsidP="00711156">
      <w:pPr>
        <w:ind w:firstLine="708"/>
        <w:rPr>
          <w:rFonts w:ascii="Times New Roman" w:hAnsi="Times New Roman"/>
          <w:sz w:val="28"/>
          <w:szCs w:val="28"/>
        </w:rPr>
      </w:pPr>
      <w:r>
        <w:rPr>
          <w:rFonts w:ascii="Times New Roman" w:hAnsi="Times New Roman"/>
          <w:sz w:val="28"/>
          <w:szCs w:val="28"/>
        </w:rPr>
        <w:t>-</w:t>
      </w:r>
      <w:r w:rsidRPr="009A1F01">
        <w:rPr>
          <w:rFonts w:ascii="Times New Roman" w:hAnsi="Times New Roman"/>
          <w:sz w:val="28"/>
          <w:szCs w:val="28"/>
        </w:rPr>
        <w:t xml:space="preserve"> </w:t>
      </w:r>
      <w:r>
        <w:rPr>
          <w:rFonts w:ascii="Times New Roman" w:hAnsi="Times New Roman"/>
          <w:sz w:val="28"/>
          <w:szCs w:val="28"/>
        </w:rPr>
        <w:t>у</w:t>
      </w:r>
      <w:r w:rsidRPr="009A1F01">
        <w:rPr>
          <w:rFonts w:ascii="Times New Roman" w:hAnsi="Times New Roman"/>
          <w:sz w:val="28"/>
          <w:szCs w:val="28"/>
        </w:rPr>
        <w:t>делить внимание исполнению требований п. 18 приказа Минюста РФ № 259 от 30.12.2005 «Об утверждении положения об отряде осужденных исправительного учреждения Федеральной службы исполнения наказаний», а также ст. ст.109-110 УИК РФ, направленное на нравственное, правовое, трудовое, физическое и иное воспитание осужденных, способствующее их исправлению;</w:t>
      </w:r>
    </w:p>
    <w:p w:rsidR="00711156" w:rsidRPr="009A1F01" w:rsidRDefault="00711156" w:rsidP="00711156">
      <w:pPr>
        <w:ind w:firstLine="708"/>
        <w:rPr>
          <w:rFonts w:ascii="Times New Roman" w:hAnsi="Times New Roman"/>
          <w:sz w:val="28"/>
          <w:szCs w:val="28"/>
        </w:rPr>
      </w:pPr>
      <w:r>
        <w:rPr>
          <w:rFonts w:ascii="Times New Roman" w:hAnsi="Times New Roman"/>
          <w:sz w:val="28"/>
          <w:szCs w:val="28"/>
        </w:rPr>
        <w:t>-</w:t>
      </w:r>
      <w:r w:rsidRPr="009A1F01">
        <w:rPr>
          <w:rFonts w:ascii="Times New Roman" w:hAnsi="Times New Roman"/>
          <w:sz w:val="28"/>
          <w:szCs w:val="28"/>
        </w:rPr>
        <w:t xml:space="preserve"> </w:t>
      </w:r>
      <w:r>
        <w:rPr>
          <w:rFonts w:ascii="Times New Roman" w:hAnsi="Times New Roman"/>
          <w:sz w:val="28"/>
          <w:szCs w:val="28"/>
        </w:rPr>
        <w:t>п</w:t>
      </w:r>
      <w:r w:rsidRPr="009A1F01">
        <w:rPr>
          <w:rFonts w:ascii="Times New Roman" w:hAnsi="Times New Roman"/>
          <w:sz w:val="28"/>
          <w:szCs w:val="28"/>
        </w:rPr>
        <w:t>родолжить работу по реализации требований законодательства о материально-бытовом и медико-санитарном обеспечении осужденных. Кроме того, уделить особое внимание к осужденным, уклоняющимся от лечения туберкулеза;</w:t>
      </w:r>
    </w:p>
    <w:p w:rsidR="00711156" w:rsidRPr="009A1F01" w:rsidRDefault="00711156" w:rsidP="00711156">
      <w:pPr>
        <w:ind w:firstLine="708"/>
        <w:rPr>
          <w:rFonts w:ascii="Times New Roman" w:hAnsi="Times New Roman"/>
          <w:sz w:val="28"/>
          <w:szCs w:val="28"/>
        </w:rPr>
      </w:pPr>
      <w:r>
        <w:rPr>
          <w:rFonts w:ascii="Times New Roman" w:hAnsi="Times New Roman"/>
          <w:sz w:val="28"/>
          <w:szCs w:val="28"/>
        </w:rPr>
        <w:t>-</w:t>
      </w:r>
      <w:r w:rsidRPr="009A1F01">
        <w:rPr>
          <w:rFonts w:ascii="Times New Roman" w:hAnsi="Times New Roman"/>
          <w:sz w:val="28"/>
          <w:szCs w:val="28"/>
        </w:rPr>
        <w:t xml:space="preserve"> </w:t>
      </w:r>
      <w:r>
        <w:rPr>
          <w:rFonts w:ascii="Times New Roman" w:hAnsi="Times New Roman"/>
          <w:sz w:val="28"/>
          <w:szCs w:val="28"/>
        </w:rPr>
        <w:t>с</w:t>
      </w:r>
      <w:r w:rsidRPr="009A1F01">
        <w:rPr>
          <w:rFonts w:ascii="Times New Roman" w:hAnsi="Times New Roman"/>
          <w:sz w:val="28"/>
          <w:szCs w:val="28"/>
        </w:rPr>
        <w:t>облюдать требования ст. 136 Трудового кодекса РФ, в части  своевременной выплаты заработной платы;</w:t>
      </w:r>
    </w:p>
    <w:p w:rsidR="00711156" w:rsidRDefault="00711156" w:rsidP="00711156">
      <w:pPr>
        <w:ind w:firstLine="708"/>
        <w:rPr>
          <w:rFonts w:ascii="Times New Roman" w:hAnsi="Times New Roman"/>
          <w:sz w:val="28"/>
          <w:szCs w:val="28"/>
        </w:rPr>
      </w:pPr>
      <w:r>
        <w:rPr>
          <w:rFonts w:ascii="Times New Roman" w:hAnsi="Times New Roman"/>
          <w:sz w:val="28"/>
          <w:szCs w:val="28"/>
        </w:rPr>
        <w:lastRenderedPageBreak/>
        <w:t>- п</w:t>
      </w:r>
      <w:r w:rsidRPr="009A1F01">
        <w:rPr>
          <w:rFonts w:ascii="Times New Roman" w:hAnsi="Times New Roman"/>
          <w:sz w:val="28"/>
          <w:szCs w:val="28"/>
        </w:rPr>
        <w:t>ри рассмотрении ходатайств лиц, находящихся в местах лишения свободы о переводе в другое исправительное учреждение, расположенное на территории республики принимать во внимание возможность реализации их права на свидания с близкими родственниками, имеющими ограниченную способность к передвижению, в том числе, на совершение дальних поездок.</w:t>
      </w:r>
    </w:p>
    <w:p w:rsidR="00711156" w:rsidRDefault="00711156" w:rsidP="00711156">
      <w:pPr>
        <w:ind w:firstLine="709"/>
        <w:rPr>
          <w:rFonts w:ascii="Times New Roman" w:hAnsi="Times New Roman"/>
          <w:sz w:val="28"/>
          <w:szCs w:val="28"/>
        </w:rPr>
      </w:pPr>
      <w:r w:rsidRPr="00DC2484">
        <w:rPr>
          <w:rFonts w:ascii="Times New Roman" w:hAnsi="Times New Roman"/>
          <w:sz w:val="28"/>
          <w:szCs w:val="28"/>
        </w:rPr>
        <w:t xml:space="preserve">Управлением </w:t>
      </w:r>
      <w:r>
        <w:rPr>
          <w:rFonts w:ascii="Times New Roman" w:hAnsi="Times New Roman"/>
          <w:sz w:val="28"/>
          <w:szCs w:val="28"/>
        </w:rPr>
        <w:t>проведена следующая</w:t>
      </w:r>
      <w:r w:rsidRPr="00DC2484">
        <w:rPr>
          <w:rFonts w:ascii="Times New Roman" w:hAnsi="Times New Roman"/>
          <w:sz w:val="28"/>
          <w:szCs w:val="28"/>
        </w:rPr>
        <w:t xml:space="preserve"> раб</w:t>
      </w:r>
      <w:r>
        <w:rPr>
          <w:rFonts w:ascii="Times New Roman" w:hAnsi="Times New Roman"/>
          <w:sz w:val="28"/>
          <w:szCs w:val="28"/>
        </w:rPr>
        <w:t>ота по реализации рекомендаций.</w:t>
      </w:r>
    </w:p>
    <w:p w:rsidR="00711156" w:rsidRDefault="00711156" w:rsidP="00711156">
      <w:pPr>
        <w:ind w:firstLine="709"/>
        <w:rPr>
          <w:rFonts w:ascii="Times New Roman" w:hAnsi="Times New Roman"/>
          <w:sz w:val="28"/>
          <w:szCs w:val="28"/>
        </w:rPr>
      </w:pPr>
      <w:r w:rsidRPr="009A1F01">
        <w:rPr>
          <w:rFonts w:ascii="Times New Roman" w:hAnsi="Times New Roman"/>
          <w:sz w:val="28"/>
          <w:szCs w:val="28"/>
        </w:rPr>
        <w:t>Медицинское обеспечение лиц, содержащихся в СИЗО и исправительных учреждениях осуществляется дислоцированными на их территориях филиалами «Медицинская часть» ФКУЗ МСЧ-14 ФСИН России.</w:t>
      </w:r>
      <w:r>
        <w:rPr>
          <w:rFonts w:ascii="Times New Roman" w:hAnsi="Times New Roman"/>
          <w:sz w:val="28"/>
          <w:szCs w:val="28"/>
        </w:rPr>
        <w:t xml:space="preserve"> </w:t>
      </w:r>
      <w:r w:rsidRPr="009A1F01">
        <w:rPr>
          <w:rFonts w:ascii="Times New Roman" w:hAnsi="Times New Roman"/>
          <w:sz w:val="28"/>
          <w:szCs w:val="28"/>
        </w:rPr>
        <w:t>В соответствии с ежегодным планом обучения медицин</w:t>
      </w:r>
      <w:r>
        <w:rPr>
          <w:rFonts w:ascii="Times New Roman" w:hAnsi="Times New Roman"/>
          <w:sz w:val="28"/>
          <w:szCs w:val="28"/>
        </w:rPr>
        <w:t xml:space="preserve">ских сотрудников </w:t>
      </w:r>
      <w:r w:rsidRPr="009A1F01">
        <w:rPr>
          <w:rFonts w:ascii="Times New Roman" w:hAnsi="Times New Roman"/>
          <w:sz w:val="28"/>
          <w:szCs w:val="28"/>
        </w:rPr>
        <w:t>и работников ФКУЗ МСЧ-14 ФСИН России врачи и средний медицинский персонал обучаются на сертификационных циклах и циклах тематического усовершенствования. Все имеют сертификаты специалиста свидетельства о повышении квалификации. Стационарная помощь осуществляется филиалом «Больница» ФКУЗ МСЧ-14 ФСИН России. В целях оказания квалифицированной специализированной медицинской пом</w:t>
      </w:r>
      <w:r>
        <w:rPr>
          <w:rFonts w:ascii="Times New Roman" w:hAnsi="Times New Roman"/>
          <w:sz w:val="28"/>
          <w:szCs w:val="28"/>
        </w:rPr>
        <w:t xml:space="preserve">ощи подозреваемым, обвиняемым </w:t>
      </w:r>
      <w:r w:rsidRPr="009A1F01">
        <w:rPr>
          <w:rFonts w:ascii="Times New Roman" w:hAnsi="Times New Roman"/>
          <w:sz w:val="28"/>
          <w:szCs w:val="28"/>
        </w:rPr>
        <w:t xml:space="preserve">и осужденным вне условий исправительных учреждений заключены государственные контракты с государственными и муниципальными учреждениями здравоохранения: ГБУ РС (Я) «РБ № 2 – ЦЭМП», ГБУ РС (Я) «ЯРЦПБ со СПИД», ГБУ РС (Я) «ЯРКВД», ГБУ РС (Я) НПЦ «Фтизиатрия», ГБУ РС (Я) «ЯРОКБ», ГБУ РС (Я) «ЯГКБ», ГАУ РС (Я) «РБ № 1 – НЦМ». </w:t>
      </w:r>
    </w:p>
    <w:p w:rsidR="00711156" w:rsidRPr="009A1F01" w:rsidRDefault="00711156" w:rsidP="00711156">
      <w:pPr>
        <w:ind w:firstLine="709"/>
        <w:rPr>
          <w:rFonts w:ascii="Times New Roman" w:hAnsi="Times New Roman"/>
          <w:sz w:val="28"/>
          <w:szCs w:val="28"/>
        </w:rPr>
      </w:pPr>
      <w:r w:rsidRPr="009A1F01">
        <w:rPr>
          <w:rFonts w:ascii="Times New Roman" w:hAnsi="Times New Roman"/>
          <w:sz w:val="28"/>
          <w:szCs w:val="28"/>
        </w:rPr>
        <w:t xml:space="preserve">С целью проверки соблюдения санитарного законодательства и выполнения предписаний филиалом «ЦГСЭН» ФКУЗ МСЧ-14 ФСИН России проведены 32 плановых и 37 внеплановых проверок в учреждениях УФСИН России по Республике Саха (Якутия). По итогам проверок в учреждения направлены акты санитарного обследования, 31 предписание со сроками исполнения, проведены совещания, поставлены задачи, направлены рекомендательные письма, указания и распоряжения. В </w:t>
      </w:r>
      <w:r>
        <w:rPr>
          <w:rFonts w:ascii="Times New Roman" w:hAnsi="Times New Roman"/>
          <w:sz w:val="28"/>
          <w:szCs w:val="28"/>
        </w:rPr>
        <w:t>2018</w:t>
      </w:r>
      <w:r w:rsidRPr="009A1F01">
        <w:rPr>
          <w:rFonts w:ascii="Times New Roman" w:hAnsi="Times New Roman"/>
          <w:sz w:val="28"/>
          <w:szCs w:val="28"/>
        </w:rPr>
        <w:t xml:space="preserve"> году нарушений противоэпидемического режима, режима дезинфекции и стерилизации на медицинских объектах уголовно-исполнительной системы не зарегистрировано. </w:t>
      </w:r>
    </w:p>
    <w:p w:rsidR="00711156" w:rsidRPr="009A1F01" w:rsidRDefault="00711156" w:rsidP="00711156">
      <w:pPr>
        <w:ind w:firstLine="709"/>
        <w:rPr>
          <w:rFonts w:ascii="Times New Roman" w:hAnsi="Times New Roman"/>
          <w:sz w:val="28"/>
          <w:szCs w:val="28"/>
        </w:rPr>
      </w:pPr>
      <w:r w:rsidRPr="009A1F01">
        <w:rPr>
          <w:rFonts w:ascii="Times New Roman" w:hAnsi="Times New Roman"/>
          <w:sz w:val="28"/>
          <w:szCs w:val="28"/>
        </w:rPr>
        <w:t>Единые дни правовой помощи осужденным проводятся в учреждениях 2 раза в год. На данные мероприятия учреждения приглашают представителей государственных учреждений для консультирования по вопросам, касающимся их деятельности. Активное участие принимают представители Центра занятости населения, нотариальной конторы и.т.д. Достаточно много вопросов поступает по линии У</w:t>
      </w:r>
      <w:r w:rsidR="0068018D">
        <w:rPr>
          <w:rFonts w:ascii="Times New Roman" w:hAnsi="Times New Roman"/>
          <w:sz w:val="28"/>
          <w:szCs w:val="28"/>
        </w:rPr>
        <w:t>В</w:t>
      </w:r>
      <w:r w:rsidRPr="009A1F01">
        <w:rPr>
          <w:rFonts w:ascii="Times New Roman" w:hAnsi="Times New Roman"/>
          <w:sz w:val="28"/>
          <w:szCs w:val="28"/>
        </w:rPr>
        <w:t>М</w:t>
      </w:r>
      <w:r w:rsidR="0068018D">
        <w:rPr>
          <w:rFonts w:ascii="Times New Roman" w:hAnsi="Times New Roman"/>
          <w:sz w:val="28"/>
          <w:szCs w:val="28"/>
        </w:rPr>
        <w:t xml:space="preserve"> МВД по РС (Я)</w:t>
      </w:r>
      <w:r w:rsidRPr="009A1F01">
        <w:rPr>
          <w:rFonts w:ascii="Times New Roman" w:hAnsi="Times New Roman"/>
          <w:sz w:val="28"/>
          <w:szCs w:val="28"/>
        </w:rPr>
        <w:t xml:space="preserve">, жилищного департамента, банковской сферы, налоговой службы и с учетом этого, </w:t>
      </w:r>
      <w:r w:rsidRPr="00904F89">
        <w:rPr>
          <w:rFonts w:ascii="Times New Roman" w:hAnsi="Times New Roman"/>
          <w:sz w:val="28"/>
          <w:szCs w:val="28"/>
        </w:rPr>
        <w:t>на 2019 год запланированы мероприятия по правовому консультированию с приглашением заинтересованных служб, а также с участием Уполномоченного по правам человека в Республике Саха (Якутия).</w:t>
      </w:r>
    </w:p>
    <w:p w:rsidR="001E5161" w:rsidRPr="00A820B4" w:rsidRDefault="00421CF2" w:rsidP="001E5161">
      <w:pPr>
        <w:shd w:val="clear" w:color="auto" w:fill="FFFFFF"/>
        <w:ind w:firstLine="708"/>
        <w:rPr>
          <w:rFonts w:ascii="Times New Roman" w:hAnsi="Times New Roman"/>
          <w:sz w:val="28"/>
          <w:szCs w:val="28"/>
        </w:rPr>
      </w:pPr>
      <w:r w:rsidRPr="00DE3B75">
        <w:rPr>
          <w:rFonts w:ascii="Times New Roman" w:eastAsia="Times New Roman" w:hAnsi="Times New Roman"/>
          <w:color w:val="000000"/>
          <w:sz w:val="28"/>
          <w:szCs w:val="28"/>
          <w:lang w:eastAsia="ru-RU"/>
        </w:rPr>
        <w:t xml:space="preserve">Управлением ФСИН по РС (Я) обеспечено посещение подведомственных исправительных учреждений </w:t>
      </w:r>
      <w:r w:rsidR="001E5161" w:rsidRPr="00DE3B75">
        <w:rPr>
          <w:rFonts w:ascii="Times New Roman" w:eastAsia="Times New Roman" w:hAnsi="Times New Roman"/>
          <w:color w:val="000000"/>
          <w:sz w:val="28"/>
          <w:szCs w:val="28"/>
          <w:lang w:eastAsia="ru-RU"/>
        </w:rPr>
        <w:t xml:space="preserve">Уполномоченным по правам человека в </w:t>
      </w:r>
      <w:r w:rsidRPr="00DE3B75">
        <w:rPr>
          <w:rFonts w:ascii="Times New Roman" w:eastAsia="Times New Roman" w:hAnsi="Times New Roman"/>
          <w:color w:val="000000"/>
          <w:sz w:val="28"/>
          <w:szCs w:val="28"/>
          <w:lang w:eastAsia="ru-RU"/>
        </w:rPr>
        <w:t>РС (Я</w:t>
      </w:r>
      <w:r w:rsidR="001E5161" w:rsidRPr="00DE3B75">
        <w:rPr>
          <w:rFonts w:ascii="Times New Roman" w:eastAsia="Times New Roman" w:hAnsi="Times New Roman"/>
          <w:color w:val="000000"/>
          <w:sz w:val="28"/>
          <w:szCs w:val="28"/>
          <w:lang w:eastAsia="ru-RU"/>
        </w:rPr>
        <w:t>)</w:t>
      </w:r>
      <w:r w:rsidRPr="00DE3B75">
        <w:rPr>
          <w:rFonts w:ascii="Times New Roman" w:eastAsia="Times New Roman" w:hAnsi="Times New Roman"/>
          <w:color w:val="000000"/>
          <w:sz w:val="28"/>
          <w:szCs w:val="28"/>
          <w:lang w:eastAsia="ru-RU"/>
        </w:rPr>
        <w:t>.</w:t>
      </w:r>
      <w:r w:rsidR="001E5161" w:rsidRPr="00DE3B75">
        <w:rPr>
          <w:rFonts w:ascii="Times New Roman" w:eastAsia="Times New Roman" w:hAnsi="Times New Roman"/>
          <w:color w:val="000000"/>
          <w:sz w:val="28"/>
          <w:szCs w:val="28"/>
          <w:lang w:eastAsia="ru-RU"/>
        </w:rPr>
        <w:t xml:space="preserve"> </w:t>
      </w:r>
      <w:r w:rsidRPr="00DE3B75">
        <w:rPr>
          <w:rFonts w:ascii="Times New Roman" w:eastAsia="Times New Roman" w:hAnsi="Times New Roman"/>
          <w:color w:val="000000"/>
          <w:sz w:val="28"/>
          <w:szCs w:val="28"/>
          <w:lang w:eastAsia="ru-RU"/>
        </w:rPr>
        <w:t>В</w:t>
      </w:r>
      <w:r w:rsidR="001E5161" w:rsidRPr="00DE3B75">
        <w:rPr>
          <w:rFonts w:ascii="Times New Roman" w:eastAsia="Times New Roman" w:hAnsi="Times New Roman"/>
          <w:color w:val="000000"/>
          <w:sz w:val="28"/>
          <w:szCs w:val="28"/>
          <w:lang w:eastAsia="ru-RU"/>
        </w:rPr>
        <w:t xml:space="preserve"> 2018 г</w:t>
      </w:r>
      <w:r w:rsidRPr="00DE3B75">
        <w:rPr>
          <w:rFonts w:ascii="Times New Roman" w:eastAsia="Times New Roman" w:hAnsi="Times New Roman"/>
          <w:color w:val="000000"/>
          <w:sz w:val="28"/>
          <w:szCs w:val="28"/>
          <w:lang w:eastAsia="ru-RU"/>
        </w:rPr>
        <w:t>.</w:t>
      </w:r>
      <w:r w:rsidR="001E5161" w:rsidRPr="00DE3B75">
        <w:rPr>
          <w:rFonts w:ascii="Times New Roman" w:eastAsia="Times New Roman" w:hAnsi="Times New Roman"/>
          <w:color w:val="000000"/>
          <w:sz w:val="28"/>
          <w:szCs w:val="28"/>
          <w:lang w:eastAsia="ru-RU"/>
        </w:rPr>
        <w:t xml:space="preserve"> </w:t>
      </w:r>
      <w:r w:rsidRPr="00DE3B75">
        <w:rPr>
          <w:rFonts w:ascii="Times New Roman" w:eastAsia="Times New Roman" w:hAnsi="Times New Roman"/>
          <w:color w:val="000000"/>
          <w:sz w:val="28"/>
          <w:szCs w:val="28"/>
          <w:lang w:eastAsia="ru-RU"/>
        </w:rPr>
        <w:t xml:space="preserve">Уполномоченный провела </w:t>
      </w:r>
      <w:r w:rsidR="001E5161" w:rsidRPr="00DE3B75">
        <w:rPr>
          <w:rFonts w:ascii="Times New Roman" w:eastAsia="Times New Roman" w:hAnsi="Times New Roman"/>
          <w:color w:val="000000"/>
          <w:sz w:val="28"/>
          <w:szCs w:val="28"/>
          <w:lang w:eastAsia="ru-RU"/>
        </w:rPr>
        <w:t xml:space="preserve">14 </w:t>
      </w:r>
      <w:r w:rsidRPr="00DE3B75">
        <w:rPr>
          <w:rFonts w:ascii="Times New Roman" w:eastAsia="Times New Roman" w:hAnsi="Times New Roman"/>
          <w:color w:val="000000"/>
          <w:sz w:val="28"/>
          <w:szCs w:val="28"/>
          <w:lang w:eastAsia="ru-RU"/>
        </w:rPr>
        <w:t>в</w:t>
      </w:r>
      <w:r w:rsidR="001E5161" w:rsidRPr="00DE3B75">
        <w:rPr>
          <w:rFonts w:ascii="Times New Roman" w:eastAsia="Times New Roman" w:hAnsi="Times New Roman"/>
          <w:color w:val="000000"/>
          <w:sz w:val="28"/>
          <w:szCs w:val="28"/>
          <w:lang w:eastAsia="ru-RU"/>
        </w:rPr>
        <w:t>ыездны</w:t>
      </w:r>
      <w:r w:rsidRPr="00DE3B75">
        <w:rPr>
          <w:rFonts w:ascii="Times New Roman" w:eastAsia="Times New Roman" w:hAnsi="Times New Roman"/>
          <w:color w:val="000000"/>
          <w:sz w:val="28"/>
          <w:szCs w:val="28"/>
          <w:lang w:eastAsia="ru-RU"/>
        </w:rPr>
        <w:t>х</w:t>
      </w:r>
      <w:r w:rsidR="001E5161" w:rsidRPr="00DE3B75">
        <w:rPr>
          <w:rFonts w:ascii="Times New Roman" w:eastAsia="Times New Roman" w:hAnsi="Times New Roman"/>
          <w:color w:val="000000"/>
          <w:sz w:val="28"/>
          <w:szCs w:val="28"/>
          <w:lang w:eastAsia="ru-RU"/>
        </w:rPr>
        <w:t xml:space="preserve"> провер</w:t>
      </w:r>
      <w:r w:rsidRPr="00DE3B75">
        <w:rPr>
          <w:rFonts w:ascii="Times New Roman" w:eastAsia="Times New Roman" w:hAnsi="Times New Roman"/>
          <w:color w:val="000000"/>
          <w:sz w:val="28"/>
          <w:szCs w:val="28"/>
          <w:lang w:eastAsia="ru-RU"/>
        </w:rPr>
        <w:t>о</w:t>
      </w:r>
      <w:r w:rsidR="001E5161" w:rsidRPr="00DE3B75">
        <w:rPr>
          <w:rFonts w:ascii="Times New Roman" w:eastAsia="Times New Roman" w:hAnsi="Times New Roman"/>
          <w:color w:val="000000"/>
          <w:sz w:val="28"/>
          <w:szCs w:val="28"/>
          <w:lang w:eastAsia="ru-RU"/>
        </w:rPr>
        <w:t xml:space="preserve">к </w:t>
      </w:r>
      <w:r w:rsidRPr="00DE3B75">
        <w:rPr>
          <w:rFonts w:ascii="Times New Roman" w:eastAsia="Times New Roman" w:hAnsi="Times New Roman"/>
          <w:color w:val="000000"/>
          <w:sz w:val="28"/>
          <w:szCs w:val="28"/>
          <w:lang w:eastAsia="ru-RU"/>
        </w:rPr>
        <w:t xml:space="preserve">в ИУ </w:t>
      </w:r>
      <w:r w:rsidR="001E5161" w:rsidRPr="00DE3B75">
        <w:rPr>
          <w:rFonts w:ascii="Times New Roman" w:eastAsia="Times New Roman" w:hAnsi="Times New Roman"/>
          <w:color w:val="000000"/>
          <w:sz w:val="28"/>
          <w:szCs w:val="28"/>
          <w:lang w:eastAsia="ru-RU"/>
        </w:rPr>
        <w:t xml:space="preserve">в целях непосредственного </w:t>
      </w:r>
      <w:r w:rsidRPr="00DE3B75">
        <w:rPr>
          <w:rFonts w:ascii="Times New Roman" w:eastAsia="Times New Roman" w:hAnsi="Times New Roman"/>
          <w:color w:val="000000"/>
          <w:sz w:val="28"/>
          <w:szCs w:val="28"/>
          <w:lang w:eastAsia="ru-RU"/>
        </w:rPr>
        <w:t>контроля ситуации</w:t>
      </w:r>
      <w:r w:rsidR="001E5161" w:rsidRPr="00DE3B75">
        <w:rPr>
          <w:rFonts w:ascii="Times New Roman" w:eastAsia="Times New Roman" w:hAnsi="Times New Roman"/>
          <w:color w:val="000000"/>
          <w:sz w:val="28"/>
          <w:szCs w:val="28"/>
          <w:lang w:eastAsia="ru-RU"/>
        </w:rPr>
        <w:t xml:space="preserve"> с обеспечением прав осужденных. При осуществлении выездных проверок Уполномоченным в обязательном порядке </w:t>
      </w:r>
      <w:r w:rsidR="001E5161" w:rsidRPr="00DE3B75">
        <w:rPr>
          <w:rFonts w:ascii="Times New Roman" w:eastAsia="Times New Roman" w:hAnsi="Times New Roman"/>
          <w:color w:val="000000"/>
          <w:sz w:val="28"/>
          <w:szCs w:val="28"/>
          <w:lang w:eastAsia="ru-RU"/>
        </w:rPr>
        <w:lastRenderedPageBreak/>
        <w:t>организуется личный прием осужденных граждан, проверяются бытовые и санитарные условия</w:t>
      </w:r>
      <w:r w:rsidRPr="00DE3B75">
        <w:rPr>
          <w:rFonts w:ascii="Times New Roman" w:eastAsia="Times New Roman" w:hAnsi="Times New Roman"/>
          <w:color w:val="000000"/>
          <w:sz w:val="28"/>
          <w:szCs w:val="28"/>
          <w:lang w:eastAsia="ru-RU"/>
        </w:rPr>
        <w:t xml:space="preserve"> содержания</w:t>
      </w:r>
      <w:r w:rsidR="001E5161" w:rsidRPr="00DE3B75">
        <w:rPr>
          <w:rFonts w:ascii="Times New Roman" w:eastAsia="Times New Roman" w:hAnsi="Times New Roman"/>
          <w:color w:val="000000"/>
          <w:sz w:val="28"/>
          <w:szCs w:val="28"/>
          <w:lang w:eastAsia="ru-RU"/>
        </w:rPr>
        <w:t>.</w:t>
      </w:r>
    </w:p>
    <w:p w:rsidR="00711156" w:rsidRPr="009A1F01" w:rsidRDefault="00711156" w:rsidP="00711156">
      <w:pPr>
        <w:ind w:firstLine="709"/>
        <w:rPr>
          <w:rFonts w:ascii="Times New Roman" w:hAnsi="Times New Roman"/>
          <w:sz w:val="28"/>
          <w:szCs w:val="28"/>
        </w:rPr>
      </w:pPr>
      <w:r w:rsidRPr="009A1F01">
        <w:rPr>
          <w:rFonts w:ascii="Times New Roman" w:hAnsi="Times New Roman"/>
          <w:sz w:val="28"/>
          <w:szCs w:val="28"/>
        </w:rPr>
        <w:t xml:space="preserve">За прошедший период члены общественной наблюдательной комиссии республики посещали учреждения УФСИН России по Республике Саха </w:t>
      </w:r>
      <w:r>
        <w:rPr>
          <w:rFonts w:ascii="Times New Roman" w:hAnsi="Times New Roman"/>
          <w:sz w:val="28"/>
          <w:szCs w:val="28"/>
        </w:rPr>
        <w:t xml:space="preserve">(Якутия) </w:t>
      </w:r>
      <w:r w:rsidRPr="009A1F01">
        <w:rPr>
          <w:rFonts w:ascii="Times New Roman" w:hAnsi="Times New Roman"/>
          <w:sz w:val="28"/>
          <w:szCs w:val="28"/>
        </w:rPr>
        <w:t>15 раз. Незаконного и необоснованного воспрепятствования осуществлению деятельности членов общественной наблюдательной комиссии со стороны администрации учреждений не допускалось. Устные замечания и рекомендации по результатам посещений учреждений принимались во внимание, устранялись и выполнялись. В 2018 году члены общественной наблюдательной комиссии 2 раза участвовали в работе административных комиссий учреждений, учитывая это обстоятельство, начальникам учреждений предложено акт</w:t>
      </w:r>
      <w:r>
        <w:rPr>
          <w:rFonts w:ascii="Times New Roman" w:hAnsi="Times New Roman"/>
          <w:sz w:val="28"/>
          <w:szCs w:val="28"/>
        </w:rPr>
        <w:t xml:space="preserve">ивно приглашать их на комиссии </w:t>
      </w:r>
      <w:r w:rsidRPr="009A1F01">
        <w:rPr>
          <w:rFonts w:ascii="Times New Roman" w:hAnsi="Times New Roman"/>
          <w:sz w:val="28"/>
          <w:szCs w:val="28"/>
        </w:rPr>
        <w:t>по рассмотрению вопросов изменения условий содержания, условно-досрочного освобождения, привлечения к мерам взыскания за нарушения установленного порядка отбывания наказания. В целях снятия напряженности в информационном пространстве, ежемесячно, с сентября по декабрь организовано совместное про</w:t>
      </w:r>
      <w:r>
        <w:rPr>
          <w:rFonts w:ascii="Times New Roman" w:hAnsi="Times New Roman"/>
          <w:sz w:val="28"/>
          <w:szCs w:val="28"/>
        </w:rPr>
        <w:t>ведение личных приемов граждан.</w:t>
      </w:r>
    </w:p>
    <w:p w:rsidR="00711156" w:rsidRPr="009A1F01" w:rsidRDefault="00711156" w:rsidP="00711156">
      <w:pPr>
        <w:ind w:firstLine="709"/>
        <w:rPr>
          <w:rFonts w:ascii="Times New Roman" w:hAnsi="Times New Roman"/>
          <w:sz w:val="28"/>
          <w:szCs w:val="28"/>
        </w:rPr>
      </w:pPr>
      <w:r>
        <w:rPr>
          <w:rFonts w:ascii="Times New Roman" w:hAnsi="Times New Roman"/>
          <w:sz w:val="28"/>
          <w:szCs w:val="28"/>
        </w:rPr>
        <w:t>В</w:t>
      </w:r>
      <w:r w:rsidRPr="009A1F01">
        <w:rPr>
          <w:rFonts w:ascii="Times New Roman" w:hAnsi="Times New Roman"/>
          <w:sz w:val="28"/>
          <w:szCs w:val="28"/>
        </w:rPr>
        <w:t>оспитательную работу с осужденными проводят 29 начальников отрядов, по штату 35. Нагрузка на одного начальника отряда составляет 99 осужденных, что незначительно превышает установленный норматив (50-100 чел.). Количество нарушений порядка отбывания наказания осужденных показывает рост на 13,3% чем в АППГ и составляет 2315 (АППГ – 2007). Такие нарушения как угроза, неповиновение представителям администрации учреждения или оскорбление представителя администрации учреждения при отсутствии признаков состава преступления составляет 24 случая (АППГ – 10), изготовление, хранение или передача запрещенных предметов 27 случаев (АППГ – 12), что показывает с другой стороны, положительную работу сотрудников по профилактике правонарушений, усилении требований со стороны администрации. Освобождено судами 305 положительно характеризующихс</w:t>
      </w:r>
      <w:r>
        <w:rPr>
          <w:rFonts w:ascii="Times New Roman" w:hAnsi="Times New Roman"/>
          <w:sz w:val="28"/>
          <w:szCs w:val="28"/>
        </w:rPr>
        <w:t>я осужденных (АППГ – 295 чел.).</w:t>
      </w:r>
    </w:p>
    <w:p w:rsidR="00711156" w:rsidRPr="009A1F01" w:rsidRDefault="00711156" w:rsidP="00711156">
      <w:pPr>
        <w:ind w:firstLine="709"/>
        <w:rPr>
          <w:rFonts w:ascii="Times New Roman" w:hAnsi="Times New Roman"/>
          <w:sz w:val="28"/>
          <w:szCs w:val="28"/>
        </w:rPr>
      </w:pPr>
      <w:r>
        <w:rPr>
          <w:rFonts w:ascii="Times New Roman" w:hAnsi="Times New Roman"/>
          <w:sz w:val="28"/>
          <w:szCs w:val="28"/>
        </w:rPr>
        <w:t>В</w:t>
      </w:r>
      <w:r w:rsidRPr="009A1F01">
        <w:rPr>
          <w:rFonts w:ascii="Times New Roman" w:hAnsi="Times New Roman"/>
          <w:sz w:val="28"/>
          <w:szCs w:val="28"/>
        </w:rPr>
        <w:t xml:space="preserve"> 2018 г</w:t>
      </w:r>
      <w:r>
        <w:rPr>
          <w:rFonts w:ascii="Times New Roman" w:hAnsi="Times New Roman"/>
          <w:sz w:val="28"/>
          <w:szCs w:val="28"/>
        </w:rPr>
        <w:t>.</w:t>
      </w:r>
      <w:r w:rsidRPr="009A1F01">
        <w:rPr>
          <w:rFonts w:ascii="Times New Roman" w:hAnsi="Times New Roman"/>
          <w:sz w:val="28"/>
          <w:szCs w:val="28"/>
        </w:rPr>
        <w:t xml:space="preserve"> согласно плана обеспечения доведены лимиты бюджетных обязательств в объеме 111 286,0 тыс. руб. (АППГ-11</w:t>
      </w:r>
      <w:r>
        <w:rPr>
          <w:rFonts w:ascii="Times New Roman" w:hAnsi="Times New Roman"/>
          <w:sz w:val="28"/>
          <w:szCs w:val="28"/>
        </w:rPr>
        <w:t xml:space="preserve">3 118,7 тыс. руб.) в том числе </w:t>
      </w:r>
      <w:r w:rsidRPr="009A1F01">
        <w:rPr>
          <w:rFonts w:ascii="Times New Roman" w:hAnsi="Times New Roman"/>
          <w:sz w:val="28"/>
          <w:szCs w:val="28"/>
        </w:rPr>
        <w:t>на закупку продовольствия для спецконтингента. Обеспеченность основными видами продовольствия с учетом замены составляет 100%. Запас основных видов продовольствия на питание осужденных на ЦБ УФСИН и в учреждениях составляет в среднем 90 сутодач. Для обеспечения вещевым имуществом спецконтингента в 2018 году доведены лимиты бюджетных обязательств в объеме 7 443,1 тыс.руб. (АППГ-10 474,1 тыс.руб.), включающие в себя проведение экспертизы, оказание транспортных услуг по доставке вещевого имущества, услуги по пошиву, приобретение предметов санитарно-хозяйственного имущества. Во ФСИН России направлены заявки на выделение финансирования, а также об уровне обеспеченности вещевым имуществом спецконтингента.</w:t>
      </w:r>
    </w:p>
    <w:p w:rsidR="00711156" w:rsidRPr="009A1F01" w:rsidRDefault="00711156" w:rsidP="00711156">
      <w:pPr>
        <w:ind w:firstLine="709"/>
        <w:rPr>
          <w:rFonts w:ascii="Times New Roman" w:hAnsi="Times New Roman"/>
          <w:sz w:val="28"/>
          <w:szCs w:val="28"/>
        </w:rPr>
      </w:pPr>
      <w:r w:rsidRPr="009A1F01">
        <w:rPr>
          <w:rFonts w:ascii="Times New Roman" w:hAnsi="Times New Roman"/>
          <w:sz w:val="28"/>
          <w:szCs w:val="28"/>
        </w:rPr>
        <w:t xml:space="preserve">С целью раннего выявления туберкулезного процесса 2 раза в год с интервалом в 6 месяцев по утвержденному графику проводится флюорографическое исследование органов грудной клетки подозреваемых, обвиняемых и осужденных с последующим двукратным прочтением результатов. Больным оказывается первичная специализированная медико-санитарная помощь </w:t>
      </w:r>
      <w:r w:rsidRPr="009A1F01">
        <w:rPr>
          <w:rFonts w:ascii="Times New Roman" w:hAnsi="Times New Roman"/>
          <w:sz w:val="28"/>
          <w:szCs w:val="28"/>
        </w:rPr>
        <w:lastRenderedPageBreak/>
        <w:t>в амбулаторных и стационарных условиях врачами-фтизиатрами. В целях улучшения организации противотуберкулезной работы УФСИН России по Республике Саха (Якутия) постоянно взаимодействует с ГБУ РС (Я) НПЦ «Фтизиатрия» по вопросам профилактики, раннего выявления, лечения больных туберкулезом, снижения заболеваемости. Разработан и утвержден план совместных мероприятий между ГБУ РС (Я) НПЦ «Фтизиатрия» и УФСИН России по Республике Са</w:t>
      </w:r>
      <w:r>
        <w:rPr>
          <w:rFonts w:ascii="Times New Roman" w:hAnsi="Times New Roman"/>
          <w:sz w:val="28"/>
          <w:szCs w:val="28"/>
        </w:rPr>
        <w:t>ха (Якутия) на 2017 - 2018 годы</w:t>
      </w:r>
      <w:r w:rsidRPr="009A1F01">
        <w:rPr>
          <w:rFonts w:ascii="Times New Roman" w:hAnsi="Times New Roman"/>
          <w:sz w:val="28"/>
          <w:szCs w:val="28"/>
        </w:rPr>
        <w:t xml:space="preserve">. Всего зарегистрировано 23 вновь выявленных случаев туберкулеза (АППГ – 23), из них 9 случаев в СИЗО (АППГ – 12). Обеспеченность учреждений противотуберкулезными препаратами составляет 100%. При отказе осужденных от противотуберкулезного лечения медицинским персоналом филиала «Медицинская часть № 3» проводится определенная работа. Лечащими врачами-фтизиатрами с указанной категорией осужденных ведется постоянная разъяснительная работа о последствиях отказа от противотуберкулезного лечения. В случае безуспешности проводимой разъяснительной работы составляются акты об отказе от лечения, материалы </w:t>
      </w:r>
      <w:r>
        <w:rPr>
          <w:rFonts w:ascii="Times New Roman" w:hAnsi="Times New Roman"/>
          <w:sz w:val="28"/>
          <w:szCs w:val="28"/>
        </w:rPr>
        <w:t>направляются в судебные органы.</w:t>
      </w:r>
    </w:p>
    <w:p w:rsidR="00711156" w:rsidRPr="009A1F01" w:rsidRDefault="00711156" w:rsidP="00711156">
      <w:pPr>
        <w:ind w:firstLine="709"/>
        <w:rPr>
          <w:rFonts w:ascii="Times New Roman" w:hAnsi="Times New Roman"/>
          <w:sz w:val="28"/>
          <w:szCs w:val="28"/>
        </w:rPr>
      </w:pPr>
      <w:r w:rsidRPr="009A1F01">
        <w:rPr>
          <w:rFonts w:ascii="Times New Roman" w:hAnsi="Times New Roman"/>
          <w:sz w:val="28"/>
          <w:szCs w:val="28"/>
        </w:rPr>
        <w:t xml:space="preserve">Работающим осужденным на собственном производстве и по хозяйственному обеспечению учреждений заработная плата выплачивается два раза в месяц по установленному графику, в 10 и 20 числах ежемесячно. При выездах в подразделения, сотрудниками управления проверяется своевременность выплаты заработной платы осужденным. </w:t>
      </w:r>
    </w:p>
    <w:p w:rsidR="00711156" w:rsidRPr="00DC2484" w:rsidRDefault="00711156" w:rsidP="00711156">
      <w:pPr>
        <w:ind w:firstLine="709"/>
        <w:rPr>
          <w:rFonts w:ascii="Times New Roman" w:hAnsi="Times New Roman"/>
          <w:sz w:val="28"/>
          <w:szCs w:val="28"/>
        </w:rPr>
      </w:pPr>
      <w:r w:rsidRPr="009A1F01">
        <w:rPr>
          <w:rFonts w:ascii="Times New Roman" w:hAnsi="Times New Roman"/>
          <w:sz w:val="28"/>
          <w:szCs w:val="28"/>
        </w:rPr>
        <w:t>Вопросы о направлении осужденных к месту отбывания наказания и о переводе в другое учреждение рассматриваются в установленном законом порядке: наличии исправительного учреждения соответствующего вида режима, возможности размещения в конкретном исправительном учреждении.</w:t>
      </w:r>
    </w:p>
    <w:p w:rsidR="00711156" w:rsidRDefault="00711156" w:rsidP="00711156">
      <w:pPr>
        <w:ind w:firstLine="708"/>
        <w:rPr>
          <w:rFonts w:ascii="Times New Roman" w:hAnsi="Times New Roman"/>
          <w:sz w:val="28"/>
          <w:szCs w:val="28"/>
        </w:rPr>
      </w:pPr>
      <w:r w:rsidRPr="00556285">
        <w:rPr>
          <w:rFonts w:ascii="Times New Roman" w:hAnsi="Times New Roman"/>
          <w:b/>
          <w:sz w:val="28"/>
          <w:szCs w:val="28"/>
        </w:rPr>
        <w:t>Государственн</w:t>
      </w:r>
      <w:r>
        <w:rPr>
          <w:rFonts w:ascii="Times New Roman" w:hAnsi="Times New Roman"/>
          <w:b/>
          <w:sz w:val="28"/>
          <w:szCs w:val="28"/>
        </w:rPr>
        <w:t>ой</w:t>
      </w:r>
      <w:r w:rsidRPr="00556285">
        <w:rPr>
          <w:rFonts w:ascii="Times New Roman" w:hAnsi="Times New Roman"/>
          <w:b/>
          <w:sz w:val="28"/>
          <w:szCs w:val="28"/>
        </w:rPr>
        <w:t xml:space="preserve"> инспекци</w:t>
      </w:r>
      <w:r>
        <w:rPr>
          <w:rFonts w:ascii="Times New Roman" w:hAnsi="Times New Roman"/>
          <w:b/>
          <w:sz w:val="28"/>
          <w:szCs w:val="28"/>
        </w:rPr>
        <w:t>и</w:t>
      </w:r>
      <w:r w:rsidRPr="00556285">
        <w:rPr>
          <w:rFonts w:ascii="Times New Roman" w:hAnsi="Times New Roman"/>
          <w:b/>
          <w:sz w:val="28"/>
          <w:szCs w:val="28"/>
        </w:rPr>
        <w:t xml:space="preserve"> труда в PC (Я)</w:t>
      </w:r>
      <w:r w:rsidRPr="00556285">
        <w:rPr>
          <w:rFonts w:ascii="Times New Roman" w:hAnsi="Times New Roman"/>
          <w:sz w:val="28"/>
          <w:szCs w:val="28"/>
        </w:rPr>
        <w:t xml:space="preserve"> </w:t>
      </w:r>
      <w:r>
        <w:rPr>
          <w:rFonts w:ascii="Times New Roman" w:hAnsi="Times New Roman"/>
          <w:sz w:val="28"/>
          <w:szCs w:val="28"/>
        </w:rPr>
        <w:t>было рекомендовано:</w:t>
      </w:r>
    </w:p>
    <w:p w:rsidR="00711156" w:rsidRPr="00556285" w:rsidRDefault="00711156" w:rsidP="00711156">
      <w:pPr>
        <w:ind w:firstLine="708"/>
        <w:rPr>
          <w:rFonts w:ascii="Times New Roman" w:hAnsi="Times New Roman"/>
          <w:sz w:val="28"/>
          <w:szCs w:val="28"/>
        </w:rPr>
      </w:pPr>
      <w:r>
        <w:rPr>
          <w:rFonts w:ascii="Times New Roman" w:hAnsi="Times New Roman"/>
          <w:sz w:val="28"/>
          <w:szCs w:val="28"/>
        </w:rPr>
        <w:t>- у</w:t>
      </w:r>
      <w:r w:rsidRPr="00556285">
        <w:rPr>
          <w:rFonts w:ascii="Times New Roman" w:hAnsi="Times New Roman"/>
          <w:sz w:val="28"/>
          <w:szCs w:val="28"/>
        </w:rPr>
        <w:t>силить мероприятия, направленные на правовое просвещение граждан в сфере трудового законодательства, защите их прав</w:t>
      </w:r>
      <w:r>
        <w:rPr>
          <w:rFonts w:ascii="Times New Roman" w:hAnsi="Times New Roman"/>
          <w:sz w:val="28"/>
          <w:szCs w:val="28"/>
        </w:rPr>
        <w:t>.</w:t>
      </w:r>
    </w:p>
    <w:p w:rsidR="00711156" w:rsidRDefault="00711156" w:rsidP="00711156">
      <w:pPr>
        <w:ind w:firstLine="708"/>
        <w:rPr>
          <w:rFonts w:ascii="Times New Roman" w:hAnsi="Times New Roman"/>
          <w:sz w:val="28"/>
          <w:szCs w:val="28"/>
        </w:rPr>
      </w:pPr>
      <w:r>
        <w:rPr>
          <w:rFonts w:ascii="Times New Roman" w:hAnsi="Times New Roman"/>
          <w:sz w:val="28"/>
          <w:szCs w:val="28"/>
        </w:rPr>
        <w:t>-</w:t>
      </w:r>
      <w:r w:rsidRPr="00556285">
        <w:rPr>
          <w:rFonts w:ascii="Times New Roman" w:hAnsi="Times New Roman"/>
          <w:sz w:val="28"/>
          <w:szCs w:val="28"/>
        </w:rPr>
        <w:t xml:space="preserve"> </w:t>
      </w:r>
      <w:r>
        <w:rPr>
          <w:rFonts w:ascii="Times New Roman" w:hAnsi="Times New Roman"/>
          <w:sz w:val="28"/>
          <w:szCs w:val="28"/>
        </w:rPr>
        <w:t>и</w:t>
      </w:r>
      <w:r w:rsidRPr="00556285">
        <w:rPr>
          <w:rFonts w:ascii="Times New Roman" w:hAnsi="Times New Roman"/>
          <w:sz w:val="28"/>
          <w:szCs w:val="28"/>
        </w:rPr>
        <w:t>сключить отдельные факты поверхностного, формального отношения к поступающим жалобам граждан.</w:t>
      </w:r>
    </w:p>
    <w:p w:rsidR="00711156" w:rsidRPr="00556285" w:rsidRDefault="00711156" w:rsidP="00711156">
      <w:pPr>
        <w:ind w:firstLine="708"/>
        <w:rPr>
          <w:rFonts w:ascii="Times New Roman" w:hAnsi="Times New Roman"/>
          <w:sz w:val="28"/>
          <w:szCs w:val="28"/>
        </w:rPr>
      </w:pPr>
      <w:r>
        <w:rPr>
          <w:rFonts w:ascii="Times New Roman" w:hAnsi="Times New Roman"/>
          <w:sz w:val="28"/>
          <w:szCs w:val="28"/>
        </w:rPr>
        <w:t xml:space="preserve">По данным направлениям </w:t>
      </w:r>
      <w:r w:rsidRPr="00556285">
        <w:rPr>
          <w:rFonts w:ascii="Times New Roman" w:hAnsi="Times New Roman"/>
          <w:sz w:val="28"/>
          <w:szCs w:val="28"/>
        </w:rPr>
        <w:t>Гострудинспекци</w:t>
      </w:r>
      <w:r>
        <w:rPr>
          <w:rFonts w:ascii="Times New Roman" w:hAnsi="Times New Roman"/>
          <w:sz w:val="28"/>
          <w:szCs w:val="28"/>
        </w:rPr>
        <w:t xml:space="preserve">й </w:t>
      </w:r>
      <w:r w:rsidRPr="00556285">
        <w:rPr>
          <w:rFonts w:ascii="Times New Roman" w:hAnsi="Times New Roman"/>
          <w:sz w:val="28"/>
          <w:szCs w:val="28"/>
        </w:rPr>
        <w:t>планомерно проводит</w:t>
      </w:r>
      <w:r>
        <w:rPr>
          <w:rFonts w:ascii="Times New Roman" w:hAnsi="Times New Roman"/>
          <w:sz w:val="28"/>
          <w:szCs w:val="28"/>
        </w:rPr>
        <w:t>ся</w:t>
      </w:r>
      <w:r w:rsidRPr="00556285">
        <w:rPr>
          <w:rFonts w:ascii="Times New Roman" w:hAnsi="Times New Roman"/>
          <w:sz w:val="28"/>
          <w:szCs w:val="28"/>
        </w:rPr>
        <w:t xml:space="preserve"> информационн</w:t>
      </w:r>
      <w:r>
        <w:rPr>
          <w:rFonts w:ascii="Times New Roman" w:hAnsi="Times New Roman"/>
          <w:sz w:val="28"/>
          <w:szCs w:val="28"/>
        </w:rPr>
        <w:t>ая</w:t>
      </w:r>
      <w:r w:rsidRPr="00556285">
        <w:rPr>
          <w:rFonts w:ascii="Times New Roman" w:hAnsi="Times New Roman"/>
          <w:sz w:val="28"/>
          <w:szCs w:val="28"/>
        </w:rPr>
        <w:t xml:space="preserve"> работ</w:t>
      </w:r>
      <w:r>
        <w:rPr>
          <w:rFonts w:ascii="Times New Roman" w:hAnsi="Times New Roman"/>
          <w:sz w:val="28"/>
          <w:szCs w:val="28"/>
        </w:rPr>
        <w:t>а</w:t>
      </w:r>
      <w:r w:rsidRPr="00556285">
        <w:rPr>
          <w:rFonts w:ascii="Times New Roman" w:hAnsi="Times New Roman"/>
          <w:sz w:val="28"/>
          <w:szCs w:val="28"/>
        </w:rPr>
        <w:t xml:space="preserve"> о применении норм трудового законодательства в целях предупреждения и недопущения нарушений норм и требований трудового законодательства, пресечения противоправных, действий работодателей, </w:t>
      </w:r>
      <w:r>
        <w:rPr>
          <w:rFonts w:ascii="Times New Roman" w:hAnsi="Times New Roman"/>
          <w:sz w:val="28"/>
          <w:szCs w:val="28"/>
        </w:rPr>
        <w:t>осуществляется</w:t>
      </w:r>
      <w:r w:rsidRPr="00556285">
        <w:rPr>
          <w:rFonts w:ascii="Times New Roman" w:hAnsi="Times New Roman"/>
          <w:sz w:val="28"/>
          <w:szCs w:val="28"/>
        </w:rPr>
        <w:t xml:space="preserve"> информир</w:t>
      </w:r>
      <w:r>
        <w:rPr>
          <w:rFonts w:ascii="Times New Roman" w:hAnsi="Times New Roman"/>
          <w:sz w:val="28"/>
          <w:szCs w:val="28"/>
        </w:rPr>
        <w:t>ование</w:t>
      </w:r>
      <w:r w:rsidRPr="00556285">
        <w:rPr>
          <w:rFonts w:ascii="Times New Roman" w:hAnsi="Times New Roman"/>
          <w:sz w:val="28"/>
          <w:szCs w:val="28"/>
        </w:rPr>
        <w:t xml:space="preserve"> и консультир</w:t>
      </w:r>
      <w:r>
        <w:rPr>
          <w:rFonts w:ascii="Times New Roman" w:hAnsi="Times New Roman"/>
          <w:sz w:val="28"/>
          <w:szCs w:val="28"/>
        </w:rPr>
        <w:t>ование</w:t>
      </w:r>
      <w:r w:rsidRPr="00556285">
        <w:rPr>
          <w:rFonts w:ascii="Times New Roman" w:hAnsi="Times New Roman"/>
          <w:sz w:val="28"/>
          <w:szCs w:val="28"/>
        </w:rPr>
        <w:t xml:space="preserve"> население и работодателей об их правах и обязанностях.</w:t>
      </w:r>
    </w:p>
    <w:p w:rsidR="00711156" w:rsidRPr="00556285" w:rsidRDefault="00711156" w:rsidP="00711156">
      <w:pPr>
        <w:ind w:firstLine="708"/>
        <w:rPr>
          <w:rFonts w:ascii="Times New Roman" w:hAnsi="Times New Roman"/>
          <w:sz w:val="28"/>
          <w:szCs w:val="28"/>
        </w:rPr>
      </w:pPr>
      <w:r w:rsidRPr="00556285">
        <w:rPr>
          <w:rFonts w:ascii="Times New Roman" w:hAnsi="Times New Roman"/>
          <w:sz w:val="28"/>
          <w:szCs w:val="28"/>
        </w:rPr>
        <w:t>Руководитель инспекции, начальники отделов, главные государственные инспекторы принимают активное участие в мероприятиях, проводимых органами государственной власти Республики Саха (Якутия), прокуратуры, профсоюзами и общественными организациями республики, являются членами постоянно действующих межведомственных комиссий по вопросам оплаты труда, по охране труда и</w:t>
      </w:r>
      <w:r>
        <w:rPr>
          <w:rFonts w:ascii="Times New Roman" w:hAnsi="Times New Roman"/>
          <w:sz w:val="28"/>
          <w:szCs w:val="28"/>
        </w:rPr>
        <w:t xml:space="preserve"> </w:t>
      </w:r>
      <w:r w:rsidRPr="00556285">
        <w:rPr>
          <w:rFonts w:ascii="Times New Roman" w:hAnsi="Times New Roman"/>
          <w:sz w:val="28"/>
          <w:szCs w:val="28"/>
        </w:rPr>
        <w:t>др.</w:t>
      </w:r>
    </w:p>
    <w:p w:rsidR="00711156" w:rsidRDefault="00711156" w:rsidP="00711156">
      <w:pPr>
        <w:ind w:firstLine="708"/>
        <w:rPr>
          <w:rFonts w:ascii="Times New Roman" w:hAnsi="Times New Roman"/>
          <w:sz w:val="28"/>
          <w:szCs w:val="28"/>
        </w:rPr>
      </w:pPr>
      <w:r w:rsidRPr="00556285">
        <w:rPr>
          <w:rFonts w:ascii="Times New Roman" w:hAnsi="Times New Roman"/>
          <w:sz w:val="28"/>
          <w:szCs w:val="28"/>
        </w:rPr>
        <w:t>Например, в телеэфиры выходят сюжеты с участием должностных лиц инспекции по вопросу соблюдения трудового законодательства.</w:t>
      </w:r>
      <w:r>
        <w:rPr>
          <w:rFonts w:ascii="Times New Roman" w:hAnsi="Times New Roman"/>
          <w:sz w:val="28"/>
          <w:szCs w:val="28"/>
        </w:rPr>
        <w:t xml:space="preserve"> </w:t>
      </w:r>
      <w:r w:rsidRPr="00556285">
        <w:rPr>
          <w:rFonts w:ascii="Times New Roman" w:hAnsi="Times New Roman"/>
          <w:sz w:val="28"/>
          <w:szCs w:val="28"/>
        </w:rPr>
        <w:t xml:space="preserve">В 2018 году </w:t>
      </w:r>
      <w:r>
        <w:rPr>
          <w:rFonts w:ascii="Times New Roman" w:hAnsi="Times New Roman"/>
          <w:sz w:val="28"/>
          <w:szCs w:val="28"/>
        </w:rPr>
        <w:lastRenderedPageBreak/>
        <w:t xml:space="preserve">получил </w:t>
      </w:r>
      <w:r w:rsidRPr="00556285">
        <w:rPr>
          <w:rFonts w:ascii="Times New Roman" w:hAnsi="Times New Roman"/>
          <w:sz w:val="28"/>
          <w:szCs w:val="28"/>
        </w:rPr>
        <w:t>актуальность вопрос оплаты отпусков матерям, имеющих двух и более детей. Данным вопрос</w:t>
      </w:r>
      <w:r>
        <w:rPr>
          <w:rFonts w:ascii="Times New Roman" w:hAnsi="Times New Roman"/>
          <w:sz w:val="28"/>
          <w:szCs w:val="28"/>
        </w:rPr>
        <w:t>у</w:t>
      </w:r>
      <w:r w:rsidRPr="00556285">
        <w:rPr>
          <w:rFonts w:ascii="Times New Roman" w:hAnsi="Times New Roman"/>
          <w:sz w:val="28"/>
          <w:szCs w:val="28"/>
        </w:rPr>
        <w:t xml:space="preserve"> был посвящен сюжет в эфире телеканала НВК «Саха».</w:t>
      </w:r>
    </w:p>
    <w:p w:rsidR="00711156" w:rsidRPr="00556285" w:rsidRDefault="00711156" w:rsidP="00711156">
      <w:pPr>
        <w:ind w:firstLine="708"/>
        <w:rPr>
          <w:rFonts w:ascii="Times New Roman" w:hAnsi="Times New Roman"/>
          <w:sz w:val="28"/>
          <w:szCs w:val="28"/>
        </w:rPr>
      </w:pPr>
      <w:r w:rsidRPr="00556285">
        <w:rPr>
          <w:rFonts w:ascii="Times New Roman" w:hAnsi="Times New Roman"/>
          <w:sz w:val="28"/>
          <w:szCs w:val="28"/>
        </w:rPr>
        <w:t>Гострудинспекцией в целях профилактики обязательных требовани</w:t>
      </w:r>
      <w:r>
        <w:rPr>
          <w:rFonts w:ascii="Times New Roman" w:hAnsi="Times New Roman"/>
          <w:sz w:val="28"/>
          <w:szCs w:val="28"/>
        </w:rPr>
        <w:t>й</w:t>
      </w:r>
      <w:r w:rsidRPr="00556285">
        <w:rPr>
          <w:rFonts w:ascii="Times New Roman" w:hAnsi="Times New Roman"/>
          <w:sz w:val="28"/>
          <w:szCs w:val="28"/>
        </w:rPr>
        <w:t xml:space="preserve"> трудового законодательства проводятся публичные обсуждения п</w:t>
      </w:r>
      <w:r>
        <w:rPr>
          <w:rFonts w:ascii="Times New Roman" w:hAnsi="Times New Roman"/>
          <w:sz w:val="28"/>
          <w:szCs w:val="28"/>
        </w:rPr>
        <w:t xml:space="preserve">о </w:t>
      </w:r>
      <w:r w:rsidRPr="00556285">
        <w:rPr>
          <w:rFonts w:ascii="Times New Roman" w:hAnsi="Times New Roman"/>
          <w:sz w:val="28"/>
          <w:szCs w:val="28"/>
        </w:rPr>
        <w:t>правоприменительной практике.</w:t>
      </w:r>
    </w:p>
    <w:p w:rsidR="00711156" w:rsidRPr="00556285" w:rsidRDefault="00711156" w:rsidP="00711156">
      <w:pPr>
        <w:ind w:firstLine="708"/>
        <w:rPr>
          <w:rFonts w:ascii="Times New Roman" w:hAnsi="Times New Roman"/>
          <w:sz w:val="28"/>
          <w:szCs w:val="28"/>
        </w:rPr>
      </w:pPr>
      <w:r w:rsidRPr="00556285">
        <w:rPr>
          <w:rFonts w:ascii="Times New Roman" w:hAnsi="Times New Roman"/>
          <w:sz w:val="28"/>
          <w:szCs w:val="28"/>
        </w:rPr>
        <w:t>На официальном сайте размещается актуальная информация о начал</w:t>
      </w:r>
      <w:r>
        <w:rPr>
          <w:rFonts w:ascii="Times New Roman" w:hAnsi="Times New Roman"/>
          <w:sz w:val="28"/>
          <w:szCs w:val="28"/>
        </w:rPr>
        <w:t>е</w:t>
      </w:r>
      <w:r w:rsidRPr="00556285">
        <w:rPr>
          <w:rFonts w:ascii="Times New Roman" w:hAnsi="Times New Roman"/>
          <w:sz w:val="28"/>
          <w:szCs w:val="28"/>
        </w:rPr>
        <w:t xml:space="preserve"> проведения контрольно-надзорных мероприятий, результатах деятельност</w:t>
      </w:r>
      <w:r>
        <w:rPr>
          <w:rFonts w:ascii="Times New Roman" w:hAnsi="Times New Roman"/>
          <w:sz w:val="28"/>
          <w:szCs w:val="28"/>
        </w:rPr>
        <w:t>и</w:t>
      </w:r>
      <w:r w:rsidRPr="00556285">
        <w:rPr>
          <w:rFonts w:ascii="Times New Roman" w:hAnsi="Times New Roman"/>
          <w:sz w:val="28"/>
          <w:szCs w:val="28"/>
        </w:rPr>
        <w:t xml:space="preserve"> должностных лиц Гострудинспекции, а так же значимых мероприятий с участие</w:t>
      </w:r>
      <w:r>
        <w:rPr>
          <w:rFonts w:ascii="Times New Roman" w:hAnsi="Times New Roman"/>
          <w:sz w:val="28"/>
          <w:szCs w:val="28"/>
        </w:rPr>
        <w:t>м</w:t>
      </w:r>
      <w:r w:rsidRPr="00556285">
        <w:rPr>
          <w:rFonts w:ascii="Times New Roman" w:hAnsi="Times New Roman"/>
          <w:sz w:val="28"/>
          <w:szCs w:val="28"/>
        </w:rPr>
        <w:t xml:space="preserve"> ГИТ.</w:t>
      </w:r>
    </w:p>
    <w:p w:rsidR="00711156" w:rsidRPr="00556285" w:rsidRDefault="00711156" w:rsidP="00711156">
      <w:pPr>
        <w:ind w:firstLine="708"/>
        <w:rPr>
          <w:rFonts w:ascii="Times New Roman" w:hAnsi="Times New Roman"/>
          <w:sz w:val="28"/>
          <w:szCs w:val="28"/>
        </w:rPr>
      </w:pPr>
      <w:r w:rsidRPr="00556285">
        <w:rPr>
          <w:rFonts w:ascii="Times New Roman" w:hAnsi="Times New Roman"/>
          <w:sz w:val="28"/>
          <w:szCs w:val="28"/>
        </w:rPr>
        <w:t>В целях недопущения нарушений федерального законодательства при рассмотрении заявлений граждан проводятся следующие мероприятия:</w:t>
      </w:r>
    </w:p>
    <w:p w:rsidR="00711156" w:rsidRPr="00556285" w:rsidRDefault="00711156" w:rsidP="00711156">
      <w:pPr>
        <w:ind w:firstLine="708"/>
        <w:rPr>
          <w:rFonts w:ascii="Times New Roman" w:hAnsi="Times New Roman"/>
          <w:sz w:val="28"/>
          <w:szCs w:val="28"/>
        </w:rPr>
      </w:pPr>
      <w:r w:rsidRPr="00556285">
        <w:rPr>
          <w:rFonts w:ascii="Times New Roman" w:hAnsi="Times New Roman"/>
          <w:sz w:val="28"/>
          <w:szCs w:val="28"/>
        </w:rPr>
        <w:t>-</w:t>
      </w:r>
      <w:r>
        <w:rPr>
          <w:rFonts w:ascii="Times New Roman" w:hAnsi="Times New Roman"/>
          <w:sz w:val="28"/>
          <w:szCs w:val="28"/>
        </w:rPr>
        <w:t xml:space="preserve"> Р</w:t>
      </w:r>
      <w:r w:rsidRPr="00556285">
        <w:rPr>
          <w:rFonts w:ascii="Times New Roman" w:hAnsi="Times New Roman"/>
          <w:sz w:val="28"/>
          <w:szCs w:val="28"/>
        </w:rPr>
        <w:t>уководителями отделов ежемесячно осуществляется контроль за материалами рассмотренных обращений на полноту дачи ответа и дачи ответа в установленные сроки.</w:t>
      </w:r>
    </w:p>
    <w:p w:rsidR="00711156" w:rsidRDefault="00711156" w:rsidP="00711156">
      <w:pPr>
        <w:ind w:firstLine="708"/>
        <w:rPr>
          <w:rFonts w:ascii="Times New Roman" w:hAnsi="Times New Roman"/>
          <w:sz w:val="28"/>
          <w:szCs w:val="28"/>
        </w:rPr>
      </w:pPr>
      <w:r w:rsidRPr="00556285">
        <w:rPr>
          <w:rFonts w:ascii="Times New Roman" w:hAnsi="Times New Roman"/>
          <w:sz w:val="28"/>
          <w:szCs w:val="28"/>
        </w:rPr>
        <w:t>-</w:t>
      </w:r>
      <w:r>
        <w:rPr>
          <w:rFonts w:ascii="Times New Roman" w:hAnsi="Times New Roman"/>
          <w:sz w:val="28"/>
          <w:szCs w:val="28"/>
        </w:rPr>
        <w:t xml:space="preserve"> </w:t>
      </w:r>
      <w:r w:rsidRPr="00556285">
        <w:rPr>
          <w:rFonts w:ascii="Times New Roman" w:hAnsi="Times New Roman"/>
          <w:sz w:val="28"/>
          <w:szCs w:val="28"/>
        </w:rPr>
        <w:t>Ежемесячно проводится обучение должностных лиц по ознакомлению с Трудовым кодексом РФ, Административным регламентом, а также Поручениями Роструда по обеспечению своевременного и полного рассмотрения обращений граждан, принятия по ним обоснованных решений.</w:t>
      </w:r>
    </w:p>
    <w:p w:rsidR="00711156" w:rsidRDefault="00711156" w:rsidP="00711156">
      <w:pPr>
        <w:ind w:firstLine="708"/>
        <w:rPr>
          <w:rFonts w:ascii="Times New Roman" w:hAnsi="Times New Roman"/>
          <w:sz w:val="28"/>
          <w:szCs w:val="28"/>
        </w:rPr>
      </w:pPr>
      <w:r w:rsidRPr="00EE6431">
        <w:rPr>
          <w:rFonts w:ascii="Times New Roman" w:hAnsi="Times New Roman"/>
          <w:sz w:val="28"/>
          <w:szCs w:val="28"/>
        </w:rPr>
        <w:t>Таким образом, Гострудинспекция планомерно проводит работу</w:t>
      </w:r>
      <w:r>
        <w:rPr>
          <w:rFonts w:ascii="Times New Roman" w:hAnsi="Times New Roman"/>
          <w:sz w:val="28"/>
          <w:szCs w:val="28"/>
        </w:rPr>
        <w:t xml:space="preserve"> по исполнению рекомендаций.</w:t>
      </w:r>
    </w:p>
    <w:p w:rsidR="00711156" w:rsidRDefault="00711156" w:rsidP="00711156">
      <w:pPr>
        <w:ind w:firstLine="708"/>
        <w:rPr>
          <w:rFonts w:ascii="Times New Roman" w:hAnsi="Times New Roman"/>
          <w:sz w:val="28"/>
          <w:szCs w:val="28"/>
        </w:rPr>
      </w:pPr>
      <w:r>
        <w:rPr>
          <w:rFonts w:ascii="Times New Roman" w:hAnsi="Times New Roman"/>
          <w:b/>
          <w:sz w:val="28"/>
          <w:szCs w:val="28"/>
        </w:rPr>
        <w:t xml:space="preserve">ГУ </w:t>
      </w:r>
      <w:r w:rsidRPr="00B75DD6">
        <w:rPr>
          <w:rFonts w:ascii="Times New Roman" w:hAnsi="Times New Roman"/>
          <w:b/>
          <w:sz w:val="28"/>
          <w:szCs w:val="28"/>
        </w:rPr>
        <w:t>Регионально</w:t>
      </w:r>
      <w:r>
        <w:rPr>
          <w:rFonts w:ascii="Times New Roman" w:hAnsi="Times New Roman"/>
          <w:b/>
          <w:sz w:val="28"/>
          <w:szCs w:val="28"/>
        </w:rPr>
        <w:t>е</w:t>
      </w:r>
      <w:r w:rsidRPr="00B75DD6">
        <w:rPr>
          <w:rFonts w:ascii="Times New Roman" w:hAnsi="Times New Roman"/>
          <w:b/>
          <w:sz w:val="28"/>
          <w:szCs w:val="28"/>
        </w:rPr>
        <w:t xml:space="preserve"> отделени</w:t>
      </w:r>
      <w:r>
        <w:rPr>
          <w:rFonts w:ascii="Times New Roman" w:hAnsi="Times New Roman"/>
          <w:b/>
          <w:sz w:val="28"/>
          <w:szCs w:val="28"/>
        </w:rPr>
        <w:t>е</w:t>
      </w:r>
      <w:r w:rsidRPr="00B75DD6">
        <w:rPr>
          <w:rFonts w:ascii="Times New Roman" w:hAnsi="Times New Roman"/>
          <w:b/>
          <w:sz w:val="28"/>
          <w:szCs w:val="28"/>
        </w:rPr>
        <w:t xml:space="preserve"> Фонда социального страхования </w:t>
      </w:r>
      <w:r>
        <w:rPr>
          <w:rFonts w:ascii="Times New Roman" w:hAnsi="Times New Roman"/>
          <w:b/>
          <w:sz w:val="28"/>
          <w:szCs w:val="28"/>
        </w:rPr>
        <w:t xml:space="preserve">РФ по </w:t>
      </w:r>
      <w:r w:rsidRPr="00556285">
        <w:rPr>
          <w:rFonts w:ascii="Times New Roman" w:hAnsi="Times New Roman"/>
          <w:b/>
          <w:sz w:val="28"/>
          <w:szCs w:val="28"/>
        </w:rPr>
        <w:t>PC (Я)</w:t>
      </w:r>
      <w:r w:rsidRPr="00556285">
        <w:rPr>
          <w:rFonts w:ascii="Times New Roman" w:hAnsi="Times New Roman"/>
          <w:sz w:val="28"/>
          <w:szCs w:val="28"/>
        </w:rPr>
        <w:t xml:space="preserve"> </w:t>
      </w:r>
      <w:r>
        <w:rPr>
          <w:rFonts w:ascii="Times New Roman" w:hAnsi="Times New Roman"/>
          <w:sz w:val="28"/>
          <w:szCs w:val="28"/>
        </w:rPr>
        <w:t>рекомендовалось осуществлять</w:t>
      </w:r>
      <w:r w:rsidRPr="00EE6431">
        <w:rPr>
          <w:rFonts w:ascii="Times New Roman" w:hAnsi="Times New Roman"/>
          <w:sz w:val="28"/>
          <w:szCs w:val="28"/>
        </w:rPr>
        <w:t xml:space="preserve"> тщательно</w:t>
      </w:r>
      <w:r>
        <w:rPr>
          <w:rFonts w:ascii="Times New Roman" w:hAnsi="Times New Roman"/>
          <w:sz w:val="28"/>
          <w:szCs w:val="28"/>
        </w:rPr>
        <w:t>е рассмотрение</w:t>
      </w:r>
      <w:r w:rsidRPr="00EE6431">
        <w:rPr>
          <w:rFonts w:ascii="Times New Roman" w:hAnsi="Times New Roman"/>
          <w:sz w:val="28"/>
          <w:szCs w:val="28"/>
        </w:rPr>
        <w:t xml:space="preserve"> заявлений граждан, в частности, связанных с санаторно-курортным лечением.</w:t>
      </w:r>
    </w:p>
    <w:p w:rsidR="00711156" w:rsidRPr="004B2E32" w:rsidRDefault="00711156" w:rsidP="00711156">
      <w:pPr>
        <w:ind w:firstLine="708"/>
        <w:rPr>
          <w:rFonts w:ascii="Times New Roman" w:hAnsi="Times New Roman"/>
          <w:sz w:val="28"/>
          <w:szCs w:val="28"/>
        </w:rPr>
      </w:pPr>
      <w:r w:rsidRPr="004B2E32">
        <w:rPr>
          <w:rFonts w:ascii="Times New Roman" w:hAnsi="Times New Roman"/>
          <w:sz w:val="28"/>
          <w:szCs w:val="28"/>
        </w:rPr>
        <w:t>Региональн</w:t>
      </w:r>
      <w:r>
        <w:rPr>
          <w:rFonts w:ascii="Times New Roman" w:hAnsi="Times New Roman"/>
          <w:sz w:val="28"/>
          <w:szCs w:val="28"/>
        </w:rPr>
        <w:t>ым</w:t>
      </w:r>
      <w:r w:rsidRPr="004B2E32">
        <w:rPr>
          <w:rFonts w:ascii="Times New Roman" w:hAnsi="Times New Roman"/>
          <w:sz w:val="28"/>
          <w:szCs w:val="28"/>
        </w:rPr>
        <w:t xml:space="preserve"> отделение</w:t>
      </w:r>
      <w:r>
        <w:rPr>
          <w:rFonts w:ascii="Times New Roman" w:hAnsi="Times New Roman"/>
          <w:sz w:val="28"/>
          <w:szCs w:val="28"/>
        </w:rPr>
        <w:t>м</w:t>
      </w:r>
      <w:r w:rsidRPr="004B2E32">
        <w:rPr>
          <w:rFonts w:ascii="Times New Roman" w:hAnsi="Times New Roman"/>
          <w:sz w:val="28"/>
          <w:szCs w:val="28"/>
        </w:rPr>
        <w:t xml:space="preserve"> приняты мер</w:t>
      </w:r>
      <w:r>
        <w:rPr>
          <w:rFonts w:ascii="Times New Roman" w:hAnsi="Times New Roman"/>
          <w:sz w:val="28"/>
          <w:szCs w:val="28"/>
        </w:rPr>
        <w:t>ы</w:t>
      </w:r>
      <w:r w:rsidRPr="004B2E32">
        <w:rPr>
          <w:rFonts w:ascii="Times New Roman" w:hAnsi="Times New Roman"/>
          <w:sz w:val="28"/>
          <w:szCs w:val="28"/>
        </w:rPr>
        <w:t xml:space="preserve"> по рассмотрению заявлений граждан, связанных с предоставлением санаторно-курортного лечения.</w:t>
      </w:r>
    </w:p>
    <w:p w:rsidR="00711156" w:rsidRDefault="00711156" w:rsidP="00711156">
      <w:pPr>
        <w:ind w:firstLine="708"/>
        <w:rPr>
          <w:rFonts w:ascii="Times New Roman" w:hAnsi="Times New Roman"/>
          <w:sz w:val="28"/>
          <w:szCs w:val="28"/>
        </w:rPr>
      </w:pPr>
      <w:r w:rsidRPr="004B2E32">
        <w:rPr>
          <w:rFonts w:ascii="Times New Roman" w:hAnsi="Times New Roman"/>
          <w:sz w:val="28"/>
          <w:szCs w:val="28"/>
        </w:rPr>
        <w:t>В настоящее время в Региональном отделении в очереди на получение санаторно-курортного лечения состоят 5985 граждан льготной категории, в том числе 1163 детей - инвалидов. Часть указанных граждан (инвалиды 1 группы), а также дети - инвалиды, нуждаются в сопровождающих лицах, 1028 и 1163 сопровождающих лиц соответственно.</w:t>
      </w:r>
      <w:r>
        <w:rPr>
          <w:rFonts w:ascii="Times New Roman" w:hAnsi="Times New Roman"/>
          <w:sz w:val="28"/>
          <w:szCs w:val="28"/>
        </w:rPr>
        <w:t xml:space="preserve"> </w:t>
      </w:r>
      <w:r w:rsidRPr="00A009DE">
        <w:rPr>
          <w:rFonts w:ascii="Times New Roman" w:hAnsi="Times New Roman"/>
          <w:sz w:val="28"/>
          <w:szCs w:val="28"/>
        </w:rPr>
        <w:t>Обеспечение санаторно-курортными путевками за 2018 г</w:t>
      </w:r>
      <w:r>
        <w:rPr>
          <w:rFonts w:ascii="Times New Roman" w:hAnsi="Times New Roman"/>
          <w:sz w:val="28"/>
          <w:szCs w:val="28"/>
        </w:rPr>
        <w:t xml:space="preserve">. составило </w:t>
      </w:r>
      <w:r w:rsidRPr="00A009DE">
        <w:rPr>
          <w:rFonts w:ascii="Times New Roman" w:hAnsi="Times New Roman"/>
          <w:sz w:val="28"/>
          <w:szCs w:val="28"/>
        </w:rPr>
        <w:t>1912</w:t>
      </w:r>
      <w:r>
        <w:rPr>
          <w:rFonts w:ascii="Times New Roman" w:hAnsi="Times New Roman"/>
          <w:sz w:val="28"/>
          <w:szCs w:val="28"/>
        </w:rPr>
        <w:t xml:space="preserve"> граждан.</w:t>
      </w:r>
    </w:p>
    <w:p w:rsidR="00711156" w:rsidRPr="004B2E32" w:rsidRDefault="00711156" w:rsidP="00711156">
      <w:pPr>
        <w:ind w:firstLine="708"/>
        <w:rPr>
          <w:rFonts w:ascii="Times New Roman" w:hAnsi="Times New Roman"/>
          <w:sz w:val="28"/>
          <w:szCs w:val="28"/>
        </w:rPr>
      </w:pPr>
      <w:r w:rsidRPr="004B2E32">
        <w:rPr>
          <w:rFonts w:ascii="Times New Roman" w:hAnsi="Times New Roman"/>
          <w:sz w:val="28"/>
          <w:szCs w:val="28"/>
        </w:rPr>
        <w:t xml:space="preserve">Объем финансирования на оказание государственной социальной помощи в виде набора социальных услуг, по регионам Российской Федерации дифференцируется исходя из численности граждан, которые включены в федеральный регистр и не отказались от части набора социальных услуг (от путевок на санаторно-курортное лечение и проезда к месту лечения и обратно). </w:t>
      </w:r>
    </w:p>
    <w:p w:rsidR="00711156" w:rsidRPr="004B2E32" w:rsidRDefault="00711156" w:rsidP="00711156">
      <w:pPr>
        <w:ind w:firstLine="708"/>
        <w:rPr>
          <w:rFonts w:ascii="Times New Roman" w:hAnsi="Times New Roman"/>
          <w:sz w:val="28"/>
          <w:szCs w:val="28"/>
        </w:rPr>
      </w:pPr>
      <w:r w:rsidRPr="004B2E32">
        <w:rPr>
          <w:rFonts w:ascii="Times New Roman" w:hAnsi="Times New Roman"/>
          <w:sz w:val="28"/>
          <w:szCs w:val="28"/>
        </w:rPr>
        <w:t xml:space="preserve">Обеспечение граждан-получателей набора социальных услуг санаторно-курортным лечением осуществляется Региональным отделением в порядке очередности при наличии медицинских показаний, что соответствует определению Конституционного суда Российской Федерации от 03.04.2014 года № 686-О, согласуется с конституционными принципами справедливости и равенства, а также требованиями ч.3 ст. 17 Конституции Российской Федерации, согласно которой осуществление прав и свобод человека и гражданина не должно нарушать  права и свободы других лиц. </w:t>
      </w:r>
    </w:p>
    <w:p w:rsidR="00711156" w:rsidRPr="004B2E32" w:rsidRDefault="00711156" w:rsidP="00711156">
      <w:pPr>
        <w:ind w:firstLine="708"/>
        <w:rPr>
          <w:rFonts w:ascii="Times New Roman" w:hAnsi="Times New Roman"/>
          <w:sz w:val="28"/>
          <w:szCs w:val="28"/>
        </w:rPr>
      </w:pPr>
      <w:r w:rsidRPr="004B2E32">
        <w:rPr>
          <w:rFonts w:ascii="Times New Roman" w:hAnsi="Times New Roman"/>
          <w:sz w:val="28"/>
          <w:szCs w:val="28"/>
        </w:rPr>
        <w:lastRenderedPageBreak/>
        <w:t>При этом, преимущественных прав на первоочередное получение государственной социальной помощи, в виде путевки на санаторно-курортное лечение отдельным категориям граждан, законом не предусмотрено.</w:t>
      </w:r>
    </w:p>
    <w:p w:rsidR="00711156" w:rsidRDefault="00711156" w:rsidP="00711156">
      <w:pPr>
        <w:ind w:firstLine="708"/>
        <w:rPr>
          <w:rFonts w:ascii="Times New Roman" w:hAnsi="Times New Roman"/>
          <w:sz w:val="28"/>
          <w:szCs w:val="28"/>
        </w:rPr>
      </w:pPr>
      <w:r w:rsidRPr="004B2E32">
        <w:rPr>
          <w:rFonts w:ascii="Times New Roman" w:hAnsi="Times New Roman"/>
          <w:sz w:val="28"/>
          <w:szCs w:val="28"/>
        </w:rPr>
        <w:t>Указанная очередь является единой, без разделения по профилям заболеваний, при этом путевки на санаторно-курортное лечение предоставляются гражданам-получателям набора социальных услуг в последовательности, определяемой датой регистрации их заявления.</w:t>
      </w:r>
    </w:p>
    <w:p w:rsidR="00711156" w:rsidRDefault="00711156" w:rsidP="00711156">
      <w:pPr>
        <w:ind w:firstLine="709"/>
        <w:rPr>
          <w:rFonts w:ascii="Times New Roman" w:hAnsi="Times New Roman"/>
          <w:sz w:val="28"/>
          <w:szCs w:val="28"/>
        </w:rPr>
      </w:pPr>
      <w:r w:rsidRPr="00DC2484">
        <w:rPr>
          <w:rFonts w:ascii="Times New Roman" w:hAnsi="Times New Roman"/>
          <w:b/>
          <w:sz w:val="28"/>
          <w:szCs w:val="28"/>
        </w:rPr>
        <w:t>ГУ</w:t>
      </w:r>
      <w:r>
        <w:rPr>
          <w:rFonts w:ascii="Times New Roman" w:hAnsi="Times New Roman"/>
          <w:b/>
          <w:sz w:val="28"/>
          <w:szCs w:val="28"/>
        </w:rPr>
        <w:t xml:space="preserve"> </w:t>
      </w:r>
      <w:r w:rsidRPr="00DC2484">
        <w:rPr>
          <w:rFonts w:ascii="Times New Roman" w:hAnsi="Times New Roman"/>
          <w:b/>
          <w:sz w:val="28"/>
          <w:szCs w:val="28"/>
        </w:rPr>
        <w:t>Отделение Пенсионного фонда РФ по РС(Я)</w:t>
      </w:r>
      <w:r w:rsidRPr="00DC2484">
        <w:rPr>
          <w:rFonts w:ascii="Times New Roman" w:hAnsi="Times New Roman"/>
          <w:sz w:val="28"/>
          <w:szCs w:val="28"/>
        </w:rPr>
        <w:t xml:space="preserve"> было рекомендовано </w:t>
      </w:r>
      <w:r w:rsidRPr="00A009DE">
        <w:rPr>
          <w:rFonts w:ascii="Times New Roman" w:hAnsi="Times New Roman"/>
          <w:sz w:val="28"/>
          <w:szCs w:val="28"/>
        </w:rPr>
        <w:t>обеспечить работу по соблюдению федерального законодательства в части оплаты проезда пенсионерам к месту проведения отпуска и обратно с целью недопущения случаев необоснованного отказа в оплате стоимости проезда.</w:t>
      </w:r>
    </w:p>
    <w:p w:rsidR="00711156" w:rsidRDefault="00711156" w:rsidP="00711156">
      <w:pPr>
        <w:ind w:firstLine="709"/>
        <w:rPr>
          <w:rFonts w:ascii="Times New Roman" w:hAnsi="Times New Roman"/>
          <w:sz w:val="28"/>
          <w:szCs w:val="28"/>
        </w:rPr>
      </w:pPr>
      <w:r w:rsidRPr="006336A9">
        <w:rPr>
          <w:rFonts w:ascii="Times New Roman" w:hAnsi="Times New Roman"/>
          <w:sz w:val="28"/>
          <w:szCs w:val="28"/>
        </w:rPr>
        <w:t>Пенсионный фонд компенсирует проезд неработающим пенсионерам, являющимся получателями страховых пенсий по старости или по инвалидности.</w:t>
      </w:r>
      <w:r>
        <w:rPr>
          <w:rFonts w:ascii="Times New Roman" w:hAnsi="Times New Roman"/>
          <w:sz w:val="28"/>
          <w:szCs w:val="28"/>
        </w:rPr>
        <w:t xml:space="preserve"> </w:t>
      </w:r>
      <w:r w:rsidRPr="006336A9">
        <w:rPr>
          <w:rFonts w:ascii="Times New Roman" w:hAnsi="Times New Roman"/>
          <w:sz w:val="28"/>
          <w:szCs w:val="28"/>
        </w:rPr>
        <w:t>В целях реализации данного положения Правительством Российской Федерации Постановлением №176 от 01.04.2005 г. утверждены Правила предоставления компенсации (далее по тексту – Правила), предусматривающие порядок, размер и условия компенсации расходов на проезд.</w:t>
      </w:r>
    </w:p>
    <w:p w:rsidR="00711156" w:rsidRPr="006336A9" w:rsidRDefault="00711156" w:rsidP="00711156">
      <w:pPr>
        <w:ind w:firstLine="709"/>
        <w:rPr>
          <w:rFonts w:ascii="Times New Roman" w:hAnsi="Times New Roman"/>
          <w:sz w:val="28"/>
          <w:szCs w:val="28"/>
        </w:rPr>
      </w:pPr>
      <w:r>
        <w:rPr>
          <w:rFonts w:ascii="Times New Roman" w:hAnsi="Times New Roman"/>
          <w:sz w:val="28"/>
          <w:szCs w:val="28"/>
        </w:rPr>
        <w:t>П</w:t>
      </w:r>
      <w:r w:rsidRPr="006336A9">
        <w:rPr>
          <w:rFonts w:ascii="Times New Roman" w:hAnsi="Times New Roman"/>
          <w:sz w:val="28"/>
          <w:szCs w:val="28"/>
        </w:rPr>
        <w:t xml:space="preserve">о </w:t>
      </w:r>
      <w:r w:rsidR="00F65DD3">
        <w:rPr>
          <w:rFonts w:ascii="Times New Roman" w:hAnsi="Times New Roman"/>
          <w:sz w:val="28"/>
          <w:szCs w:val="28"/>
        </w:rPr>
        <w:t xml:space="preserve">информации </w:t>
      </w:r>
      <w:r w:rsidR="00F65DD3" w:rsidRPr="00F65DD3">
        <w:rPr>
          <w:rFonts w:ascii="Times New Roman" w:hAnsi="Times New Roman"/>
          <w:sz w:val="28"/>
          <w:szCs w:val="28"/>
        </w:rPr>
        <w:t>Отделени</w:t>
      </w:r>
      <w:r w:rsidR="00F65DD3">
        <w:rPr>
          <w:rFonts w:ascii="Times New Roman" w:hAnsi="Times New Roman"/>
          <w:sz w:val="28"/>
          <w:szCs w:val="28"/>
        </w:rPr>
        <w:t>я ПФР по РС (Я)</w:t>
      </w:r>
      <w:r w:rsidR="00F65DD3" w:rsidRPr="00F65DD3">
        <w:rPr>
          <w:rFonts w:ascii="Times New Roman" w:hAnsi="Times New Roman"/>
          <w:sz w:val="28"/>
          <w:szCs w:val="28"/>
        </w:rPr>
        <w:t xml:space="preserve"> </w:t>
      </w:r>
      <w:r w:rsidRPr="006336A9">
        <w:rPr>
          <w:rFonts w:ascii="Times New Roman" w:hAnsi="Times New Roman"/>
          <w:sz w:val="28"/>
          <w:szCs w:val="28"/>
        </w:rPr>
        <w:t xml:space="preserve">заявления о компенсации расходов на проезд, поступившим в территориальные органы ПФР по РС (Я) за период 2017 </w:t>
      </w:r>
      <w:r>
        <w:rPr>
          <w:rFonts w:ascii="Times New Roman" w:hAnsi="Times New Roman"/>
          <w:sz w:val="28"/>
          <w:szCs w:val="28"/>
        </w:rPr>
        <w:t xml:space="preserve">– 2018 гг., </w:t>
      </w:r>
      <w:r w:rsidRPr="006336A9">
        <w:rPr>
          <w:rFonts w:ascii="Times New Roman" w:hAnsi="Times New Roman"/>
          <w:sz w:val="28"/>
          <w:szCs w:val="28"/>
        </w:rPr>
        <w:t>принято 37816 решений о предоставлении компенсации, что составля</w:t>
      </w:r>
      <w:r>
        <w:rPr>
          <w:rFonts w:ascii="Times New Roman" w:hAnsi="Times New Roman"/>
          <w:sz w:val="28"/>
          <w:szCs w:val="28"/>
        </w:rPr>
        <w:t>ет 95% от всех принятых решений.</w:t>
      </w:r>
    </w:p>
    <w:p w:rsidR="00711156" w:rsidRPr="006336A9" w:rsidRDefault="00711156" w:rsidP="00711156">
      <w:pPr>
        <w:ind w:firstLine="709"/>
        <w:rPr>
          <w:rFonts w:ascii="Times New Roman" w:hAnsi="Times New Roman"/>
          <w:sz w:val="28"/>
          <w:szCs w:val="28"/>
        </w:rPr>
      </w:pPr>
      <w:r>
        <w:rPr>
          <w:rFonts w:ascii="Times New Roman" w:hAnsi="Times New Roman"/>
          <w:sz w:val="28"/>
          <w:szCs w:val="28"/>
        </w:rPr>
        <w:t>Р</w:t>
      </w:r>
      <w:r w:rsidRPr="006336A9">
        <w:rPr>
          <w:rFonts w:ascii="Times New Roman" w:hAnsi="Times New Roman"/>
          <w:sz w:val="28"/>
          <w:szCs w:val="28"/>
        </w:rPr>
        <w:t>ешения об отказе в компенсации расходов на проезд, принятые территориальными органами ПФР по РС (Я) имеют обоснованный характер в соответствии с утвержденными Правилами и составляют 5% от принятых решений.</w:t>
      </w:r>
      <w:r>
        <w:rPr>
          <w:rFonts w:ascii="Times New Roman" w:hAnsi="Times New Roman"/>
          <w:sz w:val="28"/>
          <w:szCs w:val="28"/>
        </w:rPr>
        <w:t xml:space="preserve"> </w:t>
      </w:r>
      <w:r w:rsidRPr="006336A9">
        <w:rPr>
          <w:rFonts w:ascii="Times New Roman" w:hAnsi="Times New Roman"/>
          <w:sz w:val="28"/>
          <w:szCs w:val="28"/>
        </w:rPr>
        <w:t>Основными причинами решений об отказе в компенсации проезда являются:</w:t>
      </w:r>
    </w:p>
    <w:p w:rsidR="00711156" w:rsidRPr="006336A9" w:rsidRDefault="00711156" w:rsidP="00711156">
      <w:pPr>
        <w:ind w:firstLine="709"/>
        <w:rPr>
          <w:rFonts w:ascii="Times New Roman" w:hAnsi="Times New Roman"/>
          <w:sz w:val="28"/>
          <w:szCs w:val="28"/>
        </w:rPr>
      </w:pPr>
      <w:r w:rsidRPr="006336A9">
        <w:rPr>
          <w:rFonts w:ascii="Times New Roman" w:hAnsi="Times New Roman"/>
          <w:sz w:val="28"/>
          <w:szCs w:val="28"/>
        </w:rPr>
        <w:t>- выезд пенсионера на место отдыха за пределы Российской Федерации;</w:t>
      </w:r>
    </w:p>
    <w:p w:rsidR="00711156" w:rsidRPr="006336A9" w:rsidRDefault="00711156" w:rsidP="00711156">
      <w:pPr>
        <w:ind w:firstLine="709"/>
        <w:rPr>
          <w:rFonts w:ascii="Times New Roman" w:hAnsi="Times New Roman"/>
          <w:sz w:val="28"/>
          <w:szCs w:val="28"/>
        </w:rPr>
      </w:pPr>
      <w:r w:rsidRPr="006336A9">
        <w:rPr>
          <w:rFonts w:ascii="Times New Roman" w:hAnsi="Times New Roman"/>
          <w:sz w:val="28"/>
          <w:szCs w:val="28"/>
        </w:rPr>
        <w:t>- обращение за компенсацией проезда гражданами, осуществляющими трудовую деятельность в соответствии с Федеральным законом от 15.12.2001 г. №167-ФЗ «Об обязательном пенсионном страховании в РФ»;</w:t>
      </w:r>
    </w:p>
    <w:p w:rsidR="00711156" w:rsidRPr="006336A9" w:rsidRDefault="00711156" w:rsidP="00711156">
      <w:pPr>
        <w:ind w:firstLine="709"/>
        <w:rPr>
          <w:rFonts w:ascii="Times New Roman" w:hAnsi="Times New Roman"/>
          <w:sz w:val="28"/>
          <w:szCs w:val="28"/>
        </w:rPr>
      </w:pPr>
      <w:r w:rsidRPr="006336A9">
        <w:rPr>
          <w:rFonts w:ascii="Times New Roman" w:hAnsi="Times New Roman"/>
          <w:sz w:val="28"/>
          <w:szCs w:val="28"/>
        </w:rPr>
        <w:t>- обращение за компенсацией проезда гражданами, являющимися пенсионерами по Закону РФ от №4468-1 от 12.02.1993 г. «О пенсионном обеспечении лиц, проходивших военную службу, службу в органах внутренних дел, учреждениях и органах уголовно-исполнительной системы».</w:t>
      </w:r>
    </w:p>
    <w:p w:rsidR="00711156" w:rsidRDefault="00711156" w:rsidP="00711156">
      <w:pPr>
        <w:ind w:firstLine="709"/>
        <w:rPr>
          <w:rFonts w:ascii="Times New Roman" w:hAnsi="Times New Roman"/>
          <w:sz w:val="28"/>
          <w:szCs w:val="28"/>
        </w:rPr>
      </w:pPr>
      <w:r w:rsidRPr="006336A9">
        <w:rPr>
          <w:rFonts w:ascii="Times New Roman" w:hAnsi="Times New Roman"/>
          <w:sz w:val="28"/>
          <w:szCs w:val="28"/>
        </w:rPr>
        <w:t>Территориальные органы ПФР по Республике Саха (Якутия), при обращении граждан за компенсацией расходов на проезд к месту отдыха на территории Российской федерации и обратно, разъясняют порядок предоставления компенсации, в каждом решении об отказе в компенсации расходов к месту отдыха, указывают о праве гражданина на обжалование решений в судебном органе.</w:t>
      </w:r>
    </w:p>
    <w:p w:rsidR="00711156" w:rsidRPr="00DC2484" w:rsidRDefault="00711156" w:rsidP="00711156">
      <w:pPr>
        <w:ind w:firstLine="709"/>
        <w:rPr>
          <w:rFonts w:ascii="Times New Roman" w:hAnsi="Times New Roman"/>
          <w:sz w:val="28"/>
          <w:szCs w:val="28"/>
        </w:rPr>
      </w:pPr>
      <w:r w:rsidRPr="00DC2484">
        <w:rPr>
          <w:rFonts w:ascii="Times New Roman" w:hAnsi="Times New Roman"/>
          <w:sz w:val="28"/>
          <w:szCs w:val="28"/>
        </w:rPr>
        <w:t>В целом отмечается удовлетворительная работа по исполнению рекомендации.</w:t>
      </w:r>
    </w:p>
    <w:p w:rsidR="00711156" w:rsidRPr="00DC2484" w:rsidRDefault="00711156" w:rsidP="00711156">
      <w:pPr>
        <w:ind w:firstLine="709"/>
        <w:rPr>
          <w:rFonts w:ascii="Times New Roman" w:hAnsi="Times New Roman"/>
          <w:sz w:val="28"/>
          <w:szCs w:val="28"/>
        </w:rPr>
      </w:pPr>
      <w:r w:rsidRPr="00DC2484">
        <w:rPr>
          <w:rFonts w:ascii="Times New Roman" w:hAnsi="Times New Roman"/>
          <w:b/>
          <w:sz w:val="28"/>
          <w:szCs w:val="28"/>
        </w:rPr>
        <w:t>Адвокатской палате РС(Я)</w:t>
      </w:r>
      <w:r w:rsidRPr="00DC2484">
        <w:rPr>
          <w:rFonts w:ascii="Times New Roman" w:hAnsi="Times New Roman"/>
          <w:sz w:val="28"/>
          <w:szCs w:val="28"/>
        </w:rPr>
        <w:t xml:space="preserve"> в Докладе рекомендова</w:t>
      </w:r>
      <w:r>
        <w:rPr>
          <w:rFonts w:ascii="Times New Roman" w:hAnsi="Times New Roman"/>
          <w:sz w:val="28"/>
          <w:szCs w:val="28"/>
        </w:rPr>
        <w:t>лось системно решать вопросы качественного оказания бесплатной юридической помощи гражданам</w:t>
      </w:r>
      <w:r w:rsidRPr="006336A9">
        <w:rPr>
          <w:rFonts w:ascii="Times New Roman" w:hAnsi="Times New Roman"/>
          <w:sz w:val="28"/>
          <w:szCs w:val="28"/>
        </w:rPr>
        <w:t>.</w:t>
      </w:r>
    </w:p>
    <w:p w:rsidR="00711156" w:rsidRDefault="00711156" w:rsidP="00711156">
      <w:pPr>
        <w:ind w:firstLine="708"/>
        <w:rPr>
          <w:rFonts w:ascii="Times New Roman" w:hAnsi="Times New Roman"/>
          <w:sz w:val="28"/>
          <w:szCs w:val="28"/>
        </w:rPr>
      </w:pPr>
      <w:r>
        <w:rPr>
          <w:rFonts w:ascii="Times New Roman" w:hAnsi="Times New Roman"/>
          <w:sz w:val="28"/>
          <w:szCs w:val="28"/>
        </w:rPr>
        <w:lastRenderedPageBreak/>
        <w:t xml:space="preserve">Адвокатской палатой РС (Я) продолжает активно оказываться бесплатная юридическая помощь гражданам, ведется работа по информированию граждан о порядке оказания бесплатной юридической помощи. На 2018 год субсидия на обеспечение оказания </w:t>
      </w:r>
      <w:r w:rsidRPr="004E2A59">
        <w:rPr>
          <w:rFonts w:ascii="Times New Roman" w:hAnsi="Times New Roman"/>
          <w:sz w:val="28"/>
          <w:szCs w:val="28"/>
        </w:rPr>
        <w:t>бесплатной юридической помощи</w:t>
      </w:r>
      <w:r>
        <w:rPr>
          <w:rFonts w:ascii="Times New Roman" w:hAnsi="Times New Roman"/>
          <w:sz w:val="28"/>
          <w:szCs w:val="28"/>
        </w:rPr>
        <w:t xml:space="preserve"> гражданам адвокатами предоставлена в сумме 382 627,08 рублей, которая полностью</w:t>
      </w:r>
      <w:r w:rsidRPr="0086117B">
        <w:rPr>
          <w:rFonts w:ascii="Times New Roman" w:hAnsi="Times New Roman"/>
          <w:sz w:val="28"/>
          <w:szCs w:val="28"/>
        </w:rPr>
        <w:t xml:space="preserve"> </w:t>
      </w:r>
      <w:r>
        <w:rPr>
          <w:rFonts w:ascii="Times New Roman" w:hAnsi="Times New Roman"/>
          <w:sz w:val="28"/>
          <w:szCs w:val="28"/>
        </w:rPr>
        <w:t>освоена. Разработано и утверждено Положение о порядке обращения граждан в Республике Саха (Якутия) за оказанием бесплатной юридической помощи, от 2 октября 2018 г.</w:t>
      </w:r>
    </w:p>
    <w:p w:rsidR="00D5035C" w:rsidRDefault="00711156" w:rsidP="00711156">
      <w:pPr>
        <w:ind w:firstLine="708"/>
        <w:rPr>
          <w:rFonts w:ascii="Times New Roman" w:hAnsi="Times New Roman"/>
          <w:sz w:val="28"/>
          <w:szCs w:val="28"/>
        </w:rPr>
      </w:pPr>
      <w:r w:rsidRPr="00DC2484">
        <w:rPr>
          <w:rFonts w:ascii="Times New Roman" w:hAnsi="Times New Roman"/>
          <w:sz w:val="28"/>
          <w:szCs w:val="28"/>
        </w:rPr>
        <w:t>Приведенный анализ исполнения рекомендаций ежегодного Доклада Уполномоченного за 201</w:t>
      </w:r>
      <w:r>
        <w:rPr>
          <w:rFonts w:ascii="Times New Roman" w:hAnsi="Times New Roman"/>
          <w:sz w:val="28"/>
          <w:szCs w:val="28"/>
        </w:rPr>
        <w:t>7</w:t>
      </w:r>
      <w:r w:rsidRPr="00DC2484">
        <w:rPr>
          <w:rFonts w:ascii="Times New Roman" w:hAnsi="Times New Roman"/>
          <w:sz w:val="28"/>
          <w:szCs w:val="28"/>
        </w:rPr>
        <w:t xml:space="preserve"> год, позволяет сделать вывод о том, что в целом рекомендации Уполномоченного исполняются.</w:t>
      </w:r>
    </w:p>
    <w:p w:rsidR="00CD09DA" w:rsidRPr="00DC2484" w:rsidRDefault="00D5035C" w:rsidP="00D5035C">
      <w:pPr>
        <w:ind w:firstLine="708"/>
        <w:jc w:val="center"/>
        <w:rPr>
          <w:rFonts w:ascii="Times New Roman" w:hAnsi="Times New Roman"/>
          <w:b/>
          <w:sz w:val="28"/>
          <w:szCs w:val="28"/>
        </w:rPr>
      </w:pPr>
      <w:r>
        <w:rPr>
          <w:rFonts w:ascii="Times New Roman" w:hAnsi="Times New Roman"/>
          <w:sz w:val="28"/>
          <w:szCs w:val="28"/>
        </w:rPr>
        <w:br w:type="page"/>
      </w:r>
      <w:r w:rsidR="00346871" w:rsidRPr="00346871">
        <w:rPr>
          <w:rFonts w:ascii="Times New Roman" w:hAnsi="Times New Roman"/>
          <w:b/>
          <w:sz w:val="28"/>
          <w:szCs w:val="28"/>
          <w:lang w:val="en-US"/>
        </w:rPr>
        <w:lastRenderedPageBreak/>
        <w:t>III</w:t>
      </w:r>
      <w:r w:rsidR="00346871" w:rsidRPr="00346871">
        <w:rPr>
          <w:rFonts w:ascii="Times New Roman" w:hAnsi="Times New Roman"/>
          <w:b/>
          <w:sz w:val="28"/>
          <w:szCs w:val="28"/>
        </w:rPr>
        <w:t>.</w:t>
      </w:r>
      <w:r w:rsidR="00346871">
        <w:rPr>
          <w:rFonts w:ascii="Times New Roman" w:hAnsi="Times New Roman"/>
          <w:b/>
          <w:sz w:val="28"/>
          <w:szCs w:val="28"/>
        </w:rPr>
        <w:t xml:space="preserve"> </w:t>
      </w:r>
      <w:r w:rsidR="00CD09DA" w:rsidRPr="00DC2484">
        <w:rPr>
          <w:rFonts w:ascii="Times New Roman" w:hAnsi="Times New Roman"/>
          <w:b/>
          <w:sz w:val="28"/>
          <w:szCs w:val="28"/>
        </w:rPr>
        <w:t>РЕАЛИЗАЦИЯ КОНСТИТУЦИОННЫХ ПРАВ ГРАЖДАН НА ТЕРРИ</w:t>
      </w:r>
      <w:r w:rsidR="002C0C8E">
        <w:rPr>
          <w:rFonts w:ascii="Times New Roman" w:hAnsi="Times New Roman"/>
          <w:b/>
          <w:sz w:val="28"/>
          <w:szCs w:val="28"/>
        </w:rPr>
        <w:t>ТОРИИ РЕСПУБЛИКИ САХА (ЯКУТИЯ) В</w:t>
      </w:r>
      <w:r w:rsidR="00CD09DA" w:rsidRPr="00DC2484">
        <w:rPr>
          <w:rFonts w:ascii="Times New Roman" w:hAnsi="Times New Roman"/>
          <w:b/>
          <w:sz w:val="28"/>
          <w:szCs w:val="28"/>
        </w:rPr>
        <w:t xml:space="preserve"> 201</w:t>
      </w:r>
      <w:r w:rsidR="00346871">
        <w:rPr>
          <w:rFonts w:ascii="Times New Roman" w:hAnsi="Times New Roman"/>
          <w:b/>
          <w:sz w:val="28"/>
          <w:szCs w:val="28"/>
        </w:rPr>
        <w:t>8</w:t>
      </w:r>
      <w:r w:rsidR="00571B61">
        <w:rPr>
          <w:rFonts w:ascii="Times New Roman" w:hAnsi="Times New Roman"/>
          <w:b/>
          <w:sz w:val="28"/>
          <w:szCs w:val="28"/>
        </w:rPr>
        <w:t xml:space="preserve"> г.</w:t>
      </w:r>
    </w:p>
    <w:p w:rsidR="00855B24" w:rsidRDefault="00855B24" w:rsidP="00CD09DA">
      <w:pPr>
        <w:autoSpaceDE w:val="0"/>
        <w:autoSpaceDN w:val="0"/>
        <w:adjustRightInd w:val="0"/>
        <w:ind w:firstLine="540"/>
        <w:contextualSpacing/>
        <w:outlineLvl w:val="3"/>
        <w:rPr>
          <w:rFonts w:ascii="Times New Roman" w:hAnsi="Times New Roman"/>
          <w:sz w:val="28"/>
          <w:szCs w:val="28"/>
        </w:rPr>
      </w:pPr>
    </w:p>
    <w:p w:rsidR="001E5161" w:rsidRPr="00346871" w:rsidRDefault="001E5161" w:rsidP="00CD09DA">
      <w:pPr>
        <w:autoSpaceDE w:val="0"/>
        <w:autoSpaceDN w:val="0"/>
        <w:adjustRightInd w:val="0"/>
        <w:ind w:firstLine="540"/>
        <w:contextualSpacing/>
        <w:outlineLvl w:val="3"/>
        <w:rPr>
          <w:rFonts w:ascii="Times New Roman" w:hAnsi="Times New Roman"/>
          <w:sz w:val="28"/>
          <w:szCs w:val="28"/>
        </w:rPr>
      </w:pPr>
    </w:p>
    <w:p w:rsidR="00711156" w:rsidRPr="00711156" w:rsidRDefault="00711156" w:rsidP="00711156">
      <w:pPr>
        <w:jc w:val="center"/>
        <w:rPr>
          <w:rFonts w:ascii="Times New Roman" w:hAnsi="Times New Roman"/>
          <w:b/>
          <w:sz w:val="28"/>
          <w:szCs w:val="28"/>
        </w:rPr>
      </w:pPr>
      <w:r w:rsidRPr="00711156">
        <w:rPr>
          <w:rFonts w:ascii="Times New Roman" w:hAnsi="Times New Roman"/>
          <w:b/>
          <w:sz w:val="28"/>
          <w:szCs w:val="28"/>
        </w:rPr>
        <w:t>3.1. Право граждан на жилище и жилищно-коммунальное обслуживание</w:t>
      </w:r>
    </w:p>
    <w:p w:rsidR="00711156" w:rsidRPr="00711156" w:rsidRDefault="00711156" w:rsidP="00711156">
      <w:pPr>
        <w:jc w:val="center"/>
        <w:rPr>
          <w:rFonts w:ascii="Times New Roman" w:hAnsi="Times New Roman"/>
          <w:sz w:val="28"/>
          <w:szCs w:val="28"/>
        </w:rPr>
      </w:pPr>
    </w:p>
    <w:p w:rsidR="00711156" w:rsidRPr="00711156" w:rsidRDefault="00711156" w:rsidP="00711156">
      <w:pPr>
        <w:jc w:val="center"/>
        <w:rPr>
          <w:rFonts w:ascii="Times New Roman" w:hAnsi="Times New Roman"/>
          <w:b/>
          <w:sz w:val="28"/>
          <w:szCs w:val="28"/>
        </w:rPr>
      </w:pPr>
      <w:r w:rsidRPr="00711156">
        <w:rPr>
          <w:rFonts w:ascii="Times New Roman" w:hAnsi="Times New Roman"/>
          <w:b/>
          <w:sz w:val="28"/>
          <w:szCs w:val="28"/>
        </w:rPr>
        <w:t>Соблюден</w:t>
      </w:r>
      <w:r w:rsidR="00421CF2">
        <w:rPr>
          <w:rFonts w:ascii="Times New Roman" w:hAnsi="Times New Roman"/>
          <w:b/>
          <w:sz w:val="28"/>
          <w:szCs w:val="28"/>
        </w:rPr>
        <w:t>ие прав граждан при переселении</w:t>
      </w:r>
    </w:p>
    <w:p w:rsidR="00711156" w:rsidRPr="00711156" w:rsidRDefault="00711156" w:rsidP="00711156">
      <w:pPr>
        <w:jc w:val="center"/>
        <w:rPr>
          <w:rFonts w:ascii="Times New Roman" w:hAnsi="Times New Roman"/>
          <w:b/>
          <w:sz w:val="28"/>
          <w:szCs w:val="28"/>
        </w:rPr>
      </w:pPr>
      <w:r w:rsidRPr="00711156">
        <w:rPr>
          <w:rFonts w:ascii="Times New Roman" w:hAnsi="Times New Roman"/>
          <w:b/>
          <w:sz w:val="28"/>
          <w:szCs w:val="28"/>
        </w:rPr>
        <w:t>из аварийного и ветхого жилищного фонда</w:t>
      </w:r>
    </w:p>
    <w:p w:rsidR="00711156" w:rsidRPr="00711156" w:rsidRDefault="00711156" w:rsidP="00711156">
      <w:pPr>
        <w:jc w:val="center"/>
        <w:rPr>
          <w:rFonts w:ascii="Times New Roman" w:hAnsi="Times New Roman"/>
          <w:sz w:val="28"/>
          <w:szCs w:val="28"/>
        </w:rPr>
      </w:pPr>
    </w:p>
    <w:p w:rsidR="00711156" w:rsidRPr="00711156" w:rsidRDefault="00711156" w:rsidP="00711156">
      <w:pPr>
        <w:ind w:firstLine="709"/>
        <w:rPr>
          <w:rFonts w:ascii="Times New Roman" w:hAnsi="Times New Roman"/>
          <w:b/>
          <w:sz w:val="28"/>
          <w:szCs w:val="28"/>
        </w:rPr>
      </w:pPr>
      <w:r w:rsidRPr="00711156">
        <w:rPr>
          <w:rFonts w:ascii="Times New Roman" w:hAnsi="Times New Roman"/>
          <w:sz w:val="28"/>
          <w:szCs w:val="28"/>
        </w:rPr>
        <w:t xml:space="preserve">Право граждан на жилище закреплено в статье 40 Конституции Российской Федерации. Это право является многоаспектным и </w:t>
      </w:r>
      <w:r w:rsidRPr="00711156">
        <w:rPr>
          <w:rFonts w:ascii="Times New Roman" w:hAnsi="Times New Roman"/>
          <w:color w:val="000000"/>
          <w:sz w:val="28"/>
          <w:szCs w:val="28"/>
          <w:shd w:val="clear" w:color="auto" w:fill="FFFFFF"/>
        </w:rPr>
        <w:t>предполагает гарантирован</w:t>
      </w:r>
      <w:r w:rsidRPr="00711156">
        <w:rPr>
          <w:rFonts w:ascii="Times New Roman" w:hAnsi="Times New Roman"/>
          <w:color w:val="000000"/>
          <w:sz w:val="28"/>
          <w:szCs w:val="28"/>
          <w:shd w:val="clear" w:color="auto" w:fill="FFFFFF"/>
        </w:rPr>
        <w:softHyphen/>
        <w:t>ную законом возможность для каждого быть обеспеченным посто</w:t>
      </w:r>
      <w:r w:rsidRPr="00711156">
        <w:rPr>
          <w:rFonts w:ascii="Times New Roman" w:hAnsi="Times New Roman"/>
          <w:color w:val="000000"/>
          <w:sz w:val="28"/>
          <w:szCs w:val="28"/>
          <w:shd w:val="clear" w:color="auto" w:fill="FFFFFF"/>
        </w:rPr>
        <w:softHyphen/>
        <w:t>янным жильем, возможность стабильного пользования имеющимся жильем, право на улучшение жилищ</w:t>
      </w:r>
      <w:r w:rsidRPr="00711156">
        <w:rPr>
          <w:rFonts w:ascii="Times New Roman" w:hAnsi="Times New Roman"/>
          <w:color w:val="000000"/>
          <w:sz w:val="28"/>
          <w:szCs w:val="28"/>
          <w:shd w:val="clear" w:color="auto" w:fill="FFFFFF"/>
        </w:rPr>
        <w:softHyphen/>
        <w:t>ных условий, а также право на обеспечение проживания в здоровых и безопасной условиях.</w:t>
      </w:r>
    </w:p>
    <w:p w:rsidR="00711156" w:rsidRPr="00711156" w:rsidRDefault="00711156" w:rsidP="00711156">
      <w:pPr>
        <w:ind w:firstLine="709"/>
        <w:rPr>
          <w:rFonts w:ascii="Times New Roman" w:hAnsi="Times New Roman"/>
          <w:sz w:val="28"/>
          <w:szCs w:val="28"/>
        </w:rPr>
      </w:pPr>
      <w:r w:rsidRPr="00711156">
        <w:rPr>
          <w:rFonts w:ascii="Times New Roman" w:hAnsi="Times New Roman"/>
          <w:sz w:val="28"/>
          <w:szCs w:val="28"/>
        </w:rPr>
        <w:t>В адрес Уполномоченного в 2018 году поступило 272 жалобы о нарушении жилищных прав (2017 - 295). Данный показатель составил 25,3% от всех обращений. Вместе с тем, по сравнению с 2017 годом количество обращений данной категории уменьшилось на 7,8%.</w:t>
      </w:r>
    </w:p>
    <w:p w:rsidR="00711156" w:rsidRPr="00711156" w:rsidRDefault="00711156" w:rsidP="00711156">
      <w:pPr>
        <w:ind w:firstLine="709"/>
        <w:rPr>
          <w:rFonts w:ascii="Times New Roman" w:hAnsi="Times New Roman"/>
          <w:sz w:val="28"/>
          <w:szCs w:val="28"/>
        </w:rPr>
      </w:pPr>
      <w:r w:rsidRPr="00711156">
        <w:rPr>
          <w:rFonts w:ascii="Times New Roman" w:hAnsi="Times New Roman"/>
          <w:sz w:val="28"/>
          <w:szCs w:val="28"/>
        </w:rPr>
        <w:t xml:space="preserve">Основными вопросами, которые поднимались заявителями в своих обращениях, были вопросы о бездействии органов местного самоуправления в предоставлении жилья, отказе в постановке на учет для получения социального жилья, предоставлении социальной выплаты на приобретение жилья, решении о выселении из жилого помещения, ненадлежащих действиях или бездействии муниципальных служб и управляющих компаний по содержанию и ремонту жилых помещений, невыполнении застройщиками условий договоров долевого участия в строительстве. </w:t>
      </w:r>
    </w:p>
    <w:p w:rsidR="00711156" w:rsidRPr="00711156" w:rsidRDefault="00711156" w:rsidP="00711156">
      <w:pPr>
        <w:ind w:firstLine="709"/>
        <w:rPr>
          <w:rFonts w:ascii="Times New Roman" w:hAnsi="Times New Roman"/>
          <w:sz w:val="28"/>
          <w:szCs w:val="28"/>
        </w:rPr>
      </w:pPr>
      <w:r w:rsidRPr="00711156">
        <w:rPr>
          <w:rFonts w:ascii="Times New Roman" w:hAnsi="Times New Roman"/>
          <w:sz w:val="28"/>
          <w:szCs w:val="28"/>
        </w:rPr>
        <w:t>Закрепленное в Конституции РФ право на жилище на практике часто бывает взаимосвязанным с также закрепленным в Конституции правом на человека жизнь. Нарушение этих основополагающих прав происходит в случае, если граждане вынуждены проживать в домах, над которыми, по причине ветхости или иным причинам, нависла угроза обрушения. При выявлении подобных случаев Уполномоченный, пользуясь предоставленными ему законом полномочиями, оперативно предпринимал меры, направленные на устранение угрозы жизни граждан.</w:t>
      </w:r>
    </w:p>
    <w:p w:rsidR="00711156" w:rsidRPr="00711156" w:rsidRDefault="00711156" w:rsidP="00711156">
      <w:pPr>
        <w:ind w:firstLine="709"/>
        <w:rPr>
          <w:rFonts w:ascii="Times New Roman" w:hAnsi="Times New Roman"/>
          <w:i/>
          <w:sz w:val="28"/>
          <w:szCs w:val="28"/>
        </w:rPr>
      </w:pPr>
      <w:r w:rsidRPr="00711156">
        <w:rPr>
          <w:rFonts w:ascii="Times New Roman" w:hAnsi="Times New Roman"/>
          <w:i/>
          <w:sz w:val="28"/>
          <w:szCs w:val="28"/>
        </w:rPr>
        <w:t xml:space="preserve">Так, в июле 2018 г. оперативно решен вопрос переселения и обеспечения временным жилым помещением одиноко проживающей в аварийном жилом помещении гражданки К. </w:t>
      </w:r>
    </w:p>
    <w:p w:rsidR="00711156" w:rsidRPr="00711156" w:rsidRDefault="00711156" w:rsidP="00711156">
      <w:pPr>
        <w:ind w:firstLine="709"/>
        <w:rPr>
          <w:rFonts w:ascii="Times New Roman" w:hAnsi="Times New Roman"/>
          <w:i/>
          <w:sz w:val="28"/>
          <w:szCs w:val="28"/>
        </w:rPr>
      </w:pPr>
      <w:r w:rsidRPr="00711156">
        <w:rPr>
          <w:rFonts w:ascii="Times New Roman" w:hAnsi="Times New Roman"/>
          <w:i/>
          <w:sz w:val="28"/>
          <w:szCs w:val="28"/>
        </w:rPr>
        <w:t xml:space="preserve">Муниципальный жилой дом, расположенный на одной из улиц поселка Нижний Бестях, примыкающей к береговой линии реки Лена, в связи с изменением русла реки Лена, попал под непосредственную угрозу  обрушения, так как, подверглась обрушению территория, непосредственно примыкающая к строению. </w:t>
      </w:r>
    </w:p>
    <w:p w:rsidR="00711156" w:rsidRDefault="00711156" w:rsidP="00711156">
      <w:pPr>
        <w:ind w:firstLine="709"/>
        <w:rPr>
          <w:rFonts w:ascii="Times New Roman" w:hAnsi="Times New Roman"/>
          <w:i/>
          <w:sz w:val="28"/>
          <w:szCs w:val="28"/>
        </w:rPr>
      </w:pPr>
      <w:r w:rsidRPr="00711156">
        <w:rPr>
          <w:rFonts w:ascii="Times New Roman" w:hAnsi="Times New Roman"/>
          <w:i/>
          <w:sz w:val="28"/>
          <w:szCs w:val="28"/>
        </w:rPr>
        <w:t xml:space="preserve">Принимая во внимание неотложность ситуации, в адрес администраций муниципального образования направлены обращения с просьбой о </w:t>
      </w:r>
      <w:r w:rsidRPr="00711156">
        <w:rPr>
          <w:rFonts w:ascii="Times New Roman" w:hAnsi="Times New Roman"/>
          <w:i/>
          <w:sz w:val="28"/>
          <w:szCs w:val="28"/>
        </w:rPr>
        <w:lastRenderedPageBreak/>
        <w:t>безотлагательном решении вопроса с переселением гражданки. На следующий день после обращения якутского омбудсмена, вопрос с переселением заявителя в жилое помещение маневренного фонда был решен положительно, трагедии удалось избежать.</w:t>
      </w:r>
    </w:p>
    <w:p w:rsidR="005F0A46" w:rsidRPr="00711156" w:rsidRDefault="005F0A46" w:rsidP="00711156">
      <w:pPr>
        <w:ind w:firstLine="709"/>
        <w:rPr>
          <w:rFonts w:ascii="Times New Roman" w:hAnsi="Times New Roman"/>
          <w:sz w:val="28"/>
          <w:szCs w:val="28"/>
        </w:rPr>
      </w:pPr>
    </w:p>
    <w:p w:rsidR="00711156" w:rsidRPr="00711156" w:rsidRDefault="00711156" w:rsidP="00711156">
      <w:pPr>
        <w:ind w:firstLine="709"/>
        <w:outlineLvl w:val="0"/>
        <w:rPr>
          <w:rFonts w:ascii="Times New Roman" w:eastAsia="Times New Roman" w:hAnsi="Times New Roman"/>
          <w:i/>
          <w:sz w:val="28"/>
          <w:szCs w:val="28"/>
          <w:lang w:eastAsia="ru-RU"/>
        </w:rPr>
      </w:pPr>
      <w:r w:rsidRPr="00711156">
        <w:rPr>
          <w:rFonts w:ascii="Times New Roman" w:eastAsia="Times New Roman" w:hAnsi="Times New Roman"/>
          <w:i/>
          <w:sz w:val="28"/>
          <w:szCs w:val="28"/>
          <w:lang w:eastAsia="ru-RU"/>
        </w:rPr>
        <w:t>В ноябре 2018 года к Уполномоченному, с коллективной жалобой на бездействие управляющей компании и городских служб, ответственных за содержание жилищного фонда обратились жильцы многоквартирного деревянного до</w:t>
      </w:r>
      <w:r w:rsidR="00B47AFD">
        <w:rPr>
          <w:rFonts w:ascii="Times New Roman" w:eastAsia="Times New Roman" w:hAnsi="Times New Roman"/>
          <w:i/>
          <w:sz w:val="28"/>
          <w:szCs w:val="28"/>
          <w:lang w:eastAsia="ru-RU"/>
        </w:rPr>
        <w:t>ма</w:t>
      </w:r>
      <w:r w:rsidR="006B2795">
        <w:rPr>
          <w:rFonts w:ascii="Times New Roman" w:eastAsia="Times New Roman" w:hAnsi="Times New Roman"/>
          <w:i/>
          <w:sz w:val="28"/>
          <w:szCs w:val="28"/>
          <w:lang w:eastAsia="ru-RU"/>
        </w:rPr>
        <w:t>, расположенного</w:t>
      </w:r>
      <w:r w:rsidR="00FE6DE5">
        <w:rPr>
          <w:rFonts w:ascii="Times New Roman" w:eastAsia="Times New Roman" w:hAnsi="Times New Roman"/>
          <w:i/>
          <w:sz w:val="28"/>
          <w:szCs w:val="28"/>
          <w:lang w:eastAsia="ru-RU"/>
        </w:rPr>
        <w:t xml:space="preserve"> </w:t>
      </w:r>
      <w:r w:rsidR="006B2795" w:rsidRPr="00904F89">
        <w:rPr>
          <w:rFonts w:ascii="Times New Roman" w:eastAsia="Times New Roman" w:hAnsi="Times New Roman"/>
          <w:i/>
          <w:sz w:val="28"/>
          <w:szCs w:val="28"/>
          <w:lang w:eastAsia="ru-RU"/>
        </w:rPr>
        <w:t>в г. Якутске, ул. Очиченко.</w:t>
      </w:r>
      <w:r w:rsidR="006B2795" w:rsidRPr="00711156">
        <w:rPr>
          <w:rFonts w:ascii="Times New Roman" w:eastAsia="Times New Roman" w:hAnsi="Times New Roman"/>
          <w:i/>
          <w:sz w:val="28"/>
          <w:szCs w:val="28"/>
          <w:lang w:eastAsia="ru-RU"/>
        </w:rPr>
        <w:t xml:space="preserve"> </w:t>
      </w:r>
      <w:r w:rsidRPr="00711156">
        <w:rPr>
          <w:rFonts w:ascii="Times New Roman" w:eastAsia="Times New Roman" w:hAnsi="Times New Roman"/>
          <w:i/>
          <w:sz w:val="28"/>
          <w:szCs w:val="28"/>
          <w:lang w:eastAsia="ru-RU"/>
        </w:rPr>
        <w:t>Крайне неудовлетворительное техническое состояние жилого дома угрожало обрушением, что, в свою очередь, создавало угрозу для жизни проживавших в нем граждан.</w:t>
      </w:r>
    </w:p>
    <w:p w:rsidR="00711156" w:rsidRPr="00711156" w:rsidRDefault="00711156" w:rsidP="00711156">
      <w:pPr>
        <w:ind w:firstLine="709"/>
        <w:outlineLvl w:val="0"/>
        <w:rPr>
          <w:rFonts w:ascii="Times New Roman" w:eastAsia="Times New Roman" w:hAnsi="Times New Roman"/>
          <w:sz w:val="28"/>
          <w:szCs w:val="28"/>
          <w:lang w:eastAsia="ru-RU"/>
        </w:rPr>
      </w:pPr>
      <w:r w:rsidRPr="00711156">
        <w:rPr>
          <w:rFonts w:ascii="Times New Roman" w:eastAsia="Times New Roman" w:hAnsi="Times New Roman"/>
          <w:i/>
          <w:sz w:val="28"/>
          <w:szCs w:val="28"/>
          <w:lang w:eastAsia="ru-RU"/>
        </w:rPr>
        <w:t xml:space="preserve">Принимая во внимание наличие угрозы для жизни жильцов многоквартирного жилого дома и явно недостаточные меры, принимаемые управляющей компанией и органами местного самоуправления для ликвидации угрозы обрушения, Уполномоченным по принято решение о незамедлительном вмешательстве в ситуацию -  была инициирована совместная работа органов государственной власти республики и городских служб по решению вопроса с аварийным многоквартирным домом. В связи с тем, что превентивные укрепительные работы, по мнению специалистов, не гарантировали ликвидацию угрозы обрушения дома, Уполномоченный по правам человека в Якутии призвал безотлагательно решить вопрос о временном расселении жильцов в жилые помещения муниципального жилищного фонда, отвечающие требованиям по благоустройству. Итогом проведенной работы стало предоставление жильцам аварийного жилого дома жилых помещений в одной из новостроек города, в которых они будут проживать до решения вопроса  о предоставлении постоянного жилья. </w:t>
      </w:r>
    </w:p>
    <w:p w:rsidR="00711156" w:rsidRPr="00711156" w:rsidRDefault="00711156" w:rsidP="00711156">
      <w:pPr>
        <w:ind w:firstLine="709"/>
        <w:rPr>
          <w:rFonts w:ascii="Times New Roman" w:eastAsia="Times New Roman" w:hAnsi="Times New Roman"/>
          <w:sz w:val="28"/>
          <w:szCs w:val="28"/>
          <w:lang w:eastAsia="ru-RU"/>
        </w:rPr>
      </w:pPr>
    </w:p>
    <w:p w:rsidR="00711156" w:rsidRPr="00711156" w:rsidRDefault="00711156" w:rsidP="00711156">
      <w:pPr>
        <w:ind w:firstLine="709"/>
        <w:rPr>
          <w:rFonts w:ascii="Times New Roman" w:eastAsia="Times New Roman" w:hAnsi="Times New Roman"/>
          <w:i/>
          <w:sz w:val="28"/>
          <w:szCs w:val="28"/>
          <w:lang w:eastAsia="ru-RU"/>
        </w:rPr>
      </w:pPr>
      <w:r w:rsidRPr="00711156">
        <w:rPr>
          <w:rFonts w:ascii="Times New Roman" w:eastAsia="Times New Roman" w:hAnsi="Times New Roman"/>
          <w:i/>
          <w:sz w:val="28"/>
          <w:szCs w:val="28"/>
          <w:lang w:eastAsia="ru-RU"/>
        </w:rPr>
        <w:t>В октябре 2018 г. к Уполномоченному по правам человека по вопросу переселения из аварийного жилья обратилась гражданка З., проживающая в одном из поселков Хангаласского улуса. Многодетная семья проживала в аварийном доме, в условиях, угрожающих жизни и здоровью. Заявитель до обращения к Уполномоченному обращалась с просьбой о решении вопроса предоставления жилья в местную администрацию, но предложенный администрацией вариант – комната в общежитии, не подходил для проживания семьи с тремя несовершеннолетними детьми.</w:t>
      </w:r>
    </w:p>
    <w:p w:rsidR="00711156" w:rsidRPr="00711156" w:rsidRDefault="00711156" w:rsidP="00711156">
      <w:pPr>
        <w:ind w:firstLine="709"/>
        <w:rPr>
          <w:rFonts w:ascii="Times New Roman" w:eastAsia="Times New Roman" w:hAnsi="Times New Roman"/>
          <w:sz w:val="28"/>
          <w:szCs w:val="28"/>
          <w:lang w:eastAsia="ru-RU"/>
        </w:rPr>
      </w:pPr>
      <w:r w:rsidRPr="00711156">
        <w:rPr>
          <w:rFonts w:ascii="Times New Roman" w:eastAsia="Times New Roman" w:hAnsi="Times New Roman"/>
          <w:i/>
          <w:sz w:val="28"/>
          <w:szCs w:val="28"/>
          <w:lang w:eastAsia="ru-RU"/>
        </w:rPr>
        <w:t>При рассмотрении обращения заявителя в адрес администрации поселка было внесено обращение о необходимости решения о переселении семьи в более подходящее жилое помещение, площадью, соответствующей составу семьи. В результате вмешательства Уполномоченного заявителю были вручены ключи для переезда в жилое помещение, соответствующее санитарным и техническим нормам и потребностям семьи.</w:t>
      </w:r>
      <w:r w:rsidRPr="00711156">
        <w:rPr>
          <w:rFonts w:ascii="Times New Roman" w:eastAsia="Times New Roman" w:hAnsi="Times New Roman"/>
          <w:sz w:val="28"/>
          <w:szCs w:val="28"/>
          <w:lang w:eastAsia="ru-RU"/>
        </w:rPr>
        <w:t xml:space="preserve"> </w:t>
      </w:r>
    </w:p>
    <w:p w:rsidR="00711156" w:rsidRPr="00711156" w:rsidRDefault="00711156" w:rsidP="00711156">
      <w:pPr>
        <w:ind w:firstLine="709"/>
        <w:rPr>
          <w:rFonts w:ascii="Times New Roman" w:eastAsia="Times New Roman" w:hAnsi="Times New Roman"/>
          <w:sz w:val="28"/>
          <w:szCs w:val="28"/>
          <w:lang w:eastAsia="ru-RU"/>
        </w:rPr>
      </w:pPr>
    </w:p>
    <w:p w:rsidR="00711156" w:rsidRDefault="00711156" w:rsidP="00711156">
      <w:pPr>
        <w:ind w:firstLine="709"/>
        <w:rPr>
          <w:rFonts w:ascii="Times New Roman" w:eastAsia="Times New Roman" w:hAnsi="Times New Roman"/>
          <w:sz w:val="28"/>
          <w:szCs w:val="28"/>
          <w:lang w:eastAsia="ru-RU"/>
        </w:rPr>
      </w:pPr>
    </w:p>
    <w:p w:rsidR="00F914AA" w:rsidRPr="00711156" w:rsidRDefault="00F914AA" w:rsidP="00711156">
      <w:pPr>
        <w:ind w:firstLine="709"/>
        <w:rPr>
          <w:rFonts w:ascii="Times New Roman" w:eastAsia="Times New Roman" w:hAnsi="Times New Roman"/>
          <w:sz w:val="28"/>
          <w:szCs w:val="28"/>
          <w:lang w:eastAsia="ru-RU"/>
        </w:rPr>
      </w:pPr>
    </w:p>
    <w:p w:rsidR="00711156" w:rsidRPr="00711156" w:rsidRDefault="00711156" w:rsidP="00711156">
      <w:pPr>
        <w:jc w:val="center"/>
        <w:rPr>
          <w:rFonts w:ascii="Times New Roman" w:eastAsia="Times New Roman" w:hAnsi="Times New Roman"/>
          <w:b/>
          <w:sz w:val="28"/>
          <w:szCs w:val="28"/>
          <w:lang w:eastAsia="ru-RU"/>
        </w:rPr>
      </w:pPr>
      <w:r w:rsidRPr="00711156">
        <w:rPr>
          <w:rFonts w:ascii="Times New Roman" w:eastAsia="Times New Roman" w:hAnsi="Times New Roman"/>
          <w:b/>
          <w:sz w:val="28"/>
          <w:szCs w:val="28"/>
          <w:lang w:eastAsia="ru-RU"/>
        </w:rPr>
        <w:lastRenderedPageBreak/>
        <w:t xml:space="preserve">Соблюдение прав граждан в сфере предоставления </w:t>
      </w:r>
    </w:p>
    <w:p w:rsidR="00711156" w:rsidRPr="00711156" w:rsidRDefault="00711156" w:rsidP="00711156">
      <w:pPr>
        <w:jc w:val="center"/>
        <w:rPr>
          <w:rFonts w:ascii="Times New Roman" w:eastAsia="Times New Roman" w:hAnsi="Times New Roman"/>
          <w:b/>
          <w:sz w:val="28"/>
          <w:szCs w:val="28"/>
          <w:lang w:eastAsia="ru-RU"/>
        </w:rPr>
      </w:pPr>
      <w:r w:rsidRPr="00711156">
        <w:rPr>
          <w:rFonts w:ascii="Times New Roman" w:eastAsia="Times New Roman" w:hAnsi="Times New Roman"/>
          <w:b/>
          <w:sz w:val="28"/>
          <w:szCs w:val="28"/>
          <w:lang w:eastAsia="ru-RU"/>
        </w:rPr>
        <w:t>жилищно-коммунальных услуг</w:t>
      </w:r>
    </w:p>
    <w:p w:rsidR="00711156" w:rsidRPr="00711156" w:rsidRDefault="00711156" w:rsidP="00711156">
      <w:pPr>
        <w:ind w:firstLine="709"/>
        <w:rPr>
          <w:rFonts w:ascii="Times New Roman" w:eastAsia="Times New Roman" w:hAnsi="Times New Roman"/>
          <w:sz w:val="28"/>
          <w:szCs w:val="28"/>
          <w:lang w:eastAsia="ru-RU"/>
        </w:rPr>
      </w:pPr>
    </w:p>
    <w:p w:rsidR="00711156" w:rsidRPr="00711156" w:rsidRDefault="00711156" w:rsidP="00711156">
      <w:pPr>
        <w:pStyle w:val="a5"/>
        <w:spacing w:before="0" w:beforeAutospacing="0" w:after="0" w:afterAutospacing="0"/>
        <w:ind w:firstLine="709"/>
        <w:jc w:val="both"/>
        <w:rPr>
          <w:sz w:val="28"/>
          <w:szCs w:val="28"/>
        </w:rPr>
      </w:pPr>
      <w:r w:rsidRPr="00711156">
        <w:rPr>
          <w:sz w:val="28"/>
          <w:szCs w:val="28"/>
        </w:rPr>
        <w:t xml:space="preserve">В адрес Уполномоченного в течение 2018 года </w:t>
      </w:r>
      <w:r w:rsidR="0062160A">
        <w:rPr>
          <w:sz w:val="28"/>
          <w:szCs w:val="28"/>
        </w:rPr>
        <w:t>продолжали</w:t>
      </w:r>
      <w:r w:rsidRPr="00711156">
        <w:rPr>
          <w:sz w:val="28"/>
          <w:szCs w:val="28"/>
        </w:rPr>
        <w:t xml:space="preserve"> поступать жалобы на ненадлежащее качество услуг, предоставляемых управляющими компаниями, на их бездействие в вопросах устранения аварийных ситуаций, возникших при эксплуатации жилых помещений. Зачастую такие жалобы носят коллективный характер, жильцы многоквартирных жилых домов обращаются за помощью якутского омбудсмена всем домом. </w:t>
      </w:r>
    </w:p>
    <w:p w:rsidR="00711156" w:rsidRPr="00711156" w:rsidRDefault="00711156" w:rsidP="00711156">
      <w:pPr>
        <w:ind w:firstLine="709"/>
        <w:rPr>
          <w:rFonts w:ascii="Times New Roman" w:hAnsi="Times New Roman"/>
          <w:sz w:val="28"/>
          <w:szCs w:val="28"/>
        </w:rPr>
      </w:pPr>
      <w:r w:rsidRPr="00711156">
        <w:rPr>
          <w:rFonts w:ascii="Times New Roman" w:hAnsi="Times New Roman"/>
          <w:sz w:val="28"/>
          <w:szCs w:val="28"/>
        </w:rPr>
        <w:t>Жалобы на некачественное предоставление коммунальных услуг рассматриваются в тесном взаимодействии с Управлением государственного строительного и жилищного надзора РС (Я), наделенного полномочиями по осуществлению государственного надзора за исполнением жилищного законодательства со стороны компаний, управляющих жилищным фондом.</w:t>
      </w:r>
    </w:p>
    <w:p w:rsidR="00711156" w:rsidRPr="00711156" w:rsidRDefault="00711156" w:rsidP="00711156">
      <w:pPr>
        <w:ind w:firstLine="709"/>
        <w:rPr>
          <w:rFonts w:ascii="Times New Roman" w:hAnsi="Times New Roman"/>
          <w:i/>
          <w:sz w:val="28"/>
          <w:szCs w:val="28"/>
        </w:rPr>
      </w:pPr>
      <w:r w:rsidRPr="00711156">
        <w:rPr>
          <w:rFonts w:ascii="Times New Roman" w:hAnsi="Times New Roman"/>
          <w:i/>
          <w:sz w:val="28"/>
          <w:szCs w:val="28"/>
        </w:rPr>
        <w:t>В апреле 2018 года к Уполномоченному с жалобой на бездействие управляющей компании обратился житель г. Алдана Л. В связи с длящимся бездействием, выраженном в непринятии мер по очистке от снега кровли дома, имело место ее обрушение. В адрес Управления государственного строительного и жилищного надзора РС (Я) было внесено обращение о проведении проверки и принятии мер. По итогам проведенной надзорным органом внеплановой проверки в адрес управляющей организации внесено предписание об устранении нарушений жилищного законодательства. Кровля дома была восстановлена.</w:t>
      </w:r>
    </w:p>
    <w:p w:rsidR="00711156" w:rsidRPr="00711156" w:rsidRDefault="00711156" w:rsidP="00711156">
      <w:pPr>
        <w:ind w:firstLine="709"/>
        <w:rPr>
          <w:rFonts w:ascii="Times New Roman" w:hAnsi="Times New Roman"/>
          <w:b/>
          <w:sz w:val="28"/>
          <w:szCs w:val="28"/>
        </w:rPr>
      </w:pPr>
    </w:p>
    <w:p w:rsidR="00711156" w:rsidRPr="00711156" w:rsidRDefault="00711156" w:rsidP="00711156">
      <w:pPr>
        <w:ind w:firstLine="709"/>
        <w:rPr>
          <w:rFonts w:ascii="Times New Roman" w:hAnsi="Times New Roman"/>
          <w:i/>
          <w:sz w:val="28"/>
          <w:szCs w:val="28"/>
        </w:rPr>
      </w:pPr>
      <w:r w:rsidRPr="00711156">
        <w:rPr>
          <w:rFonts w:ascii="Times New Roman" w:hAnsi="Times New Roman"/>
          <w:i/>
          <w:sz w:val="28"/>
          <w:szCs w:val="28"/>
        </w:rPr>
        <w:t xml:space="preserve">В октябре 2018 г. от гражданки П. поступила жалоба на бездействие управляющей компании, выраженном в непринятии мер по обеспечению беспрепятственного водоснабжения в жилое помещение, расположенное в многоквартирном доме. В ходе проверки было установлено, что работники управляющей компании в нарушение технических норм, установили в одной из квартир, примыкающей к жилому помещению заявителя, запорные устройства, с помощью которых владельцы квартиры периодически перекрывали подачу воды в жилое помещение заявителя. Уполномоченный обратился в адрес Управления государственного строительного и жилищного надзора РС (Я) с предложением принять меры по устранению нарушений жилищных прав заявителя. В результате в адрес управляющей компанией внесено предписание об обеспечении бесперебойного круглосуточного и в необходимых объемах водоснабжение жилого помещения заявителя, инициирована процедура привлечения юридического лица к административной ответственности </w:t>
      </w:r>
    </w:p>
    <w:p w:rsidR="00711156" w:rsidRPr="00711156" w:rsidRDefault="00711156" w:rsidP="00711156">
      <w:pPr>
        <w:ind w:firstLine="709"/>
        <w:outlineLvl w:val="0"/>
        <w:rPr>
          <w:rFonts w:ascii="Times New Roman" w:eastAsia="Times New Roman" w:hAnsi="Times New Roman"/>
          <w:sz w:val="28"/>
          <w:szCs w:val="28"/>
          <w:lang w:eastAsia="ru-RU"/>
        </w:rPr>
      </w:pPr>
    </w:p>
    <w:p w:rsidR="00711156" w:rsidRPr="00711156" w:rsidRDefault="00711156" w:rsidP="00711156">
      <w:pPr>
        <w:ind w:firstLine="709"/>
        <w:outlineLvl w:val="0"/>
        <w:rPr>
          <w:rFonts w:ascii="Times New Roman" w:eastAsia="Times New Roman" w:hAnsi="Times New Roman"/>
          <w:i/>
          <w:sz w:val="28"/>
          <w:szCs w:val="28"/>
          <w:lang w:eastAsia="ru-RU"/>
        </w:rPr>
      </w:pPr>
      <w:r w:rsidRPr="00711156">
        <w:rPr>
          <w:rFonts w:ascii="Times New Roman" w:eastAsia="Times New Roman" w:hAnsi="Times New Roman"/>
          <w:i/>
          <w:sz w:val="28"/>
          <w:szCs w:val="28"/>
          <w:lang w:eastAsia="ru-RU"/>
        </w:rPr>
        <w:t>В декабре 2018 г. к Уполномоченному по правам человека в Якутии, с жалобой на нарушение жилищных прав, обратилась гражданка Т., проживающая вместе с семьей в одном из многоквартирных домов в г. Якутске.</w:t>
      </w:r>
    </w:p>
    <w:p w:rsidR="00711156" w:rsidRPr="00711156" w:rsidRDefault="00711156" w:rsidP="00711156">
      <w:pPr>
        <w:tabs>
          <w:tab w:val="left" w:pos="851"/>
        </w:tabs>
        <w:autoSpaceDE w:val="0"/>
        <w:autoSpaceDN w:val="0"/>
        <w:adjustRightInd w:val="0"/>
        <w:ind w:firstLine="709"/>
        <w:outlineLvl w:val="0"/>
        <w:rPr>
          <w:rFonts w:ascii="Times New Roman" w:eastAsia="Times New Roman" w:hAnsi="Times New Roman"/>
          <w:i/>
          <w:sz w:val="28"/>
          <w:szCs w:val="28"/>
          <w:lang w:eastAsia="ru-RU"/>
        </w:rPr>
      </w:pPr>
      <w:r w:rsidRPr="00711156">
        <w:rPr>
          <w:rFonts w:ascii="Times New Roman" w:eastAsia="Times New Roman" w:hAnsi="Times New Roman"/>
          <w:i/>
          <w:sz w:val="28"/>
          <w:szCs w:val="28"/>
          <w:lang w:eastAsia="ru-RU"/>
        </w:rPr>
        <w:t xml:space="preserve">В связи с систематической неуплатой заявителем коммунальных платежей за поставленную электроэнергию, работники управляющей компании произвели отключение жилого помещения, занимаемого заявителем, от электроснабжения. </w:t>
      </w:r>
    </w:p>
    <w:p w:rsidR="00711156" w:rsidRPr="00711156" w:rsidRDefault="00711156" w:rsidP="00711156">
      <w:pPr>
        <w:ind w:firstLine="709"/>
        <w:rPr>
          <w:rFonts w:ascii="Times New Roman" w:hAnsi="Times New Roman"/>
          <w:i/>
          <w:color w:val="000000"/>
          <w:sz w:val="28"/>
          <w:szCs w:val="28"/>
          <w:shd w:val="clear" w:color="auto" w:fill="FFFFFF"/>
        </w:rPr>
      </w:pPr>
      <w:r w:rsidRPr="00711156">
        <w:rPr>
          <w:rFonts w:ascii="Times New Roman" w:hAnsi="Times New Roman"/>
          <w:i/>
          <w:color w:val="000000"/>
          <w:sz w:val="28"/>
          <w:szCs w:val="28"/>
          <w:shd w:val="clear" w:color="auto" w:fill="FFFFFF"/>
        </w:rPr>
        <w:lastRenderedPageBreak/>
        <w:t xml:space="preserve">Вместе с тем, отключенное от электроснабжения </w:t>
      </w:r>
      <w:r w:rsidRPr="00711156">
        <w:rPr>
          <w:rFonts w:ascii="Times New Roman" w:eastAsia="Times New Roman" w:hAnsi="Times New Roman"/>
          <w:i/>
          <w:sz w:val="28"/>
          <w:szCs w:val="28"/>
          <w:lang w:eastAsia="ru-RU"/>
        </w:rPr>
        <w:t>жилое помещение заявителя, в силу технических особенностей, отапливается не при помощи центрального отопления, а автономной системой, функционирующей от электричества. Таким образом, отключение жилого помещения должника от электроснабжения в зимний период обусловило угрозу жизни и здоровью жильцов.</w:t>
      </w:r>
    </w:p>
    <w:p w:rsidR="00711156" w:rsidRPr="00711156" w:rsidRDefault="00711156" w:rsidP="00711156">
      <w:pPr>
        <w:ind w:firstLine="709"/>
        <w:rPr>
          <w:rFonts w:ascii="Times New Roman" w:eastAsia="Times New Roman" w:hAnsi="Times New Roman"/>
          <w:i/>
          <w:sz w:val="28"/>
          <w:szCs w:val="28"/>
          <w:lang w:eastAsia="ru-RU"/>
        </w:rPr>
      </w:pPr>
      <w:r w:rsidRPr="00711156">
        <w:rPr>
          <w:rFonts w:ascii="Times New Roman" w:hAnsi="Times New Roman"/>
          <w:i/>
          <w:color w:val="000000"/>
          <w:sz w:val="28"/>
          <w:szCs w:val="28"/>
          <w:shd w:val="clear" w:color="auto" w:fill="FFFFFF"/>
        </w:rPr>
        <w:t>В</w:t>
      </w:r>
      <w:r w:rsidRPr="00711156">
        <w:rPr>
          <w:rFonts w:ascii="Times New Roman" w:eastAsia="Times New Roman" w:hAnsi="Times New Roman"/>
          <w:i/>
          <w:sz w:val="28"/>
          <w:szCs w:val="28"/>
          <w:lang w:eastAsia="ru-RU"/>
        </w:rPr>
        <w:t xml:space="preserve"> целях устранения угрозы жизни и здоровью проживающих в жилом помещении граждан, Уполномоченным по правам человека в </w:t>
      </w:r>
      <w:r w:rsidR="0062160A">
        <w:rPr>
          <w:rFonts w:ascii="Times New Roman" w:eastAsia="Times New Roman" w:hAnsi="Times New Roman"/>
          <w:i/>
          <w:sz w:val="28"/>
          <w:szCs w:val="28"/>
          <w:lang w:eastAsia="ru-RU"/>
        </w:rPr>
        <w:t>РС (Я)</w:t>
      </w:r>
      <w:r w:rsidRPr="00711156">
        <w:rPr>
          <w:rFonts w:ascii="Times New Roman" w:eastAsia="Times New Roman" w:hAnsi="Times New Roman"/>
          <w:i/>
          <w:sz w:val="28"/>
          <w:szCs w:val="28"/>
          <w:lang w:eastAsia="ru-RU"/>
        </w:rPr>
        <w:t xml:space="preserve"> принято решение о внесении в адрес руководства управляющей компании ходатайства о подключении, на период отопительного сезона, занимаемого заявителем жилого помещения к электроснабжению.</w:t>
      </w:r>
    </w:p>
    <w:p w:rsidR="00711156" w:rsidRDefault="00711156" w:rsidP="00711156">
      <w:pPr>
        <w:ind w:firstLine="709"/>
        <w:rPr>
          <w:rFonts w:ascii="Times New Roman" w:eastAsia="Times New Roman" w:hAnsi="Times New Roman"/>
          <w:i/>
          <w:sz w:val="28"/>
          <w:szCs w:val="28"/>
          <w:lang w:eastAsia="ru-RU"/>
        </w:rPr>
      </w:pPr>
      <w:r w:rsidRPr="00711156">
        <w:rPr>
          <w:rFonts w:ascii="Times New Roman" w:eastAsia="Times New Roman" w:hAnsi="Times New Roman"/>
          <w:i/>
          <w:sz w:val="28"/>
          <w:szCs w:val="28"/>
          <w:lang w:eastAsia="ru-RU"/>
        </w:rPr>
        <w:t xml:space="preserve">С учетом наличия угрозы жизни и здоровью заявителю и ее семье, вынужденных в зимний период постоянно пребывать в неотапливаемом помещении, руководство управляющей компании удовлетворило ходатайство Уполномоченного по правам человека в Якутии – жилое помещение немедленно после рассмотрения ходатайства было подключено к системе электроснабжения многоквартирного дома. </w:t>
      </w:r>
    </w:p>
    <w:p w:rsidR="00F914AA" w:rsidRPr="00F914AA" w:rsidRDefault="00F914AA" w:rsidP="00711156">
      <w:pPr>
        <w:ind w:firstLine="709"/>
        <w:rPr>
          <w:rFonts w:ascii="Times New Roman" w:eastAsia="Times New Roman" w:hAnsi="Times New Roman"/>
          <w:sz w:val="28"/>
          <w:szCs w:val="28"/>
          <w:lang w:eastAsia="ru-RU"/>
        </w:rPr>
      </w:pPr>
    </w:p>
    <w:p w:rsidR="0032603F" w:rsidRPr="00904F89" w:rsidRDefault="0032603F" w:rsidP="00711156">
      <w:pPr>
        <w:jc w:val="center"/>
        <w:rPr>
          <w:rFonts w:ascii="Times New Roman" w:hAnsi="Times New Roman"/>
          <w:b/>
          <w:sz w:val="28"/>
          <w:szCs w:val="28"/>
        </w:rPr>
      </w:pPr>
      <w:r w:rsidRPr="00904F89">
        <w:rPr>
          <w:rFonts w:ascii="Times New Roman" w:hAnsi="Times New Roman"/>
          <w:b/>
          <w:sz w:val="28"/>
          <w:szCs w:val="28"/>
        </w:rPr>
        <w:t>Защита</w:t>
      </w:r>
      <w:r w:rsidR="00711156" w:rsidRPr="00904F89">
        <w:rPr>
          <w:rFonts w:ascii="Times New Roman" w:hAnsi="Times New Roman"/>
          <w:b/>
          <w:sz w:val="28"/>
          <w:szCs w:val="28"/>
        </w:rPr>
        <w:t xml:space="preserve"> прав </w:t>
      </w:r>
      <w:r w:rsidRPr="00904F89">
        <w:rPr>
          <w:rFonts w:ascii="Times New Roman" w:hAnsi="Times New Roman"/>
          <w:b/>
          <w:sz w:val="28"/>
          <w:szCs w:val="28"/>
        </w:rPr>
        <w:t>граждан, пострадавших</w:t>
      </w:r>
    </w:p>
    <w:p w:rsidR="008D1585" w:rsidRPr="00711156" w:rsidRDefault="0032603F" w:rsidP="00711156">
      <w:pPr>
        <w:jc w:val="center"/>
        <w:rPr>
          <w:rFonts w:ascii="Times New Roman" w:hAnsi="Times New Roman"/>
          <w:b/>
          <w:sz w:val="28"/>
          <w:szCs w:val="28"/>
        </w:rPr>
      </w:pPr>
      <w:r w:rsidRPr="00904F89">
        <w:rPr>
          <w:rFonts w:ascii="Times New Roman" w:hAnsi="Times New Roman"/>
          <w:b/>
          <w:sz w:val="28"/>
          <w:szCs w:val="28"/>
        </w:rPr>
        <w:t>от действий недобросовестных застройщиков</w:t>
      </w:r>
    </w:p>
    <w:p w:rsidR="00711156" w:rsidRPr="00711156" w:rsidRDefault="00711156" w:rsidP="00711156">
      <w:pPr>
        <w:ind w:firstLine="709"/>
        <w:jc w:val="center"/>
        <w:rPr>
          <w:rFonts w:ascii="Times New Roman" w:hAnsi="Times New Roman"/>
          <w:b/>
          <w:sz w:val="28"/>
          <w:szCs w:val="28"/>
        </w:rPr>
      </w:pPr>
    </w:p>
    <w:p w:rsidR="00711156" w:rsidRPr="00711156" w:rsidRDefault="00711156" w:rsidP="00711156">
      <w:pPr>
        <w:tabs>
          <w:tab w:val="left" w:pos="851"/>
        </w:tabs>
        <w:ind w:firstLine="709"/>
        <w:rPr>
          <w:rFonts w:ascii="Times New Roman" w:hAnsi="Times New Roman"/>
          <w:sz w:val="28"/>
          <w:szCs w:val="28"/>
        </w:rPr>
      </w:pPr>
      <w:r w:rsidRPr="00711156">
        <w:rPr>
          <w:rFonts w:ascii="Times New Roman" w:hAnsi="Times New Roman"/>
          <w:sz w:val="28"/>
          <w:szCs w:val="28"/>
        </w:rPr>
        <w:t>В течение 2018 года в адрес Уполномоченного по правам человека в РС (Я) за защитой нарушенных жилищных прав поступило 12 обращений граждан, пострадавших от действий недобросовестных застройщиков.</w:t>
      </w:r>
    </w:p>
    <w:p w:rsidR="00711156" w:rsidRPr="00711156" w:rsidRDefault="00711156" w:rsidP="00711156">
      <w:pPr>
        <w:tabs>
          <w:tab w:val="left" w:pos="851"/>
        </w:tabs>
        <w:ind w:firstLine="709"/>
        <w:rPr>
          <w:rFonts w:ascii="Times New Roman" w:hAnsi="Times New Roman"/>
          <w:sz w:val="28"/>
          <w:szCs w:val="28"/>
        </w:rPr>
      </w:pPr>
      <w:r w:rsidRPr="00711156">
        <w:rPr>
          <w:rFonts w:ascii="Times New Roman" w:hAnsi="Times New Roman"/>
          <w:sz w:val="28"/>
          <w:szCs w:val="28"/>
        </w:rPr>
        <w:t xml:space="preserve">В основном нарушение прав заявителей обусловлено неисполнением застройщиками обязательств, взятых на себя в рамках заключенных с гражданами договоров о долевом участии в строительстве многоквартирных домов. </w:t>
      </w:r>
    </w:p>
    <w:p w:rsidR="00711156" w:rsidRPr="00711156" w:rsidRDefault="00711156" w:rsidP="00711156">
      <w:pPr>
        <w:tabs>
          <w:tab w:val="left" w:pos="851"/>
        </w:tabs>
        <w:ind w:firstLine="709"/>
        <w:rPr>
          <w:rFonts w:ascii="Times New Roman" w:eastAsia="Times New Roman" w:hAnsi="Times New Roman"/>
          <w:sz w:val="28"/>
          <w:szCs w:val="28"/>
          <w:lang w:eastAsia="ru-RU"/>
        </w:rPr>
      </w:pPr>
      <w:r w:rsidRPr="00711156">
        <w:rPr>
          <w:rFonts w:ascii="Times New Roman" w:hAnsi="Times New Roman"/>
          <w:sz w:val="28"/>
          <w:szCs w:val="28"/>
        </w:rPr>
        <w:t xml:space="preserve">Обращение граждан, пострадавших в результате неисполнения договоров долевого участия в строительстве в соответствии с </w:t>
      </w:r>
      <w:r w:rsidRPr="00711156">
        <w:rPr>
          <w:rFonts w:ascii="Times New Roman" w:eastAsia="Times New Roman" w:hAnsi="Times New Roman"/>
          <w:sz w:val="28"/>
          <w:szCs w:val="28"/>
          <w:lang w:eastAsia="ru-RU"/>
        </w:rPr>
        <w:t xml:space="preserve">пунктом «в» части 1 ст. 17 Закона Республики Саха (Якутия) «Об Уполномоченном по правам человека в РС (Я)», как правило, направляются для рассмотрения по компетенции в Министерство строительства РС (Я). Проблемой, препятствующей реализации права обманутых дольщиков на получение мер государственной поддержки, определенных </w:t>
      </w:r>
      <w:r w:rsidRPr="00711156">
        <w:rPr>
          <w:rFonts w:ascii="Times New Roman" w:hAnsi="Times New Roman"/>
          <w:sz w:val="28"/>
          <w:szCs w:val="28"/>
        </w:rPr>
        <w:t xml:space="preserve">Законом РС (Я) «О мерах государственной поддержки граждан, пострадавших в результате неисполнения застройщиками своих обязательств» от 29 марта 2012 года 1046-З N 993-IV, по сведениям, предоставляемым Министерством строительства РС (Я) является </w:t>
      </w:r>
      <w:r w:rsidRPr="00711156">
        <w:rPr>
          <w:rFonts w:ascii="Times New Roman" w:eastAsia="Times New Roman" w:hAnsi="Times New Roman"/>
          <w:sz w:val="28"/>
          <w:szCs w:val="28"/>
          <w:lang w:eastAsia="ru-RU"/>
        </w:rPr>
        <w:t xml:space="preserve">ограниченность объема средств, выделяемых на цели выплат пострадавшим из государственного бюджета РС (Я). </w:t>
      </w:r>
    </w:p>
    <w:p w:rsidR="00711156" w:rsidRPr="00711156" w:rsidRDefault="00711156" w:rsidP="00711156">
      <w:pPr>
        <w:tabs>
          <w:tab w:val="left" w:pos="851"/>
        </w:tabs>
        <w:ind w:firstLine="709"/>
        <w:rPr>
          <w:rFonts w:ascii="Times New Roman" w:hAnsi="Times New Roman"/>
          <w:sz w:val="28"/>
          <w:szCs w:val="28"/>
        </w:rPr>
      </w:pPr>
      <w:r w:rsidRPr="00711156">
        <w:rPr>
          <w:rFonts w:ascii="Times New Roman" w:hAnsi="Times New Roman"/>
          <w:sz w:val="28"/>
          <w:szCs w:val="28"/>
        </w:rPr>
        <w:t>В правозащитной деятельности Уполномоченного по правам человека в РС (Я) также имели место жалобы от граждан, пострадавших в результате неисполнения застройщиками обязательств по договорам строительного подряда, правоотношения по которому регулируются разделом 3 главы 37 части второй Гражданского кодекса Российской Федерации.</w:t>
      </w:r>
    </w:p>
    <w:p w:rsidR="00711156" w:rsidRPr="00711156" w:rsidRDefault="00711156" w:rsidP="00711156">
      <w:pPr>
        <w:tabs>
          <w:tab w:val="left" w:pos="851"/>
        </w:tabs>
        <w:ind w:firstLine="709"/>
        <w:rPr>
          <w:rFonts w:ascii="Times New Roman" w:hAnsi="Times New Roman"/>
          <w:i/>
          <w:sz w:val="28"/>
          <w:szCs w:val="28"/>
        </w:rPr>
      </w:pPr>
      <w:r w:rsidRPr="00711156">
        <w:rPr>
          <w:rFonts w:ascii="Times New Roman" w:hAnsi="Times New Roman"/>
          <w:i/>
          <w:sz w:val="28"/>
          <w:szCs w:val="28"/>
        </w:rPr>
        <w:t xml:space="preserve">Так, в ноябре 2018 г. к Уполномоченному обратились 2 гражданки, пострадавшие в результате неисполнения обязательств по строительству </w:t>
      </w:r>
      <w:r w:rsidRPr="00711156">
        <w:rPr>
          <w:rFonts w:ascii="Times New Roman" w:hAnsi="Times New Roman"/>
          <w:i/>
          <w:sz w:val="28"/>
          <w:szCs w:val="28"/>
        </w:rPr>
        <w:lastRenderedPageBreak/>
        <w:t xml:space="preserve">индивидуальных жилых домов со стороны подрядчика – общества с ограниченной ответственностью «Сахаграндстрой». Исковые требования граждан к подрядчику были удовлетворены, однако судебные решения не исполнены в связи с отсутствием у подрядчика имущества, на которое может быть наложено взыскание. </w:t>
      </w:r>
    </w:p>
    <w:p w:rsidR="00711156" w:rsidRPr="00711156" w:rsidRDefault="00711156" w:rsidP="00711156">
      <w:pPr>
        <w:tabs>
          <w:tab w:val="left" w:pos="851"/>
        </w:tabs>
        <w:autoSpaceDE w:val="0"/>
        <w:autoSpaceDN w:val="0"/>
        <w:adjustRightInd w:val="0"/>
        <w:ind w:firstLine="709"/>
        <w:rPr>
          <w:rFonts w:ascii="Times New Roman" w:hAnsi="Times New Roman"/>
          <w:sz w:val="28"/>
          <w:szCs w:val="28"/>
        </w:rPr>
      </w:pPr>
      <w:r w:rsidRPr="00711156">
        <w:rPr>
          <w:rFonts w:ascii="Times New Roman" w:hAnsi="Times New Roman"/>
          <w:sz w:val="28"/>
          <w:szCs w:val="28"/>
        </w:rPr>
        <w:t>В связи с тем, что обманутые заказчики объектов индивидуального строительства не относятся к категории граждан - участников долевого строительства многоквартирных домов, на них не распространяются меры государственной поддержки, предусмотренные Законом РС (Я) «О мерах государственной поддержки граждан, пострадавших в результате неисполнения застройщиками своих обязательств» от 29 марта 2012 года 1046-З N 993-IV.</w:t>
      </w:r>
    </w:p>
    <w:p w:rsidR="00711156" w:rsidRPr="00711156" w:rsidRDefault="00711156" w:rsidP="00711156">
      <w:pPr>
        <w:tabs>
          <w:tab w:val="left" w:pos="851"/>
        </w:tabs>
        <w:autoSpaceDE w:val="0"/>
        <w:autoSpaceDN w:val="0"/>
        <w:adjustRightInd w:val="0"/>
        <w:ind w:firstLine="709"/>
        <w:rPr>
          <w:rFonts w:ascii="Times New Roman" w:hAnsi="Times New Roman"/>
          <w:sz w:val="28"/>
          <w:szCs w:val="28"/>
        </w:rPr>
      </w:pPr>
      <w:r w:rsidRPr="00711156">
        <w:rPr>
          <w:rFonts w:ascii="Times New Roman" w:hAnsi="Times New Roman"/>
          <w:sz w:val="28"/>
          <w:szCs w:val="28"/>
        </w:rPr>
        <w:t>Указанное обстоятельство ставит указанную выше категорию граждан в худшее положение по сравнению с гражданами – участниками долевого строительства и лишает права на какую-либо государственную поддержку.</w:t>
      </w:r>
    </w:p>
    <w:p w:rsidR="00711156" w:rsidRPr="00711156" w:rsidRDefault="00711156" w:rsidP="00711156">
      <w:pPr>
        <w:tabs>
          <w:tab w:val="left" w:pos="851"/>
        </w:tabs>
        <w:ind w:firstLine="709"/>
        <w:rPr>
          <w:rFonts w:ascii="Times New Roman" w:hAnsi="Times New Roman"/>
          <w:sz w:val="28"/>
          <w:szCs w:val="28"/>
        </w:rPr>
      </w:pPr>
      <w:r w:rsidRPr="00711156">
        <w:rPr>
          <w:rFonts w:ascii="Times New Roman" w:hAnsi="Times New Roman"/>
          <w:sz w:val="28"/>
          <w:szCs w:val="28"/>
        </w:rPr>
        <w:t xml:space="preserve">В целях защиты прав граждан, пострадавших в результате неисполнения подрядчиками условий договоров строительного подряда, Уполномоченным по правам человека в РС (Я) в адрес Министерства строительства РС (Я) за исх. № 941-УП/5 от 06.12.2018 г. внесено предложение о рассмотрении вопроса о внесении в установленном порядке изменений в соответствующие нормативные правовые акты в части распространения мер государственной поддержки на указанную выше категорию лиц. </w:t>
      </w:r>
    </w:p>
    <w:p w:rsidR="00711156" w:rsidRPr="00711156" w:rsidRDefault="00711156" w:rsidP="00711156">
      <w:pPr>
        <w:tabs>
          <w:tab w:val="left" w:pos="851"/>
        </w:tabs>
        <w:autoSpaceDE w:val="0"/>
        <w:autoSpaceDN w:val="0"/>
        <w:adjustRightInd w:val="0"/>
        <w:ind w:firstLine="709"/>
        <w:rPr>
          <w:rFonts w:ascii="Times New Roman" w:hAnsi="Times New Roman"/>
          <w:sz w:val="28"/>
          <w:szCs w:val="28"/>
        </w:rPr>
      </w:pPr>
      <w:r w:rsidRPr="00711156">
        <w:rPr>
          <w:rFonts w:ascii="Times New Roman" w:hAnsi="Times New Roman"/>
          <w:sz w:val="28"/>
          <w:szCs w:val="28"/>
        </w:rPr>
        <w:t xml:space="preserve">Отдельной категорией пострадавших являются граждане – участники жилищно-накопительных кооперативов. Сложности в защите прав указанной категории лиц обуславливаются обстоятельством, в соответствии с которым правоотношения участников жилищного строительства в данном случае регулируются  Федеральным законом «О жилищных накопительных кооперативах» от 30.12.2004 г. № 215-ФЗ. </w:t>
      </w:r>
    </w:p>
    <w:p w:rsidR="00711156" w:rsidRPr="00711156" w:rsidRDefault="00711156" w:rsidP="00711156">
      <w:pPr>
        <w:tabs>
          <w:tab w:val="left" w:pos="851"/>
        </w:tabs>
        <w:ind w:firstLine="709"/>
        <w:rPr>
          <w:rFonts w:ascii="Times New Roman" w:hAnsi="Times New Roman"/>
          <w:i/>
          <w:sz w:val="28"/>
          <w:szCs w:val="28"/>
        </w:rPr>
      </w:pPr>
      <w:r w:rsidRPr="00711156">
        <w:rPr>
          <w:rFonts w:ascii="Times New Roman" w:hAnsi="Times New Roman"/>
          <w:i/>
          <w:sz w:val="28"/>
          <w:szCs w:val="28"/>
        </w:rPr>
        <w:t xml:space="preserve">На контроле Уполномоченного по правам человека в РС (Я) продолжает находиться коллективная жалоба пайщиков жилищно-накопительного кооператива «Новый дом» на неисполнение решения Якутского городского суда от 16.11.2017 г. Состоявшимся по искам пайщиков жилищно-накопительного кооператива решением договоры купли-продажи долей в праве собственности на объект незавершенного строительства с ООО «Агентство ипотечного финансирования», в связи с ликвидацией ЖНК «Новый дом» взявшего на себя обязательство по строительству и финансированию жилого дома, расторгнуты, судом принято решение о взыскании с ответчика сумм перенакоплений. Судебное решения до настоящего времени не исполнено в связи с отсутствием у ответчика имущества, на которое может быть наложено взыскание. </w:t>
      </w:r>
    </w:p>
    <w:p w:rsidR="00711156" w:rsidRPr="00711156" w:rsidRDefault="00711156" w:rsidP="00711156">
      <w:pPr>
        <w:tabs>
          <w:tab w:val="left" w:pos="851"/>
        </w:tabs>
        <w:ind w:firstLine="709"/>
        <w:rPr>
          <w:rFonts w:ascii="Times New Roman" w:hAnsi="Times New Roman"/>
          <w:sz w:val="28"/>
          <w:szCs w:val="28"/>
        </w:rPr>
      </w:pPr>
      <w:r w:rsidRPr="00711156">
        <w:rPr>
          <w:rFonts w:ascii="Times New Roman" w:hAnsi="Times New Roman"/>
          <w:sz w:val="28"/>
          <w:szCs w:val="28"/>
        </w:rPr>
        <w:t xml:space="preserve">Пайщики, пострадавшие от недобросовестных действий ответчиков также не могут рассчитывать на меры государственной поддержки в связи с тем, что обладают особым правовым статусом участников потребительского кооператива. </w:t>
      </w:r>
    </w:p>
    <w:p w:rsidR="00711156" w:rsidRPr="00711156" w:rsidRDefault="00711156" w:rsidP="00711156">
      <w:pPr>
        <w:tabs>
          <w:tab w:val="left" w:pos="851"/>
        </w:tabs>
        <w:ind w:firstLine="709"/>
        <w:rPr>
          <w:rFonts w:ascii="Times New Roman" w:hAnsi="Times New Roman"/>
          <w:sz w:val="28"/>
          <w:szCs w:val="28"/>
        </w:rPr>
      </w:pPr>
      <w:r w:rsidRPr="00711156">
        <w:rPr>
          <w:rFonts w:ascii="Times New Roman" w:hAnsi="Times New Roman"/>
          <w:sz w:val="28"/>
          <w:szCs w:val="28"/>
        </w:rPr>
        <w:t xml:space="preserve">В практике Уполномоченного по правам человека в </w:t>
      </w:r>
      <w:r w:rsidR="0062160A">
        <w:rPr>
          <w:rFonts w:ascii="Times New Roman" w:hAnsi="Times New Roman"/>
          <w:sz w:val="28"/>
          <w:szCs w:val="28"/>
        </w:rPr>
        <w:t>РС (Я)</w:t>
      </w:r>
      <w:r w:rsidRPr="00711156">
        <w:rPr>
          <w:rFonts w:ascii="Times New Roman" w:hAnsi="Times New Roman"/>
          <w:sz w:val="28"/>
          <w:szCs w:val="28"/>
        </w:rPr>
        <w:t xml:space="preserve"> имели место положительные примеры защиты прав граждан, пострадавших в результате недобросовестных действий застройщика. </w:t>
      </w:r>
    </w:p>
    <w:p w:rsidR="00711156" w:rsidRPr="00711156" w:rsidRDefault="00711156" w:rsidP="00711156">
      <w:pPr>
        <w:tabs>
          <w:tab w:val="left" w:pos="851"/>
        </w:tabs>
        <w:ind w:firstLine="709"/>
        <w:rPr>
          <w:rFonts w:ascii="Times New Roman" w:hAnsi="Times New Roman"/>
          <w:i/>
          <w:sz w:val="28"/>
          <w:szCs w:val="28"/>
        </w:rPr>
      </w:pPr>
      <w:r w:rsidRPr="00711156">
        <w:rPr>
          <w:rFonts w:ascii="Times New Roman" w:hAnsi="Times New Roman"/>
          <w:i/>
          <w:sz w:val="28"/>
          <w:szCs w:val="28"/>
        </w:rPr>
        <w:lastRenderedPageBreak/>
        <w:t xml:space="preserve">В ноябре 2017 года к Уполномоченному поступило коллективное обращение от граждан - участников целевой программы «Устойчивое развитие сельских территорий на 2014-2017 годы», целями которой являлось строительство индивидуальных жилых домов для участников программы. Весной 2017 г. граждане – участники программы заключили с ООО «Сахаграндстрой» договоры строительного подряда, в соответствии с заключенными договорами подрядчику были перечислены финансовые средства, предусмотренные для реализации программы. В последующем подрядчик взятые на себя обязательства по строительству индивидуальных жилых объектов не выполнил, перечисленные ему финансовые средства не возвратил. </w:t>
      </w:r>
    </w:p>
    <w:p w:rsidR="00711156" w:rsidRPr="00711156" w:rsidRDefault="00711156" w:rsidP="00711156">
      <w:pPr>
        <w:pStyle w:val="a5"/>
        <w:spacing w:before="0" w:beforeAutospacing="0" w:after="0" w:afterAutospacing="0"/>
        <w:ind w:firstLine="709"/>
        <w:jc w:val="both"/>
        <w:rPr>
          <w:i/>
          <w:sz w:val="28"/>
          <w:szCs w:val="28"/>
        </w:rPr>
      </w:pPr>
      <w:r w:rsidRPr="00711156">
        <w:rPr>
          <w:i/>
          <w:sz w:val="28"/>
          <w:szCs w:val="28"/>
        </w:rPr>
        <w:t xml:space="preserve">В целях защиты прав пострадавших граждан Уполномоченным по правам человека </w:t>
      </w:r>
      <w:r w:rsidR="00F63C09">
        <w:rPr>
          <w:i/>
          <w:sz w:val="28"/>
          <w:szCs w:val="28"/>
        </w:rPr>
        <w:t xml:space="preserve">в РС (Я) </w:t>
      </w:r>
      <w:r w:rsidRPr="00711156">
        <w:rPr>
          <w:i/>
          <w:sz w:val="28"/>
          <w:szCs w:val="28"/>
        </w:rPr>
        <w:t>было инициировано обращение в адрес Председателя Правительства РС (Я) и Главы МО «Хангаласский улус (район)» о принятии мер по завершению строительства домов, строительство которых было не завершено по вине подрядной организации.</w:t>
      </w:r>
    </w:p>
    <w:p w:rsidR="00711156" w:rsidRPr="00711156" w:rsidRDefault="00711156" w:rsidP="00711156">
      <w:pPr>
        <w:pStyle w:val="a5"/>
        <w:spacing w:before="0" w:beforeAutospacing="0" w:after="0" w:afterAutospacing="0"/>
        <w:ind w:firstLine="709"/>
        <w:jc w:val="both"/>
        <w:rPr>
          <w:i/>
          <w:sz w:val="28"/>
          <w:szCs w:val="28"/>
        </w:rPr>
      </w:pPr>
      <w:r w:rsidRPr="00711156">
        <w:rPr>
          <w:i/>
          <w:sz w:val="28"/>
          <w:szCs w:val="28"/>
        </w:rPr>
        <w:t xml:space="preserve">В результате предпринятых </w:t>
      </w:r>
      <w:r w:rsidR="003E707C" w:rsidRPr="00904F89">
        <w:rPr>
          <w:i/>
          <w:sz w:val="28"/>
          <w:szCs w:val="28"/>
        </w:rPr>
        <w:t>усилий с исполнительными органами государственной власти, органами местного самоуправления</w:t>
      </w:r>
      <w:r w:rsidR="003E707C">
        <w:rPr>
          <w:i/>
          <w:sz w:val="28"/>
          <w:szCs w:val="28"/>
        </w:rPr>
        <w:t xml:space="preserve"> </w:t>
      </w:r>
      <w:r w:rsidRPr="00711156">
        <w:rPr>
          <w:i/>
          <w:sz w:val="28"/>
          <w:szCs w:val="28"/>
        </w:rPr>
        <w:t>в 2018 году была разработана муниципальная целевая программа, в рамках которой на цели завершения строительства проблемных объектов из муниципального бюджета выделены необходимые денежные средства, позволившие завершить строительство объектов.</w:t>
      </w:r>
    </w:p>
    <w:p w:rsidR="00711156" w:rsidRPr="00711156" w:rsidRDefault="00711156" w:rsidP="00711156">
      <w:pPr>
        <w:pStyle w:val="1"/>
        <w:shd w:val="clear" w:color="auto" w:fill="FFFFFF"/>
        <w:tabs>
          <w:tab w:val="left" w:pos="851"/>
        </w:tabs>
        <w:spacing w:before="0" w:beforeAutospacing="0" w:after="0" w:afterAutospacing="0"/>
        <w:ind w:firstLine="709"/>
        <w:jc w:val="both"/>
        <w:textAlignment w:val="baseline"/>
        <w:rPr>
          <w:b w:val="0"/>
          <w:sz w:val="28"/>
          <w:szCs w:val="28"/>
        </w:rPr>
      </w:pPr>
      <w:r w:rsidRPr="00711156">
        <w:rPr>
          <w:b w:val="0"/>
          <w:sz w:val="28"/>
          <w:szCs w:val="28"/>
        </w:rPr>
        <w:t xml:space="preserve">Необходимо отметить, что деятельность Уполномоченного по правам человека в РС (Я) по защите прав обманутых дольщиков не ограничивается рассмотрением жалоб граждан, а носит системный характер. Так, Уполномоченный по правам человека является членом </w:t>
      </w:r>
      <w:r w:rsidRPr="00711156">
        <w:rPr>
          <w:b w:val="0"/>
          <w:spacing w:val="2"/>
          <w:sz w:val="28"/>
          <w:szCs w:val="28"/>
        </w:rPr>
        <w:t>межведомственной рабочей группы по вопросам завершения строительства проблемных объектов на территории РС (Я), образованной распоряжением Правительства РС (Я)  </w:t>
      </w:r>
      <w:r w:rsidRPr="00711156">
        <w:rPr>
          <w:b w:val="0"/>
          <w:spacing w:val="2"/>
          <w:sz w:val="28"/>
          <w:szCs w:val="28"/>
          <w:shd w:val="clear" w:color="auto" w:fill="FFFFFF"/>
        </w:rPr>
        <w:t>от 6 сентября 2016 года № 1038-р. К полномочиям рабочей группы, в частности, отнесена разработка дополнительных механизмов по защите прав пострадавших участников долевого строительства, осуществляемого на территории РС (Я).</w:t>
      </w:r>
    </w:p>
    <w:p w:rsidR="00711156" w:rsidRPr="00711156" w:rsidRDefault="00711156" w:rsidP="00711156">
      <w:pPr>
        <w:pStyle w:val="a5"/>
        <w:spacing w:before="0" w:beforeAutospacing="0" w:after="0" w:afterAutospacing="0"/>
        <w:ind w:firstLine="709"/>
        <w:jc w:val="both"/>
        <w:rPr>
          <w:sz w:val="28"/>
          <w:szCs w:val="28"/>
        </w:rPr>
      </w:pPr>
      <w:r w:rsidRPr="00711156">
        <w:rPr>
          <w:sz w:val="28"/>
          <w:szCs w:val="28"/>
        </w:rPr>
        <w:t>Кроме этого, Уполномоченный по правам человека принимает постоянное участие в проводимых совещаниях по разработке и принятию мер поддержки обманутых дольщиков, а в повседневной деятельности находится в постоянной тесной взаимосвязи с инициативной группой обманутых дольщиков.</w:t>
      </w:r>
    </w:p>
    <w:p w:rsidR="00711156" w:rsidRPr="00711156" w:rsidRDefault="00711156" w:rsidP="00711156">
      <w:pPr>
        <w:ind w:firstLine="709"/>
        <w:outlineLvl w:val="0"/>
        <w:rPr>
          <w:rFonts w:ascii="Times New Roman" w:eastAsia="Times New Roman" w:hAnsi="Times New Roman"/>
          <w:sz w:val="28"/>
          <w:szCs w:val="28"/>
          <w:lang w:eastAsia="ru-RU"/>
        </w:rPr>
      </w:pPr>
    </w:p>
    <w:p w:rsidR="00711156" w:rsidRPr="00711156" w:rsidRDefault="00711156" w:rsidP="00711156">
      <w:pPr>
        <w:ind w:firstLine="709"/>
        <w:jc w:val="center"/>
        <w:outlineLvl w:val="0"/>
        <w:rPr>
          <w:rFonts w:ascii="Times New Roman" w:eastAsia="Times New Roman" w:hAnsi="Times New Roman"/>
          <w:b/>
          <w:sz w:val="28"/>
          <w:szCs w:val="28"/>
          <w:lang w:eastAsia="ru-RU"/>
        </w:rPr>
      </w:pPr>
      <w:r w:rsidRPr="00711156">
        <w:rPr>
          <w:rFonts w:ascii="Times New Roman" w:eastAsia="Times New Roman" w:hAnsi="Times New Roman"/>
          <w:b/>
          <w:sz w:val="28"/>
          <w:szCs w:val="28"/>
          <w:lang w:eastAsia="ru-RU"/>
        </w:rPr>
        <w:t>Проблемы обеспечения права граждан на качественное жильё</w:t>
      </w:r>
    </w:p>
    <w:p w:rsidR="00711156" w:rsidRPr="00711156" w:rsidRDefault="00711156" w:rsidP="00711156">
      <w:pPr>
        <w:ind w:firstLine="709"/>
        <w:jc w:val="center"/>
        <w:rPr>
          <w:rFonts w:ascii="Times New Roman" w:hAnsi="Times New Roman"/>
          <w:b/>
          <w:sz w:val="28"/>
          <w:szCs w:val="28"/>
        </w:rPr>
      </w:pPr>
    </w:p>
    <w:p w:rsidR="00711156" w:rsidRPr="00711156" w:rsidRDefault="00711156" w:rsidP="00711156">
      <w:pPr>
        <w:ind w:firstLine="709"/>
        <w:rPr>
          <w:rFonts w:ascii="Times New Roman" w:hAnsi="Times New Roman"/>
          <w:sz w:val="28"/>
          <w:szCs w:val="28"/>
        </w:rPr>
      </w:pPr>
      <w:r w:rsidRPr="00711156">
        <w:rPr>
          <w:rFonts w:ascii="Times New Roman" w:hAnsi="Times New Roman"/>
          <w:sz w:val="28"/>
          <w:szCs w:val="28"/>
        </w:rPr>
        <w:t>Вызывает озабоченность качество вводимого в эксплуатацию жилья. Зачастую, застройщики, в погоне за прибылью, в желании сэкономить и завершить строительство как можно в сжатые сроки, сознательно не соблюдают установленные технические нормы и стандарты, и, допускают ввод в эксплуатацию жилых помещений, имеющих серьезные недостатки.</w:t>
      </w:r>
    </w:p>
    <w:p w:rsidR="00711156" w:rsidRPr="00711156" w:rsidRDefault="00711156" w:rsidP="00711156">
      <w:pPr>
        <w:autoSpaceDE w:val="0"/>
        <w:autoSpaceDN w:val="0"/>
        <w:adjustRightInd w:val="0"/>
        <w:ind w:firstLine="709"/>
        <w:rPr>
          <w:rFonts w:ascii="Times New Roman" w:hAnsi="Times New Roman"/>
          <w:sz w:val="28"/>
          <w:szCs w:val="28"/>
        </w:rPr>
      </w:pPr>
      <w:r w:rsidRPr="00711156">
        <w:rPr>
          <w:rFonts w:ascii="Times New Roman" w:eastAsia="Times New Roman" w:hAnsi="Times New Roman"/>
          <w:sz w:val="28"/>
          <w:szCs w:val="28"/>
          <w:lang w:eastAsia="ru-RU"/>
        </w:rPr>
        <w:t xml:space="preserve">В случае если отношения между застройщиком и собственником жилого помещения сложились в рамках законодательства о долевом участии в строительстве, реализовать восстановление нарушенного права граждан на </w:t>
      </w:r>
      <w:r w:rsidRPr="00711156">
        <w:rPr>
          <w:rFonts w:ascii="Times New Roman" w:eastAsia="Times New Roman" w:hAnsi="Times New Roman"/>
          <w:sz w:val="28"/>
          <w:szCs w:val="28"/>
          <w:lang w:eastAsia="ru-RU"/>
        </w:rPr>
        <w:lastRenderedPageBreak/>
        <w:t>получение качественного жилья возможно посредством применения правового механизма, заложенного статьей 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Согласно указанной норме, в</w:t>
      </w:r>
      <w:r w:rsidRPr="00711156">
        <w:rPr>
          <w:rFonts w:ascii="Times New Roman" w:hAnsi="Times New Roman"/>
          <w:sz w:val="28"/>
          <w:szCs w:val="28"/>
        </w:rPr>
        <w:t xml:space="preserve"> случае, если объект долевого строительства построен с отступлениями от обязательных требований, приведшими к ухудшению качества объекта, участник долевого строительства, по своему выбору вправе потребовать от застройщика: безвозмездного устранения недостатков, соразмерного уменьшения цены договора, либо возмещения своих расходов на устранение недостатков.</w:t>
      </w:r>
    </w:p>
    <w:p w:rsidR="00711156" w:rsidRPr="00711156" w:rsidRDefault="00711156" w:rsidP="00711156">
      <w:pPr>
        <w:autoSpaceDE w:val="0"/>
        <w:autoSpaceDN w:val="0"/>
        <w:adjustRightInd w:val="0"/>
        <w:ind w:firstLine="709"/>
        <w:rPr>
          <w:rFonts w:ascii="Times New Roman" w:hAnsi="Times New Roman"/>
          <w:sz w:val="28"/>
          <w:szCs w:val="28"/>
        </w:rPr>
      </w:pPr>
      <w:r w:rsidRPr="00711156">
        <w:rPr>
          <w:rFonts w:ascii="Times New Roman" w:eastAsia="Times New Roman" w:hAnsi="Times New Roman"/>
          <w:sz w:val="28"/>
          <w:szCs w:val="28"/>
          <w:lang w:eastAsia="ru-RU"/>
        </w:rPr>
        <w:t>Вместе с тем, следует учитывать, что г</w:t>
      </w:r>
      <w:r w:rsidRPr="00711156">
        <w:rPr>
          <w:rFonts w:ascii="Times New Roman" w:hAnsi="Times New Roman"/>
          <w:sz w:val="28"/>
          <w:szCs w:val="28"/>
        </w:rPr>
        <w:t>арантийный срок для объекта долевого строительства устанавливается договором, хотя и не может составлять менее чем пять лет.</w:t>
      </w:r>
    </w:p>
    <w:p w:rsidR="00711156" w:rsidRPr="00711156" w:rsidRDefault="00711156" w:rsidP="00711156">
      <w:pPr>
        <w:ind w:firstLine="709"/>
        <w:outlineLvl w:val="0"/>
        <w:rPr>
          <w:rFonts w:ascii="Times New Roman" w:eastAsia="Times New Roman" w:hAnsi="Times New Roman"/>
          <w:sz w:val="28"/>
          <w:szCs w:val="28"/>
          <w:lang w:eastAsia="ru-RU"/>
        </w:rPr>
      </w:pPr>
      <w:r w:rsidRPr="00711156">
        <w:rPr>
          <w:rFonts w:ascii="Times New Roman" w:eastAsia="Times New Roman" w:hAnsi="Times New Roman"/>
          <w:sz w:val="28"/>
          <w:szCs w:val="28"/>
          <w:lang w:eastAsia="ru-RU"/>
        </w:rPr>
        <w:t>В практике правозащитной деятельности Уполномоченного имел место следующий пример.</w:t>
      </w:r>
    </w:p>
    <w:p w:rsidR="00711156" w:rsidRPr="00711156" w:rsidRDefault="00711156" w:rsidP="00711156">
      <w:pPr>
        <w:ind w:firstLine="709"/>
        <w:outlineLvl w:val="0"/>
        <w:rPr>
          <w:rFonts w:ascii="Times New Roman" w:eastAsia="Times New Roman" w:hAnsi="Times New Roman"/>
          <w:i/>
          <w:sz w:val="28"/>
          <w:szCs w:val="28"/>
          <w:lang w:eastAsia="ru-RU"/>
        </w:rPr>
      </w:pPr>
      <w:r w:rsidRPr="00711156">
        <w:rPr>
          <w:rFonts w:ascii="Times New Roman" w:eastAsia="Times New Roman" w:hAnsi="Times New Roman"/>
          <w:i/>
          <w:sz w:val="28"/>
          <w:szCs w:val="28"/>
          <w:lang w:eastAsia="ru-RU"/>
        </w:rPr>
        <w:t>К Уполномоченному с жалобой на отказ компании-застройщика за счет собственных средств устранить недостатки жилого помещения обратилась гражданка Ш. После получения жилого помещения в собственность, в процессе эксплуатации в пределах гарантийного срока, заявителем были выявлены существенные строительные недостатки, которые обусловили значительное ухудшение качества и потребительских свойств жилого помещения.</w:t>
      </w:r>
    </w:p>
    <w:p w:rsidR="00711156" w:rsidRPr="00711156" w:rsidRDefault="00711156" w:rsidP="00711156">
      <w:pPr>
        <w:ind w:firstLine="709"/>
        <w:outlineLvl w:val="0"/>
        <w:rPr>
          <w:rFonts w:ascii="Times New Roman" w:eastAsia="Times New Roman" w:hAnsi="Times New Roman"/>
          <w:i/>
          <w:color w:val="000000"/>
          <w:sz w:val="28"/>
          <w:szCs w:val="28"/>
          <w:shd w:val="clear" w:color="auto" w:fill="FFFFFF"/>
          <w:lang w:eastAsia="ru-RU"/>
        </w:rPr>
      </w:pPr>
      <w:r w:rsidRPr="00711156">
        <w:rPr>
          <w:rFonts w:ascii="Times New Roman" w:eastAsia="Times New Roman" w:hAnsi="Times New Roman"/>
          <w:i/>
          <w:color w:val="000000"/>
          <w:sz w:val="28"/>
          <w:szCs w:val="28"/>
          <w:shd w:val="clear" w:color="auto" w:fill="FFFFFF"/>
          <w:lang w:eastAsia="ru-RU"/>
        </w:rPr>
        <w:t xml:space="preserve">Заявитель обратилась в суд с требованием о возложении на компанию-застройщика обязанности безвозмездно устранить недостатки, однако по результатам рассмотрения иска судом было вынесено решение об отказе в удовлетворении требований гражданина в связи с тем, что истец обратилась за восстановлением нарушенного права по истечению гарантийного срока, установленного договором долевого участия в строительстве. </w:t>
      </w:r>
    </w:p>
    <w:p w:rsidR="00711156" w:rsidRPr="00711156" w:rsidRDefault="00711156" w:rsidP="00711156">
      <w:pPr>
        <w:ind w:firstLine="709"/>
        <w:outlineLvl w:val="0"/>
        <w:rPr>
          <w:rFonts w:ascii="Times New Roman" w:eastAsia="Times New Roman" w:hAnsi="Times New Roman"/>
          <w:color w:val="000000"/>
          <w:sz w:val="28"/>
          <w:szCs w:val="28"/>
          <w:shd w:val="clear" w:color="auto" w:fill="FFFFFF"/>
          <w:lang w:eastAsia="ru-RU"/>
        </w:rPr>
      </w:pPr>
      <w:r w:rsidRPr="00711156">
        <w:rPr>
          <w:rFonts w:ascii="Times New Roman" w:eastAsia="Times New Roman" w:hAnsi="Times New Roman"/>
          <w:i/>
          <w:color w:val="000000"/>
          <w:sz w:val="28"/>
          <w:szCs w:val="28"/>
          <w:shd w:val="clear" w:color="auto" w:fill="FFFFFF"/>
          <w:lang w:eastAsia="ru-RU"/>
        </w:rPr>
        <w:t>Принимая во внимание отсутствие правовых оснований для наложения на застройщика обязанности устранить недостатки, Уполномоченным, в ходе рассмотрения жалобы принято компромиссное решение – в адрес компании-застройщика направлено обращение в форме ходатайства.</w:t>
      </w:r>
    </w:p>
    <w:p w:rsidR="00711156" w:rsidRPr="00711156" w:rsidRDefault="00711156" w:rsidP="00711156">
      <w:pPr>
        <w:ind w:firstLine="709"/>
        <w:rPr>
          <w:rFonts w:ascii="Times New Roman" w:eastAsia="Times New Roman" w:hAnsi="Times New Roman"/>
          <w:i/>
          <w:sz w:val="28"/>
          <w:szCs w:val="28"/>
          <w:lang w:eastAsia="ru-RU"/>
        </w:rPr>
      </w:pPr>
      <w:r w:rsidRPr="00711156">
        <w:rPr>
          <w:rFonts w:ascii="Times New Roman" w:eastAsia="Times New Roman" w:hAnsi="Times New Roman"/>
          <w:i/>
          <w:sz w:val="28"/>
          <w:szCs w:val="28"/>
          <w:lang w:eastAsia="ru-RU"/>
        </w:rPr>
        <w:t>Положительно окончилось рассмотрение жалобы гражданки А., обратившейся к Уполномоченному в январе 2018 г.</w:t>
      </w:r>
    </w:p>
    <w:p w:rsidR="00711156" w:rsidRPr="00711156" w:rsidRDefault="00711156" w:rsidP="00711156">
      <w:pPr>
        <w:ind w:firstLine="709"/>
        <w:rPr>
          <w:rFonts w:ascii="Times New Roman" w:eastAsia="Times New Roman" w:hAnsi="Times New Roman"/>
          <w:sz w:val="28"/>
          <w:szCs w:val="28"/>
          <w:lang w:eastAsia="ru-RU"/>
        </w:rPr>
      </w:pPr>
      <w:r w:rsidRPr="00711156">
        <w:rPr>
          <w:rFonts w:ascii="Times New Roman" w:eastAsia="Times New Roman" w:hAnsi="Times New Roman"/>
          <w:i/>
          <w:sz w:val="28"/>
          <w:szCs w:val="28"/>
          <w:lang w:eastAsia="ru-RU"/>
        </w:rPr>
        <w:t>В  июне  2016 года заявитель получила новую квартиру в г. Якутске. Вскоре после заселения выяснилось, что жилое помещение имело существенные строительные недостатки. На протяжении двух лет заявитель обращалась к застройщику с требованием устранения недостатков - замене некачественных стеклопакетов, но получала отказ.  В результате принятых Уполномоченным мер, застройщик выполнил требования законодательства о защите прав потребителей -  заменил установленные при строительстве некачественные стеклопакеты.</w:t>
      </w:r>
    </w:p>
    <w:p w:rsidR="00711156" w:rsidRDefault="00711156" w:rsidP="00711156">
      <w:pPr>
        <w:ind w:firstLine="709"/>
        <w:rPr>
          <w:rFonts w:ascii="Times New Roman" w:eastAsia="Times New Roman" w:hAnsi="Times New Roman"/>
          <w:sz w:val="28"/>
          <w:szCs w:val="28"/>
          <w:lang w:eastAsia="ru-RU"/>
        </w:rPr>
      </w:pPr>
    </w:p>
    <w:p w:rsidR="00F63C09" w:rsidRPr="00711156" w:rsidRDefault="00F63C09" w:rsidP="00711156">
      <w:pPr>
        <w:ind w:firstLine="709"/>
        <w:rPr>
          <w:rFonts w:ascii="Times New Roman" w:eastAsia="Times New Roman" w:hAnsi="Times New Roman"/>
          <w:sz w:val="28"/>
          <w:szCs w:val="28"/>
          <w:lang w:eastAsia="ru-RU"/>
        </w:rPr>
      </w:pPr>
    </w:p>
    <w:p w:rsidR="008D5020" w:rsidRDefault="00711156" w:rsidP="00711156">
      <w:pPr>
        <w:ind w:firstLine="709"/>
        <w:rPr>
          <w:rFonts w:ascii="Times New Roman" w:eastAsia="Times New Roman" w:hAnsi="Times New Roman"/>
          <w:sz w:val="28"/>
          <w:szCs w:val="28"/>
          <w:lang w:eastAsia="ru-RU"/>
        </w:rPr>
      </w:pPr>
      <w:r w:rsidRPr="008D5020">
        <w:rPr>
          <w:rFonts w:ascii="Times New Roman" w:eastAsia="Times New Roman" w:hAnsi="Times New Roman"/>
          <w:sz w:val="28"/>
          <w:szCs w:val="28"/>
          <w:lang w:eastAsia="ru-RU"/>
        </w:rPr>
        <w:lastRenderedPageBreak/>
        <w:t>В качестве положительного примера также можно привести рассмотрение коллективной жалобы жильцов многоквартирного жилого дома, расположенного в одном из сел Амгинского улуса.</w:t>
      </w:r>
      <w:r w:rsidRPr="00711156">
        <w:rPr>
          <w:rFonts w:ascii="Times New Roman" w:eastAsia="Times New Roman" w:hAnsi="Times New Roman"/>
          <w:i/>
          <w:sz w:val="28"/>
          <w:szCs w:val="28"/>
          <w:lang w:eastAsia="ru-RU"/>
        </w:rPr>
        <w:t xml:space="preserve"> </w:t>
      </w:r>
    </w:p>
    <w:p w:rsidR="00711156" w:rsidRPr="00711156" w:rsidRDefault="00711156" w:rsidP="00711156">
      <w:pPr>
        <w:ind w:firstLine="709"/>
        <w:rPr>
          <w:rFonts w:ascii="Times New Roman" w:eastAsia="Times New Roman" w:hAnsi="Times New Roman"/>
          <w:i/>
          <w:sz w:val="28"/>
          <w:szCs w:val="28"/>
          <w:lang w:eastAsia="ru-RU"/>
        </w:rPr>
      </w:pPr>
      <w:r w:rsidRPr="00711156">
        <w:rPr>
          <w:rFonts w:ascii="Times New Roman" w:eastAsia="Times New Roman" w:hAnsi="Times New Roman"/>
          <w:i/>
          <w:sz w:val="28"/>
          <w:szCs w:val="28"/>
          <w:lang w:eastAsia="ru-RU"/>
        </w:rPr>
        <w:t xml:space="preserve">Заявители получили квартиры в рамках </w:t>
      </w:r>
      <w:r w:rsidR="00E54193" w:rsidRPr="00E54193">
        <w:rPr>
          <w:rFonts w:ascii="Times New Roman" w:eastAsia="Times New Roman" w:hAnsi="Times New Roman"/>
          <w:i/>
          <w:sz w:val="28"/>
          <w:szCs w:val="28"/>
          <w:lang w:eastAsia="ru-RU"/>
        </w:rPr>
        <w:t xml:space="preserve">выполнения </w:t>
      </w:r>
      <w:r w:rsidR="00E54193">
        <w:rPr>
          <w:rFonts w:ascii="Times New Roman" w:eastAsia="Times New Roman" w:hAnsi="Times New Roman"/>
          <w:i/>
          <w:sz w:val="28"/>
          <w:szCs w:val="28"/>
          <w:lang w:eastAsia="ru-RU"/>
        </w:rPr>
        <w:t xml:space="preserve">муниципальным образованием </w:t>
      </w:r>
      <w:r w:rsidR="00E54193" w:rsidRPr="00E54193">
        <w:rPr>
          <w:rFonts w:ascii="Times New Roman" w:eastAsia="Times New Roman" w:hAnsi="Times New Roman"/>
          <w:i/>
          <w:sz w:val="28"/>
          <w:szCs w:val="28"/>
          <w:lang w:eastAsia="ru-RU"/>
        </w:rPr>
        <w:t xml:space="preserve">отдельных государственных полномочий </w:t>
      </w:r>
      <w:r w:rsidR="00E54193">
        <w:rPr>
          <w:rFonts w:ascii="Times New Roman" w:eastAsia="Times New Roman" w:hAnsi="Times New Roman"/>
          <w:i/>
          <w:sz w:val="28"/>
          <w:szCs w:val="28"/>
          <w:lang w:eastAsia="ru-RU"/>
        </w:rPr>
        <w:t>по</w:t>
      </w:r>
      <w:r w:rsidR="00E54193" w:rsidRPr="00E54193">
        <w:rPr>
          <w:rFonts w:ascii="Times New Roman" w:eastAsia="Times New Roman" w:hAnsi="Times New Roman"/>
          <w:i/>
          <w:sz w:val="28"/>
          <w:szCs w:val="28"/>
          <w:lang w:eastAsia="ru-RU"/>
        </w:rPr>
        <w:t xml:space="preserve"> обеспечени</w:t>
      </w:r>
      <w:r w:rsidR="00E54193">
        <w:rPr>
          <w:rFonts w:ascii="Times New Roman" w:eastAsia="Times New Roman" w:hAnsi="Times New Roman"/>
          <w:i/>
          <w:sz w:val="28"/>
          <w:szCs w:val="28"/>
          <w:lang w:eastAsia="ru-RU"/>
        </w:rPr>
        <w:t>ю</w:t>
      </w:r>
      <w:r w:rsidRPr="00711156">
        <w:rPr>
          <w:rFonts w:ascii="Times New Roman" w:eastAsia="Times New Roman" w:hAnsi="Times New Roman"/>
          <w:i/>
          <w:sz w:val="28"/>
          <w:szCs w:val="28"/>
          <w:lang w:eastAsia="ru-RU"/>
        </w:rPr>
        <w:t xml:space="preserve"> жил</w:t>
      </w:r>
      <w:r w:rsidR="00E54193">
        <w:rPr>
          <w:rFonts w:ascii="Times New Roman" w:eastAsia="Times New Roman" w:hAnsi="Times New Roman"/>
          <w:i/>
          <w:sz w:val="28"/>
          <w:szCs w:val="28"/>
          <w:lang w:eastAsia="ru-RU"/>
        </w:rPr>
        <w:t>ьем</w:t>
      </w:r>
      <w:r w:rsidRPr="00711156">
        <w:rPr>
          <w:rFonts w:ascii="Times New Roman" w:eastAsia="Times New Roman" w:hAnsi="Times New Roman"/>
          <w:i/>
          <w:sz w:val="28"/>
          <w:szCs w:val="28"/>
          <w:lang w:eastAsia="ru-RU"/>
        </w:rPr>
        <w:t xml:space="preserve"> лиц из числа детей-сирот и детей, оставшихся без попечения родителей, но вместо благоустроенного жилья, предусмотренного проектом, получили квартиры без удобств. Кроме этого, сданное жильё имело существенные технические недостатки, в частности, на стенах, потолках, на стыках окон  имелись трещины. В одном из жилых помещений при эксплуатации обрушилось потолочное перекрытие. На неоднократные жалобы нанимателей жилых помещений, меры по устранению недостатков застройщиком приняты не были. Уполномоченный по правам человека </w:t>
      </w:r>
      <w:r w:rsidR="00F63C09">
        <w:rPr>
          <w:rFonts w:ascii="Times New Roman" w:eastAsia="Times New Roman" w:hAnsi="Times New Roman"/>
          <w:i/>
          <w:sz w:val="28"/>
          <w:szCs w:val="28"/>
          <w:lang w:eastAsia="ru-RU"/>
        </w:rPr>
        <w:t xml:space="preserve">в РС (Я) </w:t>
      </w:r>
      <w:r w:rsidRPr="00711156">
        <w:rPr>
          <w:rFonts w:ascii="Times New Roman" w:eastAsia="Times New Roman" w:hAnsi="Times New Roman"/>
          <w:i/>
          <w:sz w:val="28"/>
          <w:szCs w:val="28"/>
          <w:lang w:eastAsia="ru-RU"/>
        </w:rPr>
        <w:t>обратился в прокуратуру Амгинского района и Управление государственного строительного и жилищного надзора РС (Я) с предложением о принятии исчерпывающих мер по устранению нарушений закона. Результатом совместно проведенной работы явилась подача администрацией муниципального образования иска к застройщику об устранении недостатков в сданном многоквартирном жилом доме. В настоящее время иск находится на рассмотрении Арбитражного суда РС (Я).</w:t>
      </w:r>
    </w:p>
    <w:p w:rsidR="00EA7530" w:rsidRPr="00EA7530" w:rsidRDefault="00EA7530" w:rsidP="00EA7530">
      <w:pPr>
        <w:ind w:firstLine="709"/>
        <w:rPr>
          <w:rFonts w:ascii="Times New Roman" w:eastAsia="Times New Roman" w:hAnsi="Times New Roman"/>
          <w:sz w:val="28"/>
          <w:szCs w:val="28"/>
          <w:lang w:eastAsia="ru-RU"/>
        </w:rPr>
      </w:pPr>
      <w:r w:rsidRPr="00EA7530">
        <w:rPr>
          <w:rFonts w:ascii="Times New Roman" w:eastAsia="Times New Roman" w:hAnsi="Times New Roman"/>
          <w:sz w:val="28"/>
          <w:szCs w:val="28"/>
          <w:lang w:eastAsia="ru-RU"/>
        </w:rPr>
        <w:t>В целях надлежащей реализации жилищных прав граждан на территории Республики Саха (Якутия), Уполномоченный по правам человека в РС (Я) предлагает осуществить комплекс мер.</w:t>
      </w:r>
    </w:p>
    <w:p w:rsidR="00EA7530" w:rsidRPr="00EA7530" w:rsidRDefault="00F0135E" w:rsidP="00EA7530">
      <w:pPr>
        <w:ind w:firstLine="709"/>
        <w:rPr>
          <w:rFonts w:ascii="Times New Roman" w:eastAsia="Times New Roman" w:hAnsi="Times New Roman"/>
          <w:sz w:val="28"/>
          <w:szCs w:val="28"/>
          <w:lang w:eastAsia="ru-RU"/>
        </w:rPr>
      </w:pPr>
      <w:r w:rsidRPr="0032603F">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00EA7530" w:rsidRPr="00EA7530">
        <w:rPr>
          <w:rFonts w:ascii="Times New Roman" w:eastAsia="Times New Roman" w:hAnsi="Times New Roman"/>
          <w:sz w:val="28"/>
          <w:szCs w:val="28"/>
          <w:lang w:eastAsia="ru-RU"/>
        </w:rPr>
        <w:t>Правительству Республики Саха (Якутия) рассмотреть вопрос о внесении изменений в соответствующие нормативные правовые акты, в части распространения мер государственной поддержки за счет средств государственного бюджета Республики Саха (Якутия) на категории лиц, пострадавших в результате неисполнения договорных обязательств со стороны организаций-подрядчиков по договорам индивидуального жилищного строительства.</w:t>
      </w:r>
    </w:p>
    <w:p w:rsidR="00EA7530" w:rsidRPr="00EA7530" w:rsidRDefault="00F0135E" w:rsidP="00EA7530">
      <w:pPr>
        <w:ind w:firstLine="709"/>
        <w:rPr>
          <w:rFonts w:ascii="Times New Roman" w:eastAsia="Times New Roman" w:hAnsi="Times New Roman"/>
          <w:sz w:val="28"/>
          <w:szCs w:val="28"/>
          <w:lang w:eastAsia="ru-RU"/>
        </w:rPr>
      </w:pPr>
      <w:r w:rsidRPr="0032603F">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00EA7530" w:rsidRPr="00EA7530">
        <w:rPr>
          <w:rFonts w:ascii="Times New Roman" w:eastAsia="Times New Roman" w:hAnsi="Times New Roman"/>
          <w:sz w:val="28"/>
          <w:szCs w:val="28"/>
          <w:lang w:eastAsia="ru-RU"/>
        </w:rPr>
        <w:t>Органам местного самоуправления:</w:t>
      </w:r>
    </w:p>
    <w:p w:rsidR="00EA7530" w:rsidRPr="00EA7530" w:rsidRDefault="00EA7530" w:rsidP="00EA7530">
      <w:pPr>
        <w:ind w:firstLine="709"/>
        <w:rPr>
          <w:rFonts w:ascii="Times New Roman" w:eastAsia="Times New Roman" w:hAnsi="Times New Roman"/>
          <w:sz w:val="28"/>
          <w:szCs w:val="28"/>
          <w:lang w:eastAsia="ru-RU"/>
        </w:rPr>
      </w:pPr>
      <w:r w:rsidRPr="00EA7530">
        <w:rPr>
          <w:rFonts w:ascii="Times New Roman" w:eastAsia="Times New Roman" w:hAnsi="Times New Roman"/>
          <w:sz w:val="28"/>
          <w:szCs w:val="28"/>
          <w:lang w:eastAsia="ru-RU"/>
        </w:rPr>
        <w:t xml:space="preserve">- совместно с Управлением Государственного строительного и жилищного надзора Республики Саха (Якутия) организовать совместную работу по выявлению на территориях соответствующих муниципальных образований аварийных многоквартирных жилых домов, техническое состояние которых угрожает обрушению. При выявлении угрозы обрушения принимать исчерпывающие и своевременные меры по устранению угрозы жизни и здоровья проживающих в аварийном жилищном фонде граждан. </w:t>
      </w:r>
    </w:p>
    <w:p w:rsidR="00711156" w:rsidRDefault="00EA7530" w:rsidP="00EA7530">
      <w:pPr>
        <w:ind w:firstLine="709"/>
        <w:rPr>
          <w:rFonts w:ascii="Times New Roman" w:eastAsia="Times New Roman" w:hAnsi="Times New Roman"/>
          <w:sz w:val="28"/>
          <w:szCs w:val="28"/>
          <w:lang w:eastAsia="ru-RU"/>
        </w:rPr>
      </w:pPr>
      <w:r w:rsidRPr="00EA7530">
        <w:rPr>
          <w:rFonts w:ascii="Times New Roman" w:eastAsia="Times New Roman" w:hAnsi="Times New Roman"/>
          <w:sz w:val="28"/>
          <w:szCs w:val="28"/>
          <w:lang w:eastAsia="ru-RU"/>
        </w:rPr>
        <w:t xml:space="preserve">- при рассмотрении заявлений граждан, относившихся к категории лиц из числа детей-сирот и детей, оставшихся без попечения родителей о включении в реестр детей-сирот, детей, оставшихся без попечения родителей и лиц из их числа, нуждающихся в обеспечении жильем, в случае если указанные граждане впервые обратились с заявлением о включении в реестр в возрасте, превышающем предельный возраст, установленный для получения гарантии на получение жилого помещения федеральным законодательством, исключить формальный подход и проводить всесторонний анализ обстоятельств пропуска </w:t>
      </w:r>
      <w:r w:rsidRPr="00EA7530">
        <w:rPr>
          <w:rFonts w:ascii="Times New Roman" w:eastAsia="Times New Roman" w:hAnsi="Times New Roman"/>
          <w:sz w:val="28"/>
          <w:szCs w:val="28"/>
          <w:lang w:eastAsia="ru-RU"/>
        </w:rPr>
        <w:lastRenderedPageBreak/>
        <w:t>срока, дающего, в соответствии с законодательством, право на получение соответствующей гарантии. При наличии обстоятельств, указывающих на уважительность причин пропуска срока принимать решение о включении указанной категории лиц в соответствующий реестр.</w:t>
      </w:r>
    </w:p>
    <w:p w:rsidR="00EA7530" w:rsidRDefault="00EA7530" w:rsidP="00EA7530">
      <w:pPr>
        <w:ind w:firstLine="709"/>
        <w:rPr>
          <w:rFonts w:ascii="Times New Roman" w:eastAsia="Times New Roman" w:hAnsi="Times New Roman"/>
          <w:sz w:val="28"/>
          <w:szCs w:val="28"/>
          <w:lang w:eastAsia="ru-RU"/>
        </w:rPr>
      </w:pPr>
    </w:p>
    <w:p w:rsidR="001E5161" w:rsidRDefault="001E5161" w:rsidP="00EA7530">
      <w:pPr>
        <w:ind w:firstLine="709"/>
        <w:rPr>
          <w:rFonts w:ascii="Times New Roman" w:eastAsia="Times New Roman" w:hAnsi="Times New Roman"/>
          <w:sz w:val="28"/>
          <w:szCs w:val="28"/>
          <w:lang w:eastAsia="ru-RU"/>
        </w:rPr>
      </w:pPr>
    </w:p>
    <w:p w:rsidR="008D5020" w:rsidRPr="008D5020" w:rsidRDefault="008D5020" w:rsidP="008D5020">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3.</w:t>
      </w:r>
      <w:r w:rsidRPr="008D5020">
        <w:rPr>
          <w:rFonts w:ascii="Times New Roman" w:hAnsi="Times New Roman"/>
          <w:b/>
          <w:sz w:val="28"/>
          <w:szCs w:val="28"/>
        </w:rPr>
        <w:t>2. Трудовые права граждан</w:t>
      </w:r>
    </w:p>
    <w:p w:rsidR="008D5020" w:rsidRPr="008D5020" w:rsidRDefault="008D5020" w:rsidP="008D5020">
      <w:pPr>
        <w:autoSpaceDE w:val="0"/>
        <w:autoSpaceDN w:val="0"/>
        <w:adjustRightInd w:val="0"/>
        <w:ind w:firstLine="705"/>
        <w:outlineLvl w:val="1"/>
        <w:rPr>
          <w:rFonts w:ascii="Times New Roman" w:hAnsi="Times New Roman"/>
          <w:b/>
          <w:sz w:val="28"/>
          <w:szCs w:val="28"/>
        </w:rPr>
      </w:pPr>
    </w:p>
    <w:p w:rsidR="008D5020" w:rsidRPr="008D5020" w:rsidRDefault="008D5020" w:rsidP="008D5020">
      <w:pPr>
        <w:shd w:val="clear" w:color="auto" w:fill="FFFFFF"/>
        <w:ind w:firstLine="710"/>
        <w:rPr>
          <w:rFonts w:ascii="Times New Roman" w:hAnsi="Times New Roman"/>
          <w:sz w:val="28"/>
          <w:szCs w:val="28"/>
        </w:rPr>
      </w:pPr>
      <w:r w:rsidRPr="008D5020">
        <w:rPr>
          <w:rFonts w:ascii="Times New Roman" w:hAnsi="Times New Roman"/>
          <w:sz w:val="28"/>
          <w:szCs w:val="28"/>
        </w:rPr>
        <w:t>Статья 37 Конституции РФ провозглашает, что, труд свободен, и каждый имеет право свободно распоряжаться своими способностями к труду, выбирать род деятельности и профессию. Принудительный труд запрещен.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заработной платы труда, а также право на защиту от безработицы.</w:t>
      </w:r>
    </w:p>
    <w:p w:rsidR="008D5020" w:rsidRPr="008D5020" w:rsidRDefault="008D5020" w:rsidP="008D5020">
      <w:pPr>
        <w:ind w:firstLine="709"/>
        <w:rPr>
          <w:rFonts w:ascii="Times New Roman" w:hAnsi="Times New Roman"/>
          <w:sz w:val="28"/>
          <w:szCs w:val="28"/>
        </w:rPr>
      </w:pPr>
      <w:r w:rsidRPr="008D5020">
        <w:rPr>
          <w:rFonts w:ascii="Times New Roman" w:hAnsi="Times New Roman"/>
          <w:sz w:val="28"/>
          <w:szCs w:val="28"/>
        </w:rPr>
        <w:t>Право на труд – наиболее социально значимое право, которое неразрывно связано с возможностью обеспечить себе достойный, социально-приемлемый уровень жизни. Это право предполагает свободу каждого выбирать род своей деятельности, вступать в трудовые споры с работодателем, пользоваться защитой государства, от дискриминации и т.д.</w:t>
      </w:r>
    </w:p>
    <w:p w:rsidR="008D5020" w:rsidRPr="008D5020" w:rsidRDefault="008D5020" w:rsidP="008D5020">
      <w:pPr>
        <w:ind w:firstLine="709"/>
        <w:rPr>
          <w:rFonts w:ascii="Times New Roman" w:hAnsi="Times New Roman"/>
          <w:sz w:val="28"/>
          <w:szCs w:val="28"/>
        </w:rPr>
      </w:pPr>
      <w:r w:rsidRPr="008D5020">
        <w:rPr>
          <w:rFonts w:ascii="Times New Roman" w:hAnsi="Times New Roman"/>
          <w:sz w:val="28"/>
          <w:szCs w:val="28"/>
        </w:rPr>
        <w:t>Соблюдение трудовых прав граждан, в том числе обеспечение гарантированной оплаты труда является важным направлением в деятельности Уполномоченного по правам человека в РС(Я).</w:t>
      </w:r>
    </w:p>
    <w:p w:rsidR="008D5020" w:rsidRPr="008D5020" w:rsidRDefault="008D5020" w:rsidP="008D5020">
      <w:pPr>
        <w:ind w:firstLine="709"/>
        <w:rPr>
          <w:rFonts w:ascii="Times New Roman" w:hAnsi="Times New Roman"/>
          <w:sz w:val="28"/>
          <w:szCs w:val="28"/>
        </w:rPr>
      </w:pPr>
      <w:r w:rsidRPr="008D5020">
        <w:rPr>
          <w:rFonts w:ascii="Times New Roman" w:hAnsi="Times New Roman"/>
          <w:sz w:val="28"/>
          <w:szCs w:val="28"/>
        </w:rPr>
        <w:t xml:space="preserve">В 2018 году в адрес Уполномоченного поступило </w:t>
      </w:r>
      <w:r w:rsidR="00637595">
        <w:rPr>
          <w:rFonts w:ascii="Times New Roman" w:hAnsi="Times New Roman"/>
          <w:sz w:val="28"/>
          <w:szCs w:val="28"/>
        </w:rPr>
        <w:t>142 обращения</w:t>
      </w:r>
      <w:r w:rsidRPr="008D5020">
        <w:rPr>
          <w:rFonts w:ascii="Times New Roman" w:hAnsi="Times New Roman"/>
          <w:sz w:val="28"/>
          <w:szCs w:val="28"/>
        </w:rPr>
        <w:t xml:space="preserve"> по вопросам трудовых прав, в том числе </w:t>
      </w:r>
      <w:r w:rsidR="00637595">
        <w:rPr>
          <w:rFonts w:ascii="Times New Roman" w:hAnsi="Times New Roman"/>
          <w:sz w:val="28"/>
          <w:szCs w:val="28"/>
        </w:rPr>
        <w:t>81</w:t>
      </w:r>
      <w:r w:rsidRPr="008D5020">
        <w:rPr>
          <w:rFonts w:ascii="Times New Roman" w:hAnsi="Times New Roman"/>
          <w:sz w:val="28"/>
          <w:szCs w:val="28"/>
        </w:rPr>
        <w:t xml:space="preserve"> устных и 61 письменное обращение. Тематика обращений содержала вопросы: выплаты заработной платы, законности увольнения, охраны труда, дискриминации.</w:t>
      </w:r>
    </w:p>
    <w:p w:rsidR="008D5020" w:rsidRPr="008D5020" w:rsidRDefault="008D5020" w:rsidP="008D5020">
      <w:pPr>
        <w:ind w:firstLine="709"/>
        <w:rPr>
          <w:rFonts w:ascii="Times New Roman" w:hAnsi="Times New Roman"/>
          <w:i/>
          <w:sz w:val="28"/>
          <w:szCs w:val="28"/>
        </w:rPr>
      </w:pPr>
      <w:r w:rsidRPr="008D5020">
        <w:rPr>
          <w:rFonts w:ascii="Times New Roman" w:hAnsi="Times New Roman"/>
          <w:i/>
          <w:sz w:val="28"/>
          <w:szCs w:val="28"/>
        </w:rPr>
        <w:t>На несвоевременную выплату заработной платы работодателем обратился коллектив работников N-ного государственного учреждения Республики Саха (Якутия). Также жалоба содержала информацию об отсутствии повышения заработной платы при её повышении для работников бюджетной сферы. По существу жалобы проведена проверка Прокуратурой города Якутска, где подтвердились факты задержки выплат заработной платы и внесено представление руководителю учреждения. По доводам о неповышении зарплаты проверкой установлено, что повышение заработной платы работникам бюджетных учреждений на работников данного учреждения не распространяется, так как они не подпадают под действие соответствующего Постановления Правительства РС(Я) о повышении заработной платы, о чем заявителям даны соответствующие разъяснения.</w:t>
      </w:r>
    </w:p>
    <w:p w:rsidR="008D5020" w:rsidRPr="008D5020" w:rsidRDefault="008D5020" w:rsidP="008D5020">
      <w:pPr>
        <w:ind w:firstLine="709"/>
        <w:rPr>
          <w:rFonts w:ascii="Times New Roman" w:hAnsi="Times New Roman"/>
          <w:i/>
          <w:sz w:val="28"/>
          <w:szCs w:val="28"/>
        </w:rPr>
      </w:pPr>
      <w:r w:rsidRPr="008D5020">
        <w:rPr>
          <w:rFonts w:ascii="Times New Roman" w:hAnsi="Times New Roman"/>
          <w:i/>
          <w:sz w:val="28"/>
          <w:szCs w:val="28"/>
        </w:rPr>
        <w:t xml:space="preserve">Гр.О. обратился к правозащитнику в связи с тем, что его «преследует» понижение заработной платы, куда бы он не устроился работать, то есть по его доводам ему намеренно понижают заработную плату. Проведена проверка в отношении работодателя Государственной инспекцией труда в Республике Саха (Якутия), по результатам которой составлен акт внеплановой, документарной проверки в отношении работодателя и выдано предписание об устранении </w:t>
      </w:r>
      <w:r w:rsidRPr="008D5020">
        <w:rPr>
          <w:rFonts w:ascii="Times New Roman" w:hAnsi="Times New Roman"/>
          <w:i/>
          <w:sz w:val="28"/>
          <w:szCs w:val="28"/>
        </w:rPr>
        <w:lastRenderedPageBreak/>
        <w:t>нарушений трудового законодательства. Кроме того составлен протокол об административном правонарушении, предусмотренном ч.6 ст. 5.27 КоАП РФ (неполная выплата в установленный срок заработной платы, других выплат, осуществляемых в рамках трудовых отношений), также протокол по ч. 1 ст. 5.27 КоАП РФ (нарушение трудового законодательства и иных нормативных правовых актов, содержащих нормы трудового права), по которым работодатель признан виновным в совершении административного правонарушения и назначен административный штраф в размере 30 тысяч рублей по каждому правонарушению. Прокуратурой района также внесено представление об устранении нарушений закона в адрес работодателя.</w:t>
      </w:r>
    </w:p>
    <w:p w:rsidR="008D5020" w:rsidRPr="008D5020" w:rsidRDefault="008D5020" w:rsidP="008D5020">
      <w:pPr>
        <w:ind w:firstLine="708"/>
        <w:rPr>
          <w:rFonts w:ascii="Times New Roman" w:hAnsi="Times New Roman"/>
          <w:sz w:val="28"/>
          <w:szCs w:val="28"/>
        </w:rPr>
      </w:pPr>
      <w:r w:rsidRPr="008D5020">
        <w:rPr>
          <w:rFonts w:ascii="Times New Roman" w:hAnsi="Times New Roman"/>
          <w:sz w:val="28"/>
          <w:szCs w:val="28"/>
        </w:rPr>
        <w:t>Согласно статье 236 Трудового кодекса Российской Федерации, при нарушении работодателем установленного срока выплаты заработной платы, работодатель обязан выплатить ее с уплатой процентов (денежной компенсации) в размере не ниже одной сто пятидесятой действующей в это время </w:t>
      </w:r>
      <w:hyperlink r:id="rId13" w:history="1">
        <w:r w:rsidRPr="008D5020">
          <w:rPr>
            <w:rFonts w:ascii="Times New Roman" w:hAnsi="Times New Roman"/>
            <w:sz w:val="28"/>
            <w:szCs w:val="28"/>
            <w:u w:val="single"/>
          </w:rPr>
          <w:t>ключевой ставки</w:t>
        </w:r>
      </w:hyperlink>
      <w:r w:rsidRPr="008D5020">
        <w:rPr>
          <w:rFonts w:ascii="Times New Roman" w:hAnsi="Times New Roman"/>
          <w:sz w:val="28"/>
          <w:szCs w:val="28"/>
        </w:rPr>
        <w:t>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8D5020" w:rsidRPr="008D5020" w:rsidRDefault="008D5020" w:rsidP="008D5020">
      <w:pPr>
        <w:ind w:firstLine="708"/>
        <w:rPr>
          <w:rFonts w:ascii="Times New Roman" w:hAnsi="Times New Roman"/>
          <w:sz w:val="28"/>
          <w:szCs w:val="28"/>
        </w:rPr>
      </w:pPr>
      <w:r w:rsidRPr="008D5020">
        <w:rPr>
          <w:rFonts w:ascii="Times New Roman" w:hAnsi="Times New Roman"/>
          <w:i/>
          <w:sz w:val="28"/>
          <w:szCs w:val="28"/>
        </w:rPr>
        <w:t>С жалобой на невыплату заработной платы обратился коллектив одной из частных строительных организаций города Якутска. По состоянию на июль 2018 года у работодателя образовалась задолженность перед своими работниками на сумму около трех миллионов рублей. Учитывая степень и характер нарушения законодательства, было принято решение о направлении поступившей информации в органы прокуратуры и Государственную инспекцию труда в Республике Саха (Якутия). Благодаря оперативному вмешательству Уполномоченного по правам человека в Республике Саха (Якутия) в ситуацию с нарушением трудового законодательства, права работников организации были восстановлены – задолженность по заработной плате погашена с выплатой компенсации за нарушение сроков выплаты заработной платы. Помимо этого, в отношении работодателя возбуждено административное производство, по окончанию которого виновные лица будут привлечены к административной ответственности за нарушение трудового законодательства.</w:t>
      </w:r>
      <w:r w:rsidRPr="008D5020">
        <w:rPr>
          <w:rFonts w:ascii="Times New Roman" w:hAnsi="Times New Roman"/>
          <w:sz w:val="28"/>
          <w:szCs w:val="28"/>
        </w:rPr>
        <w:t xml:space="preserve"> </w:t>
      </w:r>
    </w:p>
    <w:p w:rsidR="008D5020" w:rsidRPr="008D5020" w:rsidRDefault="008D5020" w:rsidP="008D5020">
      <w:pPr>
        <w:pStyle w:val="aa"/>
        <w:ind w:left="0" w:firstLine="709"/>
        <w:rPr>
          <w:rFonts w:ascii="Times New Roman" w:hAnsi="Times New Roman"/>
          <w:sz w:val="28"/>
          <w:szCs w:val="28"/>
          <w:shd w:val="clear" w:color="auto" w:fill="FFFFFF"/>
        </w:rPr>
      </w:pPr>
      <w:r w:rsidRPr="008D5020">
        <w:rPr>
          <w:rFonts w:ascii="Times New Roman" w:hAnsi="Times New Roman"/>
          <w:sz w:val="28"/>
          <w:szCs w:val="28"/>
          <w:shd w:val="clear" w:color="auto" w:fill="FFFFFF"/>
        </w:rPr>
        <w:t>Уполномоченным в 2018 году продолжено применение практики медиации. Решение конфликта путем применения медиации свидетельствует о присутствии человеческих психоэмоциональных отношений между конфликтующими сторонами, при которых грамотный подход независимой стороны приводит к мировому соглашению, нахождению компромисса.</w:t>
      </w:r>
    </w:p>
    <w:p w:rsidR="008D5020" w:rsidRPr="008D5020" w:rsidRDefault="00F63C09" w:rsidP="008D5020">
      <w:pPr>
        <w:ind w:firstLine="708"/>
        <w:rPr>
          <w:rFonts w:ascii="Times New Roman" w:hAnsi="Times New Roman"/>
          <w:sz w:val="28"/>
          <w:szCs w:val="28"/>
        </w:rPr>
      </w:pPr>
      <w:r w:rsidRPr="008D5020">
        <w:rPr>
          <w:rFonts w:ascii="Times New Roman" w:hAnsi="Times New Roman"/>
          <w:i/>
          <w:sz w:val="28"/>
          <w:szCs w:val="28"/>
        </w:rPr>
        <w:t xml:space="preserve">Примером положительного результата применения медиации Уполномоченным </w:t>
      </w:r>
      <w:r>
        <w:rPr>
          <w:rFonts w:ascii="Times New Roman" w:hAnsi="Times New Roman"/>
          <w:i/>
          <w:sz w:val="28"/>
          <w:szCs w:val="28"/>
        </w:rPr>
        <w:t xml:space="preserve">по правам человека в РС (Я) </w:t>
      </w:r>
      <w:r w:rsidRPr="008D5020">
        <w:rPr>
          <w:rFonts w:ascii="Times New Roman" w:hAnsi="Times New Roman"/>
          <w:i/>
          <w:sz w:val="28"/>
          <w:szCs w:val="28"/>
        </w:rPr>
        <w:t xml:space="preserve">стало рассмотрение жалобы гр. К. о невыплате работодателем задолженности по заработной плате и компенсации за неиспользованные отпускные дни за 2014-2017 годы. </w:t>
      </w:r>
      <w:r>
        <w:rPr>
          <w:rFonts w:ascii="Times New Roman" w:hAnsi="Times New Roman"/>
          <w:i/>
          <w:sz w:val="28"/>
          <w:szCs w:val="28"/>
        </w:rPr>
        <w:t>Д</w:t>
      </w:r>
      <w:r w:rsidRPr="008D5020">
        <w:rPr>
          <w:rFonts w:ascii="Times New Roman" w:hAnsi="Times New Roman"/>
          <w:i/>
          <w:sz w:val="28"/>
          <w:szCs w:val="28"/>
        </w:rPr>
        <w:t xml:space="preserve">остигнуто мировое соглашение о выплате суммы долга с указанием конкретного срока. Работодателем вся сумма задолженности в размере 192 374,19 руб. выплачена гр. К. Данный факт является примером применения </w:t>
      </w:r>
      <w:r w:rsidRPr="008D5020">
        <w:rPr>
          <w:rFonts w:ascii="Times New Roman" w:hAnsi="Times New Roman"/>
          <w:i/>
          <w:sz w:val="28"/>
          <w:szCs w:val="28"/>
          <w:shd w:val="clear" w:color="auto" w:fill="FFFFFF"/>
        </w:rPr>
        <w:t>внесудебного разрешения споров с помощью третьей нейтральной беспристрастной стороны, в данном случае – правозащитного органа, к которому обратился гражданин за защитой.</w:t>
      </w:r>
    </w:p>
    <w:p w:rsidR="008D5020" w:rsidRPr="006820BB" w:rsidRDefault="008D5020" w:rsidP="008D5020">
      <w:pPr>
        <w:autoSpaceDE w:val="0"/>
        <w:autoSpaceDN w:val="0"/>
        <w:adjustRightInd w:val="0"/>
        <w:ind w:firstLine="709"/>
        <w:contextualSpacing/>
        <w:outlineLvl w:val="3"/>
        <w:rPr>
          <w:rFonts w:ascii="Times New Roman" w:hAnsi="Times New Roman"/>
          <w:sz w:val="28"/>
          <w:szCs w:val="28"/>
        </w:rPr>
      </w:pPr>
      <w:r w:rsidRPr="008D5020">
        <w:rPr>
          <w:rFonts w:ascii="Times New Roman" w:hAnsi="Times New Roman"/>
          <w:sz w:val="28"/>
          <w:szCs w:val="28"/>
        </w:rPr>
        <w:lastRenderedPageBreak/>
        <w:t xml:space="preserve">В связи с большим количеством жалоб на невыплату и нарушение сроков выплаты заработной платы, на неправильное начисление заработной платы, на невыплату вознаграждений за оказанные услуги и выполненные работы, поступивших в 2018 году, правозащитник считает необходимым усилить контроль за соблюдением прав граждан, провозглашенных в статье 7 Конституции РФ, в соответствии с которым в Российской Федерации труд охраняется, </w:t>
      </w:r>
      <w:r w:rsidRPr="006820BB">
        <w:rPr>
          <w:rFonts w:ascii="Times New Roman" w:hAnsi="Times New Roman"/>
          <w:sz w:val="28"/>
          <w:szCs w:val="28"/>
        </w:rPr>
        <w:t xml:space="preserve">устанавливается гарантированный </w:t>
      </w:r>
      <w:hyperlink r:id="rId14" w:history="1">
        <w:r w:rsidRPr="006820BB">
          <w:rPr>
            <w:rFonts w:ascii="Times New Roman" w:hAnsi="Times New Roman"/>
            <w:sz w:val="28"/>
            <w:szCs w:val="28"/>
          </w:rPr>
          <w:t>минимальный размер оплаты труда,</w:t>
        </w:r>
      </w:hyperlink>
      <w:r w:rsidRPr="006820BB">
        <w:rPr>
          <w:rFonts w:ascii="Times New Roman" w:hAnsi="Times New Roman"/>
          <w:sz w:val="28"/>
          <w:szCs w:val="28"/>
        </w:rPr>
        <w:t xml:space="preserve"> устанавливаются пособия и иные гарантии социальной защиты.</w:t>
      </w:r>
    </w:p>
    <w:p w:rsidR="008D5020" w:rsidRPr="008D5020" w:rsidRDefault="008D5020" w:rsidP="008D5020">
      <w:pPr>
        <w:pStyle w:val="aa"/>
        <w:ind w:left="0" w:firstLine="709"/>
        <w:rPr>
          <w:rFonts w:ascii="Times New Roman" w:hAnsi="Times New Roman"/>
          <w:sz w:val="28"/>
          <w:szCs w:val="28"/>
          <w:shd w:val="clear" w:color="auto" w:fill="FFFFFF"/>
        </w:rPr>
      </w:pPr>
      <w:r w:rsidRPr="008D5020">
        <w:rPr>
          <w:rFonts w:ascii="Times New Roman" w:hAnsi="Times New Roman"/>
          <w:sz w:val="28"/>
          <w:szCs w:val="28"/>
          <w:shd w:val="clear" w:color="auto" w:fill="FFFFFF"/>
        </w:rPr>
        <w:t>Еще одним особенно болезненным для граждан явлением остается незаконное увольнение с работы.</w:t>
      </w:r>
    </w:p>
    <w:p w:rsidR="008D5020" w:rsidRPr="008D5020" w:rsidRDefault="008D5020" w:rsidP="008D5020">
      <w:pPr>
        <w:ind w:firstLine="851"/>
        <w:rPr>
          <w:rFonts w:ascii="Times New Roman" w:hAnsi="Times New Roman"/>
          <w:sz w:val="28"/>
          <w:szCs w:val="28"/>
        </w:rPr>
      </w:pPr>
      <w:r w:rsidRPr="008D5020">
        <w:rPr>
          <w:rFonts w:ascii="Times New Roman" w:hAnsi="Times New Roman"/>
          <w:i/>
          <w:sz w:val="28"/>
          <w:szCs w:val="28"/>
        </w:rPr>
        <w:t>Незаконным увольнением закончился трудовой спор гр. У, вследствие которого 17 апреля 2018 г. пострадавший обратился к Уполномоченному по правам человека в Республике Саха (Якутия) с жалобой и подал исковое заявление в суд о восстановлении на работе. В целях разрешения индивидуального трудового спора Уполномоченным по правам человека в Республике Саха (Якутия) в адрес работодателя направлено письмо с предложением проведения процедуры медиации - добровольного досудебного урегулирования трудового спора между работником и работодателем. В результате соглашения, достигнутого сторонами, гражданин У. восстановлен в ранее занимаемой должности.</w:t>
      </w:r>
    </w:p>
    <w:p w:rsidR="008D5020" w:rsidRPr="008D5020" w:rsidRDefault="008D5020" w:rsidP="008D5020">
      <w:pPr>
        <w:ind w:firstLine="708"/>
        <w:rPr>
          <w:rFonts w:ascii="Times New Roman" w:hAnsi="Times New Roman"/>
          <w:sz w:val="28"/>
          <w:szCs w:val="28"/>
        </w:rPr>
      </w:pPr>
      <w:r w:rsidRPr="008D5020">
        <w:rPr>
          <w:rFonts w:ascii="Times New Roman" w:hAnsi="Times New Roman"/>
          <w:sz w:val="28"/>
          <w:szCs w:val="28"/>
        </w:rPr>
        <w:t xml:space="preserve">Объектом произвола в трудовых отношениях сегодня становятся и многодетные матери. </w:t>
      </w:r>
    </w:p>
    <w:p w:rsidR="008D5020" w:rsidRPr="008D5020" w:rsidRDefault="008D5020" w:rsidP="008D5020">
      <w:pPr>
        <w:ind w:firstLine="708"/>
        <w:rPr>
          <w:rFonts w:ascii="Times New Roman" w:hAnsi="Times New Roman"/>
          <w:i/>
          <w:sz w:val="28"/>
          <w:szCs w:val="28"/>
        </w:rPr>
      </w:pPr>
      <w:r w:rsidRPr="008D5020">
        <w:rPr>
          <w:rFonts w:ascii="Times New Roman" w:hAnsi="Times New Roman"/>
          <w:i/>
          <w:sz w:val="28"/>
          <w:szCs w:val="28"/>
        </w:rPr>
        <w:t>В адрес правозащитного органа при личном приеме обратилась гр. С. о содействии в восстановлении нарушенных трудовых прав в виде неправомерного увольнения с работы. При этом гр. С. является многодетной матерью - на её иждивении 6 детей. Суд первой инстанции удовлетворил иск только частично и гр. С. подала апелляционную жалобу в вышестоящий суд. Уполномоченным во время приема дана подробная консультация гр.С., также были направлены письма в Министерство труда и социального развития Республики Саха (Якутия) о досудебном урегулировании трудового спора и отмене приказа. 24 сентября Верховный суд РС(Я) удовлетворил жалобу и постановил о восстановлении гр.С. на прежнюю работу, в чём заявительница выразила особую благодарность Уполномоченному по правам человека в РС(Я), так как только здесь она нашла поддержку и реальную помощь.</w:t>
      </w:r>
    </w:p>
    <w:p w:rsidR="008D5020" w:rsidRPr="008D5020" w:rsidRDefault="00F0135E" w:rsidP="008D5020">
      <w:pPr>
        <w:ind w:firstLine="708"/>
        <w:rPr>
          <w:rFonts w:ascii="Times New Roman" w:hAnsi="Times New Roman"/>
          <w:sz w:val="28"/>
          <w:szCs w:val="28"/>
        </w:rPr>
      </w:pPr>
      <w:r w:rsidRPr="00904F89">
        <w:rPr>
          <w:rFonts w:ascii="Times New Roman" w:hAnsi="Times New Roman"/>
          <w:sz w:val="28"/>
          <w:szCs w:val="28"/>
        </w:rPr>
        <w:t>Не</w:t>
      </w:r>
      <w:r w:rsidR="008D5020" w:rsidRPr="00904F89">
        <w:rPr>
          <w:rFonts w:ascii="Times New Roman" w:hAnsi="Times New Roman"/>
          <w:sz w:val="28"/>
          <w:szCs w:val="28"/>
        </w:rPr>
        <w:t>редки</w:t>
      </w:r>
      <w:r>
        <w:rPr>
          <w:rFonts w:ascii="Times New Roman" w:hAnsi="Times New Roman"/>
          <w:sz w:val="28"/>
          <w:szCs w:val="28"/>
        </w:rPr>
        <w:t xml:space="preserve"> </w:t>
      </w:r>
      <w:r w:rsidR="008D5020" w:rsidRPr="008D5020">
        <w:rPr>
          <w:rFonts w:ascii="Times New Roman" w:hAnsi="Times New Roman"/>
          <w:sz w:val="28"/>
          <w:szCs w:val="28"/>
        </w:rPr>
        <w:t>случаи, когда граждане из-за желания трудоустроиться и заработать на жизнь попадают к недобросовестным работодателям, которые принимают работников без оформления трудовых отношений и не выплачивают обещанную плату.</w:t>
      </w:r>
    </w:p>
    <w:p w:rsidR="008D5020" w:rsidRPr="008D5020" w:rsidRDefault="008D5020" w:rsidP="008D5020">
      <w:pPr>
        <w:ind w:firstLine="708"/>
        <w:rPr>
          <w:rFonts w:ascii="Times New Roman" w:hAnsi="Times New Roman"/>
          <w:sz w:val="28"/>
          <w:szCs w:val="28"/>
        </w:rPr>
      </w:pPr>
      <w:r w:rsidRPr="008D5020">
        <w:rPr>
          <w:rFonts w:ascii="Times New Roman" w:hAnsi="Times New Roman"/>
          <w:sz w:val="28"/>
          <w:szCs w:val="28"/>
        </w:rPr>
        <w:t>По жалобам граждан о неуплате работодателем заработной платы были даны разъяснения о необходимости обращения в суд для установления факта трудовых отношений. В таких случаях суд может определить наличие трудовых отношений и восстановить нарушенные трудовые права граждан.</w:t>
      </w:r>
    </w:p>
    <w:p w:rsidR="008D5020" w:rsidRPr="008D5020" w:rsidRDefault="008D5020" w:rsidP="008D5020">
      <w:pPr>
        <w:pStyle w:val="aa"/>
        <w:ind w:left="0" w:firstLine="709"/>
        <w:rPr>
          <w:rFonts w:ascii="Times New Roman" w:hAnsi="Times New Roman"/>
          <w:color w:val="000000"/>
          <w:sz w:val="28"/>
          <w:szCs w:val="28"/>
          <w:shd w:val="clear" w:color="auto" w:fill="FFFFFF"/>
        </w:rPr>
      </w:pPr>
      <w:r w:rsidRPr="008D5020">
        <w:rPr>
          <w:rFonts w:ascii="Times New Roman" w:hAnsi="Times New Roman"/>
          <w:color w:val="000000"/>
          <w:sz w:val="28"/>
          <w:szCs w:val="28"/>
          <w:shd w:val="clear" w:color="auto" w:fill="FFFFFF"/>
        </w:rPr>
        <w:t>Актуальной является проблема занятости и трудоустройства инвалидов. Имеют место случаи нарушения условий труда лиц, имеющих инвалидность.</w:t>
      </w:r>
    </w:p>
    <w:p w:rsidR="008D5020" w:rsidRPr="008D5020" w:rsidRDefault="008D5020" w:rsidP="008D5020">
      <w:pPr>
        <w:ind w:firstLine="708"/>
        <w:rPr>
          <w:rFonts w:ascii="Times New Roman" w:hAnsi="Times New Roman"/>
          <w:i/>
          <w:sz w:val="28"/>
          <w:szCs w:val="28"/>
        </w:rPr>
      </w:pPr>
      <w:r w:rsidRPr="008D5020">
        <w:rPr>
          <w:rFonts w:ascii="Times New Roman" w:hAnsi="Times New Roman"/>
          <w:i/>
          <w:sz w:val="28"/>
          <w:szCs w:val="28"/>
        </w:rPr>
        <w:lastRenderedPageBreak/>
        <w:t>В адрес Уполномоченного обратился с жалобой гр. Ш. о нарушенных трудовых правах, предусмотренных для инвалидов. Работодателем было сокращено рабочее время гр. Ш. как инвалиду в соответствии с законодательством, но не был урегулирован объем должностных обязанностей работника, гр. Ш. по существу исполнял тот же объем работы, что и при полном рабочем дне, но за меньшую заработную плату, рассчитанную по сокращенному времени. По обращению Уполномоченного проведена прокурорская проверка, нарушения подтвердились и внесено представление в адрес работодателя.</w:t>
      </w:r>
    </w:p>
    <w:p w:rsidR="008D5020" w:rsidRPr="008D5020" w:rsidRDefault="008D5020" w:rsidP="008D5020">
      <w:pPr>
        <w:pStyle w:val="aa"/>
        <w:ind w:left="0" w:firstLine="709"/>
        <w:rPr>
          <w:rFonts w:ascii="Times New Roman" w:hAnsi="Times New Roman"/>
          <w:sz w:val="28"/>
          <w:szCs w:val="28"/>
        </w:rPr>
      </w:pPr>
      <w:r w:rsidRPr="008D5020">
        <w:rPr>
          <w:rFonts w:ascii="Times New Roman" w:hAnsi="Times New Roman"/>
          <w:sz w:val="28"/>
          <w:szCs w:val="28"/>
        </w:rPr>
        <w:t>Согласно законодательству, регламентирующему вопросы прохождения государственной службы и трудовому законодательству, наличие судимости – основание для отказа в приеме на государственную службу, а также в трудоустройстве на должности, связанные с педагогической деятельностью. В иных случаях отказ лицам, имеющим или имевшим судимость в приеме на работу по основанию наличия судимости – противозаконен.</w:t>
      </w:r>
    </w:p>
    <w:p w:rsidR="008D5020" w:rsidRPr="008D5020" w:rsidRDefault="008D5020" w:rsidP="008D5020">
      <w:pPr>
        <w:pStyle w:val="aa"/>
        <w:ind w:left="0" w:firstLine="709"/>
        <w:rPr>
          <w:rFonts w:ascii="Times New Roman" w:hAnsi="Times New Roman"/>
          <w:i/>
          <w:sz w:val="28"/>
          <w:szCs w:val="28"/>
        </w:rPr>
      </w:pPr>
      <w:r w:rsidRPr="008D5020">
        <w:rPr>
          <w:rFonts w:ascii="Times New Roman" w:hAnsi="Times New Roman"/>
          <w:i/>
          <w:sz w:val="28"/>
          <w:szCs w:val="28"/>
          <w:shd w:val="clear" w:color="auto" w:fill="FFFFFF"/>
        </w:rPr>
        <w:t>Одним из редких и сложных случаев нарушения трудовых прав явилось обращение гр. З. П</w:t>
      </w:r>
      <w:r w:rsidRPr="008D5020">
        <w:rPr>
          <w:rFonts w:ascii="Times New Roman" w:hAnsi="Times New Roman"/>
          <w:i/>
          <w:sz w:val="28"/>
          <w:szCs w:val="28"/>
        </w:rPr>
        <w:t>ри трудоустройстве в одно из учреждений г. Якутска, представители администрации учреждения потребовали от З. справку об отсутствии у нее судимости. Никогда ранее не имевшая проблем с законом З., обратившись с запросом о наличии у нее судимости в информационный центр МВД по Республике Саха (Якутия) и, получив справку, с удивлением узнала, что согласно данным информационного центра, она ранее трижды судима за совершение в городе Москве тяжких уголовных преступлений.</w:t>
      </w:r>
    </w:p>
    <w:p w:rsidR="008D5020" w:rsidRPr="008D5020" w:rsidRDefault="008D5020" w:rsidP="008D5020">
      <w:pPr>
        <w:pStyle w:val="aa"/>
        <w:ind w:left="0" w:firstLine="709"/>
        <w:rPr>
          <w:rFonts w:ascii="Times New Roman" w:hAnsi="Times New Roman"/>
          <w:i/>
          <w:sz w:val="28"/>
          <w:szCs w:val="28"/>
        </w:rPr>
      </w:pPr>
      <w:r w:rsidRPr="008D5020">
        <w:rPr>
          <w:rFonts w:ascii="Times New Roman" w:hAnsi="Times New Roman"/>
          <w:i/>
          <w:sz w:val="28"/>
          <w:szCs w:val="28"/>
        </w:rPr>
        <w:t>З. обратилась с заявлением о проведении проверки в органы прокуратуры. Восстановление прав гражданки, учитывая запутанность ситуации, вопрос не одного дня и даже не месяца. Между тем, представители администрации учреждения, узнав о содержании справки, решили отказать ей в трудоустройстве.</w:t>
      </w:r>
    </w:p>
    <w:p w:rsidR="008D5020" w:rsidRPr="008D5020" w:rsidRDefault="008D5020" w:rsidP="008D5020">
      <w:pPr>
        <w:pStyle w:val="aa"/>
        <w:ind w:left="0" w:firstLine="709"/>
        <w:rPr>
          <w:rFonts w:ascii="Times New Roman" w:hAnsi="Times New Roman"/>
          <w:i/>
          <w:sz w:val="28"/>
          <w:szCs w:val="28"/>
        </w:rPr>
      </w:pPr>
      <w:r w:rsidRPr="008D5020">
        <w:rPr>
          <w:rFonts w:ascii="Times New Roman" w:hAnsi="Times New Roman"/>
          <w:i/>
          <w:sz w:val="28"/>
          <w:szCs w:val="28"/>
        </w:rPr>
        <w:t>Принимая во внимание возможную продолжительность установления оснований наличия судимости у заявительницы, а также трудное материальное положение ее семьи, Уполномоченный обратилась с ходатайством к руководству учреждения, в целях недопущения нарушения трудовых прав гражданина. Рассмотрев представленное ходатайство, работодатель принял решение о заключении трудового договора с гражданкой З.</w:t>
      </w:r>
    </w:p>
    <w:p w:rsidR="008D5020" w:rsidRPr="008D5020" w:rsidRDefault="008D5020" w:rsidP="008D5020">
      <w:pPr>
        <w:pStyle w:val="aa"/>
        <w:ind w:left="0" w:firstLine="709"/>
        <w:rPr>
          <w:rFonts w:ascii="Times New Roman" w:hAnsi="Times New Roman"/>
          <w:sz w:val="28"/>
          <w:szCs w:val="28"/>
        </w:rPr>
      </w:pPr>
      <w:r w:rsidRPr="008D5020">
        <w:rPr>
          <w:rFonts w:ascii="Times New Roman" w:hAnsi="Times New Roman"/>
          <w:sz w:val="28"/>
          <w:szCs w:val="28"/>
        </w:rPr>
        <w:t xml:space="preserve">Не редкостью является нарушение работодателем правил охраны труда, в том числе требований санитарных правил и несоблюдении правил пожарной безопасности. </w:t>
      </w:r>
    </w:p>
    <w:p w:rsidR="008D5020" w:rsidRPr="008D5020" w:rsidRDefault="008D5020" w:rsidP="008D5020">
      <w:pPr>
        <w:pStyle w:val="aa"/>
        <w:ind w:left="0" w:firstLine="709"/>
        <w:rPr>
          <w:rFonts w:ascii="Times New Roman" w:hAnsi="Times New Roman"/>
          <w:i/>
          <w:sz w:val="28"/>
          <w:szCs w:val="28"/>
        </w:rPr>
      </w:pPr>
      <w:r w:rsidRPr="008D5020">
        <w:rPr>
          <w:rFonts w:ascii="Times New Roman" w:hAnsi="Times New Roman"/>
          <w:i/>
          <w:sz w:val="28"/>
          <w:szCs w:val="28"/>
        </w:rPr>
        <w:t>С жалобой на нарушения требований правил пожарной безопасности и СанПиНа обратились в адрес Уполномоченного работники одного из государственных учреждений Республики Саха (Якутия). По инициативе Уполномоченного была проведена совместная выездная проверка Уполномоченного с представителями Управления Роспортебнадзора по Республике Саха (Якутия) и Прокуратуры города Якутска, где перечисленные в жалобе нарушения подтвердились.</w:t>
      </w:r>
    </w:p>
    <w:p w:rsidR="008D5020" w:rsidRPr="008D5020" w:rsidRDefault="008D5020" w:rsidP="008D5020">
      <w:pPr>
        <w:pStyle w:val="aa"/>
        <w:ind w:left="0" w:firstLine="709"/>
        <w:rPr>
          <w:rFonts w:ascii="Times New Roman" w:hAnsi="Times New Roman"/>
          <w:sz w:val="28"/>
          <w:szCs w:val="28"/>
        </w:rPr>
      </w:pPr>
      <w:r w:rsidRPr="008D5020">
        <w:rPr>
          <w:rFonts w:ascii="Times New Roman" w:hAnsi="Times New Roman"/>
          <w:i/>
          <w:sz w:val="28"/>
          <w:szCs w:val="28"/>
        </w:rPr>
        <w:lastRenderedPageBreak/>
        <w:t>По результатам проверки 16.03.2018 возбуждено 4 административных производства по ст. 6.3 и ст. 20.4 КоАП РФ в отношении должностного и юридического лица, а также руководителю учреждения внесено представление об устранении нарушений федерального законодательства</w:t>
      </w:r>
      <w:r w:rsidRPr="008D5020">
        <w:rPr>
          <w:rFonts w:ascii="Times New Roman" w:hAnsi="Times New Roman"/>
          <w:sz w:val="28"/>
          <w:szCs w:val="28"/>
        </w:rPr>
        <w:t>.</w:t>
      </w:r>
    </w:p>
    <w:p w:rsidR="008D5020" w:rsidRDefault="008D5020" w:rsidP="008D5020">
      <w:pPr>
        <w:ind w:firstLine="708"/>
        <w:rPr>
          <w:rFonts w:ascii="Times New Roman" w:hAnsi="Times New Roman"/>
          <w:sz w:val="28"/>
          <w:szCs w:val="28"/>
        </w:rPr>
      </w:pPr>
      <w:r w:rsidRPr="008D5020">
        <w:rPr>
          <w:rFonts w:ascii="Times New Roman" w:hAnsi="Times New Roman"/>
          <w:sz w:val="28"/>
          <w:szCs w:val="28"/>
        </w:rPr>
        <w:t>Следует отметить, что все приведенные примеры еще раз подтверждают важность правового просвещения в сфере трудового законодательства, гражданам необходимо знать свои трудовые права, предоставленные законом, активно их реализовывать, уметь отстаивать и не бояться в случае нарушений со стороны работодателя обращаться в Государственную инспекцию труда, органы прокуратуры, суд и к Уполномоченному по правам человека в РС(Я).</w:t>
      </w:r>
    </w:p>
    <w:p w:rsidR="003A4D8C" w:rsidRPr="003A4D8C" w:rsidRDefault="003A4D8C" w:rsidP="003A4D8C">
      <w:pPr>
        <w:ind w:firstLine="708"/>
        <w:rPr>
          <w:rFonts w:ascii="Times New Roman" w:hAnsi="Times New Roman"/>
          <w:sz w:val="28"/>
          <w:szCs w:val="28"/>
        </w:rPr>
      </w:pPr>
      <w:r w:rsidRPr="003A4D8C">
        <w:rPr>
          <w:rFonts w:ascii="Times New Roman" w:hAnsi="Times New Roman"/>
          <w:sz w:val="28"/>
          <w:szCs w:val="28"/>
        </w:rPr>
        <w:t>В целях эффективной защиты трудовых прав граждан</w:t>
      </w:r>
      <w:r w:rsidR="000C4FF2">
        <w:rPr>
          <w:rFonts w:ascii="Times New Roman" w:hAnsi="Times New Roman"/>
          <w:sz w:val="28"/>
          <w:szCs w:val="28"/>
        </w:rPr>
        <w:t>,</w:t>
      </w:r>
      <w:r w:rsidRPr="003A4D8C">
        <w:rPr>
          <w:rFonts w:ascii="Times New Roman" w:hAnsi="Times New Roman"/>
          <w:sz w:val="28"/>
          <w:szCs w:val="28"/>
        </w:rPr>
        <w:t xml:space="preserve"> Уполномоченный по правам человека в РС (Я) вносит следующие предложения.</w:t>
      </w:r>
    </w:p>
    <w:p w:rsidR="003A4D8C" w:rsidRPr="003A4D8C" w:rsidRDefault="00F0135E" w:rsidP="003A4D8C">
      <w:pPr>
        <w:ind w:firstLine="708"/>
        <w:rPr>
          <w:rFonts w:ascii="Times New Roman" w:hAnsi="Times New Roman"/>
          <w:sz w:val="28"/>
          <w:szCs w:val="28"/>
        </w:rPr>
      </w:pPr>
      <w:r w:rsidRPr="0032603F">
        <w:rPr>
          <w:rFonts w:ascii="Times New Roman" w:hAnsi="Times New Roman"/>
          <w:sz w:val="28"/>
          <w:szCs w:val="28"/>
        </w:rPr>
        <w:t>1.</w:t>
      </w:r>
      <w:r>
        <w:rPr>
          <w:rFonts w:ascii="Times New Roman" w:hAnsi="Times New Roman"/>
          <w:sz w:val="28"/>
          <w:szCs w:val="28"/>
        </w:rPr>
        <w:t xml:space="preserve"> </w:t>
      </w:r>
      <w:r w:rsidR="003A4D8C" w:rsidRPr="003A4D8C">
        <w:rPr>
          <w:rFonts w:ascii="Times New Roman" w:hAnsi="Times New Roman"/>
          <w:sz w:val="28"/>
          <w:szCs w:val="28"/>
        </w:rPr>
        <w:t>Правительству Республики Саха (Якутия) продолжить работу по контролю за своевременной выплатой заработной платы работникам их работодателями. Принять меры по своевременному повышению квалификации работников в сфере трудовых отношений в целях соблюдения трудового законодательства РФ и своевременного и грамотного внедрения вносимых в него изменений.</w:t>
      </w:r>
    </w:p>
    <w:p w:rsidR="00AC7BA6" w:rsidRPr="008D5020" w:rsidRDefault="00F0135E" w:rsidP="003A4D8C">
      <w:pPr>
        <w:ind w:firstLine="708"/>
        <w:rPr>
          <w:rFonts w:ascii="Times New Roman" w:hAnsi="Times New Roman"/>
          <w:sz w:val="28"/>
          <w:szCs w:val="28"/>
        </w:rPr>
      </w:pPr>
      <w:r w:rsidRPr="0032603F">
        <w:rPr>
          <w:rFonts w:ascii="Times New Roman" w:hAnsi="Times New Roman"/>
          <w:sz w:val="28"/>
          <w:szCs w:val="28"/>
        </w:rPr>
        <w:t>2.</w:t>
      </w:r>
      <w:r>
        <w:rPr>
          <w:rFonts w:ascii="Times New Roman" w:hAnsi="Times New Roman"/>
          <w:sz w:val="28"/>
          <w:szCs w:val="28"/>
        </w:rPr>
        <w:t xml:space="preserve"> </w:t>
      </w:r>
      <w:r w:rsidR="003A4D8C" w:rsidRPr="003A4D8C">
        <w:rPr>
          <w:rFonts w:ascii="Times New Roman" w:hAnsi="Times New Roman"/>
          <w:sz w:val="28"/>
          <w:szCs w:val="28"/>
        </w:rPr>
        <w:t>Государственной инспекции труда по Республике Саха (Якутия) при проведении проверочных мероприятий обращать особое внимание на квалификацию работников кадровых служб, на наличие и соблюдение локальных нормативных актов, регулирующих права и обязанности сторон трудовых отношений по прохождению обучения, повышения квалификации в соответствии с ТК РФ.</w:t>
      </w:r>
    </w:p>
    <w:p w:rsidR="00711156" w:rsidRDefault="00711156" w:rsidP="00CD09DA">
      <w:pPr>
        <w:autoSpaceDE w:val="0"/>
        <w:autoSpaceDN w:val="0"/>
        <w:adjustRightInd w:val="0"/>
        <w:ind w:firstLine="540"/>
        <w:contextualSpacing/>
        <w:outlineLvl w:val="3"/>
        <w:rPr>
          <w:rFonts w:ascii="Times New Roman" w:hAnsi="Times New Roman"/>
          <w:sz w:val="28"/>
          <w:szCs w:val="28"/>
        </w:rPr>
      </w:pPr>
    </w:p>
    <w:p w:rsidR="001E5161" w:rsidRPr="00711156" w:rsidRDefault="001E5161" w:rsidP="00CD09DA">
      <w:pPr>
        <w:autoSpaceDE w:val="0"/>
        <w:autoSpaceDN w:val="0"/>
        <w:adjustRightInd w:val="0"/>
        <w:ind w:firstLine="540"/>
        <w:contextualSpacing/>
        <w:outlineLvl w:val="3"/>
        <w:rPr>
          <w:rFonts w:ascii="Times New Roman" w:hAnsi="Times New Roman"/>
          <w:sz w:val="28"/>
          <w:szCs w:val="28"/>
        </w:rPr>
      </w:pPr>
    </w:p>
    <w:p w:rsidR="008D5020" w:rsidRPr="00A950C6" w:rsidRDefault="008D5020" w:rsidP="008D5020">
      <w:pPr>
        <w:jc w:val="center"/>
        <w:rPr>
          <w:rFonts w:ascii="Times New Roman" w:hAnsi="Times New Roman"/>
          <w:b/>
          <w:sz w:val="28"/>
          <w:szCs w:val="28"/>
        </w:rPr>
      </w:pPr>
      <w:r>
        <w:rPr>
          <w:rFonts w:ascii="Times New Roman" w:hAnsi="Times New Roman"/>
          <w:b/>
          <w:sz w:val="28"/>
          <w:szCs w:val="28"/>
        </w:rPr>
        <w:t xml:space="preserve">3.3. </w:t>
      </w:r>
      <w:r w:rsidRPr="00A950C6">
        <w:rPr>
          <w:rFonts w:ascii="Times New Roman" w:hAnsi="Times New Roman"/>
          <w:b/>
          <w:sz w:val="28"/>
          <w:szCs w:val="28"/>
        </w:rPr>
        <w:t>Право граждан на охрану здоровья и медицинскую помощь</w:t>
      </w:r>
    </w:p>
    <w:p w:rsidR="008D5020" w:rsidRDefault="008D5020" w:rsidP="008D5020">
      <w:pPr>
        <w:ind w:firstLine="709"/>
        <w:rPr>
          <w:rFonts w:ascii="Times New Roman" w:hAnsi="Times New Roman"/>
          <w:sz w:val="28"/>
          <w:szCs w:val="28"/>
        </w:rPr>
      </w:pPr>
    </w:p>
    <w:p w:rsidR="008D5020" w:rsidRDefault="008D5020" w:rsidP="008D5020">
      <w:pPr>
        <w:ind w:firstLine="709"/>
        <w:rPr>
          <w:rFonts w:ascii="Times New Roman" w:hAnsi="Times New Roman"/>
          <w:sz w:val="28"/>
          <w:szCs w:val="28"/>
        </w:rPr>
      </w:pPr>
      <w:r w:rsidRPr="00065895">
        <w:rPr>
          <w:rFonts w:ascii="Times New Roman" w:hAnsi="Times New Roman"/>
          <w:sz w:val="28"/>
          <w:szCs w:val="28"/>
        </w:rPr>
        <w:t>Право на охрану здоровья</w:t>
      </w:r>
      <w:r>
        <w:rPr>
          <w:rFonts w:ascii="Times New Roman" w:hAnsi="Times New Roman"/>
          <w:sz w:val="28"/>
          <w:szCs w:val="28"/>
        </w:rPr>
        <w:t xml:space="preserve"> –</w:t>
      </w:r>
      <w:r w:rsidRPr="00065895">
        <w:rPr>
          <w:rFonts w:ascii="Times New Roman" w:hAnsi="Times New Roman"/>
          <w:sz w:val="28"/>
          <w:szCs w:val="28"/>
        </w:rPr>
        <w:t xml:space="preserve"> одн</w:t>
      </w:r>
      <w:r>
        <w:rPr>
          <w:rFonts w:ascii="Times New Roman" w:hAnsi="Times New Roman"/>
          <w:sz w:val="28"/>
          <w:szCs w:val="28"/>
        </w:rPr>
        <w:t>о</w:t>
      </w:r>
      <w:r w:rsidRPr="00065895">
        <w:rPr>
          <w:rFonts w:ascii="Times New Roman" w:hAnsi="Times New Roman"/>
          <w:sz w:val="28"/>
          <w:szCs w:val="28"/>
        </w:rPr>
        <w:t xml:space="preserve"> из </w:t>
      </w:r>
      <w:r>
        <w:rPr>
          <w:rFonts w:ascii="Times New Roman" w:hAnsi="Times New Roman"/>
          <w:sz w:val="28"/>
          <w:szCs w:val="28"/>
        </w:rPr>
        <w:t>основополагающих</w:t>
      </w:r>
      <w:r w:rsidRPr="00065895">
        <w:rPr>
          <w:rFonts w:ascii="Times New Roman" w:hAnsi="Times New Roman"/>
          <w:sz w:val="28"/>
          <w:szCs w:val="28"/>
        </w:rPr>
        <w:t xml:space="preserve"> прав человека и гражданина</w:t>
      </w:r>
      <w:r>
        <w:rPr>
          <w:rFonts w:ascii="Times New Roman" w:hAnsi="Times New Roman"/>
          <w:sz w:val="28"/>
          <w:szCs w:val="28"/>
        </w:rPr>
        <w:t xml:space="preserve">. Во </w:t>
      </w:r>
      <w:r w:rsidRPr="00FA1365">
        <w:rPr>
          <w:rFonts w:ascii="Times New Roman" w:hAnsi="Times New Roman"/>
          <w:sz w:val="28"/>
          <w:szCs w:val="28"/>
        </w:rPr>
        <w:t>Всемирной</w:t>
      </w:r>
      <w:r w:rsidRPr="00065895">
        <w:rPr>
          <w:rFonts w:ascii="Times New Roman" w:hAnsi="Times New Roman"/>
          <w:sz w:val="28"/>
          <w:szCs w:val="28"/>
        </w:rPr>
        <w:t xml:space="preserve"> </w:t>
      </w:r>
      <w:r w:rsidRPr="00FA1365">
        <w:rPr>
          <w:rFonts w:ascii="Times New Roman" w:hAnsi="Times New Roman"/>
          <w:sz w:val="28"/>
          <w:szCs w:val="28"/>
        </w:rPr>
        <w:t>декларации по здравоохранению</w:t>
      </w:r>
      <w:r>
        <w:rPr>
          <w:rFonts w:ascii="Times New Roman" w:hAnsi="Times New Roman"/>
          <w:sz w:val="28"/>
          <w:szCs w:val="28"/>
        </w:rPr>
        <w:t xml:space="preserve"> 1998 г. провозглашается, </w:t>
      </w:r>
      <w:r w:rsidRPr="00FA1365">
        <w:rPr>
          <w:rFonts w:ascii="Times New Roman" w:hAnsi="Times New Roman"/>
          <w:sz w:val="28"/>
          <w:szCs w:val="28"/>
        </w:rPr>
        <w:t xml:space="preserve">что здоровье и благосостояние людей являются конечной целью социального и экономического развития общества. </w:t>
      </w:r>
    </w:p>
    <w:p w:rsidR="008D5020" w:rsidRPr="00065895" w:rsidRDefault="008D5020" w:rsidP="008D5020">
      <w:pPr>
        <w:ind w:firstLine="709"/>
        <w:rPr>
          <w:rFonts w:ascii="Times New Roman" w:hAnsi="Times New Roman"/>
          <w:sz w:val="28"/>
          <w:szCs w:val="28"/>
        </w:rPr>
      </w:pPr>
      <w:r>
        <w:rPr>
          <w:rFonts w:ascii="Times New Roman" w:hAnsi="Times New Roman"/>
          <w:sz w:val="28"/>
          <w:szCs w:val="28"/>
        </w:rPr>
        <w:t>С</w:t>
      </w:r>
      <w:r w:rsidRPr="00A950C6">
        <w:rPr>
          <w:rFonts w:ascii="Times New Roman" w:hAnsi="Times New Roman"/>
          <w:sz w:val="28"/>
          <w:szCs w:val="28"/>
        </w:rPr>
        <w:t>тать</w:t>
      </w:r>
      <w:r>
        <w:rPr>
          <w:rFonts w:ascii="Times New Roman" w:hAnsi="Times New Roman"/>
          <w:sz w:val="28"/>
          <w:szCs w:val="28"/>
        </w:rPr>
        <w:t>я</w:t>
      </w:r>
      <w:r w:rsidRPr="00A950C6">
        <w:rPr>
          <w:rFonts w:ascii="Times New Roman" w:hAnsi="Times New Roman"/>
          <w:sz w:val="28"/>
          <w:szCs w:val="28"/>
        </w:rPr>
        <w:t xml:space="preserve"> 41 К</w:t>
      </w:r>
      <w:r>
        <w:rPr>
          <w:rFonts w:ascii="Times New Roman" w:hAnsi="Times New Roman"/>
          <w:sz w:val="28"/>
          <w:szCs w:val="28"/>
        </w:rPr>
        <w:t xml:space="preserve">онституции Российской Федерации закрепляет </w:t>
      </w:r>
      <w:r w:rsidRPr="00A950C6">
        <w:rPr>
          <w:rFonts w:ascii="Times New Roman" w:hAnsi="Times New Roman"/>
          <w:sz w:val="28"/>
          <w:szCs w:val="28"/>
        </w:rPr>
        <w:t>прав</w:t>
      </w:r>
      <w:r>
        <w:rPr>
          <w:rFonts w:ascii="Times New Roman" w:hAnsi="Times New Roman"/>
          <w:sz w:val="28"/>
          <w:szCs w:val="28"/>
        </w:rPr>
        <w:t xml:space="preserve">о </w:t>
      </w:r>
      <w:r w:rsidRPr="00A950C6">
        <w:rPr>
          <w:rFonts w:ascii="Times New Roman" w:hAnsi="Times New Roman"/>
          <w:sz w:val="28"/>
          <w:szCs w:val="28"/>
        </w:rPr>
        <w:t>граж</w:t>
      </w:r>
      <w:r>
        <w:rPr>
          <w:rFonts w:ascii="Times New Roman" w:hAnsi="Times New Roman"/>
          <w:sz w:val="28"/>
          <w:szCs w:val="28"/>
        </w:rPr>
        <w:t>дан на охрану здоровья и бесплат</w:t>
      </w:r>
      <w:r w:rsidRPr="00A950C6">
        <w:rPr>
          <w:rFonts w:ascii="Times New Roman" w:hAnsi="Times New Roman"/>
          <w:sz w:val="28"/>
          <w:szCs w:val="28"/>
        </w:rPr>
        <w:t>ную медицинскую помощь</w:t>
      </w:r>
      <w:r>
        <w:rPr>
          <w:rFonts w:ascii="Times New Roman" w:hAnsi="Times New Roman"/>
          <w:sz w:val="28"/>
          <w:szCs w:val="28"/>
        </w:rPr>
        <w:t>.</w:t>
      </w:r>
      <w:r w:rsidRPr="00A950C6">
        <w:rPr>
          <w:rFonts w:ascii="Times New Roman" w:hAnsi="Times New Roman"/>
          <w:sz w:val="28"/>
          <w:szCs w:val="28"/>
        </w:rPr>
        <w:t xml:space="preserve"> </w:t>
      </w:r>
      <w:r>
        <w:rPr>
          <w:rFonts w:ascii="Times New Roman" w:hAnsi="Times New Roman"/>
          <w:sz w:val="28"/>
          <w:szCs w:val="28"/>
        </w:rPr>
        <w:t>Государ</w:t>
      </w:r>
      <w:r w:rsidRPr="00065895">
        <w:rPr>
          <w:rFonts w:ascii="Times New Roman" w:hAnsi="Times New Roman"/>
          <w:sz w:val="28"/>
          <w:szCs w:val="28"/>
        </w:rPr>
        <w:t xml:space="preserve">ство обязано принимать все необходимые меры, содействующие сохранению и улучшению здоровья </w:t>
      </w:r>
      <w:r>
        <w:rPr>
          <w:rFonts w:ascii="Times New Roman" w:hAnsi="Times New Roman"/>
          <w:sz w:val="28"/>
          <w:szCs w:val="28"/>
        </w:rPr>
        <w:t>граждан</w:t>
      </w:r>
      <w:r w:rsidRPr="00065895">
        <w:rPr>
          <w:rFonts w:ascii="Times New Roman" w:hAnsi="Times New Roman"/>
          <w:sz w:val="28"/>
          <w:szCs w:val="28"/>
        </w:rPr>
        <w:t>, препятствовать посягательству кого бы то ни было на здоровье граждан</w:t>
      </w:r>
      <w:r>
        <w:rPr>
          <w:rFonts w:ascii="Times New Roman" w:hAnsi="Times New Roman"/>
          <w:sz w:val="28"/>
          <w:szCs w:val="28"/>
        </w:rPr>
        <w:t>ина. Поэтому защита конституционных прав на охрану здоровья и получение медицинской помощи является одним из основных направлений деятельности Уполномоченного.</w:t>
      </w:r>
    </w:p>
    <w:p w:rsidR="008D5020" w:rsidRPr="00A950C6" w:rsidRDefault="008D5020" w:rsidP="008D5020">
      <w:pPr>
        <w:ind w:firstLine="709"/>
        <w:rPr>
          <w:rFonts w:ascii="Times New Roman" w:hAnsi="Times New Roman"/>
          <w:sz w:val="28"/>
          <w:szCs w:val="28"/>
        </w:rPr>
      </w:pPr>
      <w:r w:rsidRPr="00FA1365">
        <w:rPr>
          <w:rFonts w:ascii="Times New Roman" w:hAnsi="Times New Roman"/>
          <w:sz w:val="28"/>
          <w:szCs w:val="28"/>
        </w:rPr>
        <w:t>В 201</w:t>
      </w:r>
      <w:r>
        <w:rPr>
          <w:rFonts w:ascii="Times New Roman" w:hAnsi="Times New Roman"/>
          <w:sz w:val="28"/>
          <w:szCs w:val="28"/>
        </w:rPr>
        <w:t>8</w:t>
      </w:r>
      <w:r w:rsidRPr="00FA1365">
        <w:rPr>
          <w:rFonts w:ascii="Times New Roman" w:hAnsi="Times New Roman"/>
          <w:sz w:val="28"/>
          <w:szCs w:val="28"/>
        </w:rPr>
        <w:t xml:space="preserve"> </w:t>
      </w:r>
      <w:r>
        <w:rPr>
          <w:rFonts w:ascii="Times New Roman" w:hAnsi="Times New Roman"/>
          <w:sz w:val="28"/>
          <w:szCs w:val="28"/>
        </w:rPr>
        <w:t>г.</w:t>
      </w:r>
      <w:r w:rsidRPr="00FA1365">
        <w:rPr>
          <w:rFonts w:ascii="Times New Roman" w:hAnsi="Times New Roman"/>
          <w:sz w:val="28"/>
          <w:szCs w:val="28"/>
        </w:rPr>
        <w:t xml:space="preserve"> к Уполномоченному поступило</w:t>
      </w:r>
      <w:r>
        <w:rPr>
          <w:rFonts w:ascii="Times New Roman" w:hAnsi="Times New Roman"/>
          <w:sz w:val="28"/>
          <w:szCs w:val="28"/>
        </w:rPr>
        <w:t xml:space="preserve"> 42 жалобы по</w:t>
      </w:r>
      <w:r w:rsidRPr="00FA1365">
        <w:rPr>
          <w:rFonts w:ascii="Times New Roman" w:hAnsi="Times New Roman"/>
          <w:sz w:val="28"/>
          <w:szCs w:val="28"/>
        </w:rPr>
        <w:t xml:space="preserve"> </w:t>
      </w:r>
      <w:r>
        <w:rPr>
          <w:rFonts w:ascii="Times New Roman" w:hAnsi="Times New Roman"/>
          <w:sz w:val="28"/>
          <w:szCs w:val="28"/>
        </w:rPr>
        <w:t>в</w:t>
      </w:r>
      <w:r w:rsidRPr="00A950C6">
        <w:rPr>
          <w:rFonts w:ascii="Times New Roman" w:hAnsi="Times New Roman"/>
          <w:sz w:val="28"/>
          <w:szCs w:val="28"/>
        </w:rPr>
        <w:t>опрос</w:t>
      </w:r>
      <w:r>
        <w:rPr>
          <w:rFonts w:ascii="Times New Roman" w:hAnsi="Times New Roman"/>
          <w:sz w:val="28"/>
          <w:szCs w:val="28"/>
        </w:rPr>
        <w:t>ам</w:t>
      </w:r>
      <w:r w:rsidRPr="00A950C6">
        <w:rPr>
          <w:rFonts w:ascii="Times New Roman" w:hAnsi="Times New Roman"/>
          <w:sz w:val="28"/>
          <w:szCs w:val="28"/>
        </w:rPr>
        <w:t xml:space="preserve"> здравоохранения, </w:t>
      </w:r>
      <w:r>
        <w:rPr>
          <w:rFonts w:ascii="Times New Roman" w:hAnsi="Times New Roman"/>
          <w:sz w:val="28"/>
          <w:szCs w:val="28"/>
        </w:rPr>
        <w:t xml:space="preserve">в том числе: </w:t>
      </w:r>
      <w:r w:rsidRPr="00A950C6">
        <w:rPr>
          <w:rFonts w:ascii="Times New Roman" w:hAnsi="Times New Roman"/>
          <w:sz w:val="28"/>
          <w:szCs w:val="28"/>
        </w:rPr>
        <w:t>оказани</w:t>
      </w:r>
      <w:r>
        <w:rPr>
          <w:rFonts w:ascii="Times New Roman" w:hAnsi="Times New Roman"/>
          <w:sz w:val="28"/>
          <w:szCs w:val="28"/>
        </w:rPr>
        <w:t>я</w:t>
      </w:r>
      <w:r w:rsidRPr="00A950C6">
        <w:rPr>
          <w:rFonts w:ascii="Times New Roman" w:hAnsi="Times New Roman"/>
          <w:sz w:val="28"/>
          <w:szCs w:val="28"/>
        </w:rPr>
        <w:t xml:space="preserve"> медицинской помощи, </w:t>
      </w:r>
      <w:r>
        <w:rPr>
          <w:rFonts w:ascii="Times New Roman" w:hAnsi="Times New Roman"/>
          <w:sz w:val="28"/>
          <w:szCs w:val="28"/>
        </w:rPr>
        <w:t>о</w:t>
      </w:r>
      <w:r w:rsidRPr="00A950C6">
        <w:rPr>
          <w:rFonts w:ascii="Times New Roman" w:hAnsi="Times New Roman"/>
          <w:sz w:val="28"/>
          <w:szCs w:val="28"/>
        </w:rPr>
        <w:t>беспечени</w:t>
      </w:r>
      <w:r>
        <w:rPr>
          <w:rFonts w:ascii="Times New Roman" w:hAnsi="Times New Roman"/>
          <w:sz w:val="28"/>
          <w:szCs w:val="28"/>
        </w:rPr>
        <w:t>я</w:t>
      </w:r>
      <w:r w:rsidRPr="00A950C6">
        <w:rPr>
          <w:rFonts w:ascii="Times New Roman" w:hAnsi="Times New Roman"/>
          <w:sz w:val="28"/>
          <w:szCs w:val="28"/>
        </w:rPr>
        <w:t xml:space="preserve"> лекарств</w:t>
      </w:r>
      <w:r>
        <w:rPr>
          <w:rFonts w:ascii="Times New Roman" w:hAnsi="Times New Roman"/>
          <w:sz w:val="28"/>
          <w:szCs w:val="28"/>
        </w:rPr>
        <w:t xml:space="preserve">енными средствами, обслуживания в медицинских учреждениях, проведения </w:t>
      </w:r>
      <w:r w:rsidRPr="00A950C6">
        <w:rPr>
          <w:rFonts w:ascii="Times New Roman" w:hAnsi="Times New Roman"/>
          <w:sz w:val="28"/>
          <w:szCs w:val="28"/>
        </w:rPr>
        <w:t>медицинск</w:t>
      </w:r>
      <w:r>
        <w:rPr>
          <w:rFonts w:ascii="Times New Roman" w:hAnsi="Times New Roman"/>
          <w:sz w:val="28"/>
          <w:szCs w:val="28"/>
        </w:rPr>
        <w:t>ой</w:t>
      </w:r>
      <w:r w:rsidRPr="00A950C6">
        <w:rPr>
          <w:rFonts w:ascii="Times New Roman" w:hAnsi="Times New Roman"/>
          <w:sz w:val="28"/>
          <w:szCs w:val="28"/>
        </w:rPr>
        <w:t xml:space="preserve"> экспертиз</w:t>
      </w:r>
      <w:r>
        <w:rPr>
          <w:rFonts w:ascii="Times New Roman" w:hAnsi="Times New Roman"/>
          <w:sz w:val="28"/>
          <w:szCs w:val="28"/>
        </w:rPr>
        <w:t>ы.</w:t>
      </w:r>
    </w:p>
    <w:p w:rsidR="008D5020" w:rsidRDefault="008D5020" w:rsidP="008D5020">
      <w:pPr>
        <w:ind w:firstLine="709"/>
        <w:rPr>
          <w:rFonts w:ascii="Times New Roman" w:hAnsi="Times New Roman"/>
          <w:sz w:val="28"/>
          <w:szCs w:val="28"/>
        </w:rPr>
      </w:pPr>
      <w:r>
        <w:rPr>
          <w:rFonts w:ascii="Times New Roman" w:hAnsi="Times New Roman"/>
          <w:sz w:val="28"/>
          <w:szCs w:val="28"/>
        </w:rPr>
        <w:t xml:space="preserve">Сохранение жизни и здоровья человека, находящегося в опасном положении в связи с болезнью, напрямую зависит от своевременного оказания </w:t>
      </w:r>
      <w:r>
        <w:rPr>
          <w:rFonts w:ascii="Times New Roman" w:hAnsi="Times New Roman"/>
          <w:sz w:val="28"/>
          <w:szCs w:val="28"/>
        </w:rPr>
        <w:lastRenderedPageBreak/>
        <w:t>медицинской помощи. В практике Уполномоченного отмечены случаи когда больной человек длительное время не получал необходимую медицинскую помощь</w:t>
      </w:r>
      <w:r w:rsidRPr="00BD556B">
        <w:rPr>
          <w:rFonts w:ascii="Times New Roman" w:hAnsi="Times New Roman"/>
          <w:sz w:val="28"/>
          <w:szCs w:val="28"/>
        </w:rPr>
        <w:t>.</w:t>
      </w:r>
    </w:p>
    <w:p w:rsidR="008D5020" w:rsidRPr="005F6B45" w:rsidRDefault="008D5020" w:rsidP="008D5020">
      <w:pPr>
        <w:ind w:firstLine="709"/>
        <w:rPr>
          <w:rFonts w:ascii="Times New Roman" w:hAnsi="Times New Roman"/>
          <w:i/>
          <w:sz w:val="28"/>
          <w:szCs w:val="28"/>
        </w:rPr>
      </w:pPr>
      <w:r w:rsidRPr="005F6B45">
        <w:rPr>
          <w:rFonts w:ascii="Times New Roman" w:hAnsi="Times New Roman"/>
          <w:i/>
          <w:sz w:val="28"/>
          <w:szCs w:val="28"/>
        </w:rPr>
        <w:t xml:space="preserve">30 января 2018 года Уполномоченным была проведена выездная проверка информации, размещенной на сайте Storm24.media: «В Якутске в полном одиночестве и в совершенно беспомощном состоянии умирает пожилая женщина». В многоквартирном доме была обнаружена в беспомощном положении гражданка Н. 1934 г.р. Удалось установить, что </w:t>
      </w:r>
      <w:r>
        <w:rPr>
          <w:rFonts w:ascii="Times New Roman" w:hAnsi="Times New Roman"/>
          <w:i/>
          <w:sz w:val="28"/>
          <w:szCs w:val="28"/>
        </w:rPr>
        <w:t>гражданка страдала от</w:t>
      </w:r>
      <w:r w:rsidRPr="005F6B45">
        <w:rPr>
          <w:rFonts w:ascii="Times New Roman" w:hAnsi="Times New Roman"/>
          <w:i/>
          <w:sz w:val="28"/>
          <w:szCs w:val="28"/>
        </w:rPr>
        <w:t xml:space="preserve"> обострения болезни с осени 2017 года</w:t>
      </w:r>
      <w:r>
        <w:rPr>
          <w:rFonts w:ascii="Times New Roman" w:hAnsi="Times New Roman"/>
          <w:i/>
          <w:sz w:val="28"/>
          <w:szCs w:val="28"/>
        </w:rPr>
        <w:t>. С</w:t>
      </w:r>
      <w:r w:rsidRPr="005F6B45">
        <w:rPr>
          <w:rFonts w:ascii="Times New Roman" w:hAnsi="Times New Roman"/>
          <w:i/>
          <w:sz w:val="28"/>
          <w:szCs w:val="28"/>
        </w:rPr>
        <w:t>оседи</w:t>
      </w:r>
      <w:r>
        <w:rPr>
          <w:rFonts w:ascii="Times New Roman" w:hAnsi="Times New Roman"/>
          <w:i/>
          <w:sz w:val="28"/>
          <w:szCs w:val="28"/>
        </w:rPr>
        <w:t xml:space="preserve">, которые </w:t>
      </w:r>
      <w:r w:rsidRPr="005F6B45">
        <w:rPr>
          <w:rFonts w:ascii="Times New Roman" w:hAnsi="Times New Roman"/>
          <w:i/>
          <w:sz w:val="28"/>
          <w:szCs w:val="28"/>
        </w:rPr>
        <w:t>приносили</w:t>
      </w:r>
      <w:r>
        <w:rPr>
          <w:rFonts w:ascii="Times New Roman" w:hAnsi="Times New Roman"/>
          <w:i/>
          <w:sz w:val="28"/>
          <w:szCs w:val="28"/>
        </w:rPr>
        <w:t xml:space="preserve"> для нее</w:t>
      </w:r>
      <w:r w:rsidRPr="005F6B45">
        <w:rPr>
          <w:rFonts w:ascii="Times New Roman" w:hAnsi="Times New Roman"/>
          <w:i/>
          <w:sz w:val="28"/>
          <w:szCs w:val="28"/>
        </w:rPr>
        <w:t xml:space="preserve"> еду</w:t>
      </w:r>
      <w:r>
        <w:rPr>
          <w:rFonts w:ascii="Times New Roman" w:hAnsi="Times New Roman"/>
          <w:i/>
          <w:sz w:val="28"/>
          <w:szCs w:val="28"/>
        </w:rPr>
        <w:t xml:space="preserve">, с </w:t>
      </w:r>
      <w:r w:rsidRPr="005F6B45">
        <w:rPr>
          <w:rFonts w:ascii="Times New Roman" w:hAnsi="Times New Roman"/>
          <w:i/>
          <w:sz w:val="28"/>
          <w:szCs w:val="28"/>
        </w:rPr>
        <w:t>27 января</w:t>
      </w:r>
      <w:r w:rsidRPr="00AB40AE">
        <w:rPr>
          <w:rFonts w:ascii="Times New Roman" w:hAnsi="Times New Roman"/>
          <w:i/>
          <w:sz w:val="28"/>
          <w:szCs w:val="28"/>
        </w:rPr>
        <w:t xml:space="preserve"> </w:t>
      </w:r>
      <w:r w:rsidRPr="005F6B45">
        <w:rPr>
          <w:rFonts w:ascii="Times New Roman" w:hAnsi="Times New Roman"/>
          <w:i/>
          <w:sz w:val="28"/>
          <w:szCs w:val="28"/>
        </w:rPr>
        <w:t>не</w:t>
      </w:r>
      <w:r>
        <w:rPr>
          <w:rFonts w:ascii="Times New Roman" w:hAnsi="Times New Roman"/>
          <w:i/>
          <w:sz w:val="28"/>
          <w:szCs w:val="28"/>
        </w:rPr>
        <w:t xml:space="preserve"> могли попасть</w:t>
      </w:r>
      <w:r w:rsidRPr="005F6B45">
        <w:rPr>
          <w:rFonts w:ascii="Times New Roman" w:hAnsi="Times New Roman"/>
          <w:i/>
          <w:sz w:val="28"/>
          <w:szCs w:val="28"/>
        </w:rPr>
        <w:t xml:space="preserve"> в квартиру. При помощи МЧС </w:t>
      </w:r>
      <w:r>
        <w:rPr>
          <w:rFonts w:ascii="Times New Roman" w:hAnsi="Times New Roman"/>
          <w:i/>
          <w:sz w:val="28"/>
          <w:szCs w:val="28"/>
        </w:rPr>
        <w:t xml:space="preserve">дверь в квартиру </w:t>
      </w:r>
      <w:r w:rsidRPr="005F6B45">
        <w:rPr>
          <w:rFonts w:ascii="Times New Roman" w:hAnsi="Times New Roman"/>
          <w:i/>
          <w:sz w:val="28"/>
          <w:szCs w:val="28"/>
        </w:rPr>
        <w:t xml:space="preserve">была вскрыта только 29-го числа. </w:t>
      </w:r>
      <w:r>
        <w:rPr>
          <w:rFonts w:ascii="Times New Roman" w:hAnsi="Times New Roman"/>
          <w:i/>
          <w:sz w:val="28"/>
          <w:szCs w:val="28"/>
        </w:rPr>
        <w:t>Больная</w:t>
      </w:r>
      <w:r w:rsidRPr="005F6B45">
        <w:rPr>
          <w:rFonts w:ascii="Times New Roman" w:hAnsi="Times New Roman"/>
          <w:i/>
          <w:sz w:val="28"/>
          <w:szCs w:val="28"/>
        </w:rPr>
        <w:t xml:space="preserve"> лежала на полу в </w:t>
      </w:r>
      <w:r>
        <w:rPr>
          <w:rFonts w:ascii="Times New Roman" w:hAnsi="Times New Roman"/>
          <w:i/>
          <w:sz w:val="28"/>
          <w:szCs w:val="28"/>
        </w:rPr>
        <w:t xml:space="preserve">беспомощном </w:t>
      </w:r>
      <w:r w:rsidRPr="005F6B45">
        <w:rPr>
          <w:rFonts w:ascii="Times New Roman" w:hAnsi="Times New Roman"/>
          <w:i/>
          <w:sz w:val="28"/>
          <w:szCs w:val="28"/>
        </w:rPr>
        <w:t xml:space="preserve">состоянии. Приехавшие </w:t>
      </w:r>
      <w:r>
        <w:rPr>
          <w:rFonts w:ascii="Times New Roman" w:hAnsi="Times New Roman"/>
          <w:i/>
          <w:sz w:val="28"/>
          <w:szCs w:val="28"/>
        </w:rPr>
        <w:t>на место</w:t>
      </w:r>
      <w:r w:rsidRPr="005F6B45">
        <w:rPr>
          <w:rFonts w:ascii="Times New Roman" w:hAnsi="Times New Roman"/>
          <w:i/>
          <w:sz w:val="28"/>
          <w:szCs w:val="28"/>
        </w:rPr>
        <w:t xml:space="preserve"> социальные службы оказали ей </w:t>
      </w:r>
      <w:r>
        <w:rPr>
          <w:rFonts w:ascii="Times New Roman" w:hAnsi="Times New Roman"/>
          <w:i/>
          <w:sz w:val="28"/>
          <w:szCs w:val="28"/>
        </w:rPr>
        <w:t>первую</w:t>
      </w:r>
      <w:r w:rsidRPr="005F6B45">
        <w:rPr>
          <w:rFonts w:ascii="Times New Roman" w:hAnsi="Times New Roman"/>
          <w:i/>
          <w:sz w:val="28"/>
          <w:szCs w:val="28"/>
        </w:rPr>
        <w:t xml:space="preserve"> помощь и направили в пункт временного пребывания «Тирэх». 31 января 2018 г. после обследования врачей гражданка Н. госпитализирована в Якутскую городскую клиническую больницу.</w:t>
      </w:r>
    </w:p>
    <w:p w:rsidR="008D5020" w:rsidRPr="005F6B45" w:rsidRDefault="008D5020" w:rsidP="008D5020">
      <w:pPr>
        <w:ind w:firstLine="709"/>
        <w:rPr>
          <w:rFonts w:ascii="Times New Roman" w:hAnsi="Times New Roman"/>
          <w:i/>
          <w:sz w:val="28"/>
          <w:szCs w:val="28"/>
        </w:rPr>
      </w:pPr>
      <w:r w:rsidRPr="005F6B45">
        <w:rPr>
          <w:rFonts w:ascii="Times New Roman" w:hAnsi="Times New Roman"/>
          <w:i/>
          <w:sz w:val="28"/>
          <w:szCs w:val="28"/>
        </w:rPr>
        <w:t xml:space="preserve">31 января в адрес Уполномоченного по правам человека в Республике Саха (Якутия) поступили обращения от соседей гражданки Н. по вопросу работы социальных служб по причине оставления в опасности человека в беспомощном состоянии. По данному факту в адрес Председателя Правительства Республики Саха (Якутия) направлено официальное письмо с просьбой провести тщательную объективную проверку деятельности государственных структур, в полномочия которых входит выявление лиц, нуждающихся в социальной защите, и оказание им помощи в защите их прав. </w:t>
      </w:r>
      <w:r>
        <w:rPr>
          <w:rFonts w:ascii="Times New Roman" w:hAnsi="Times New Roman"/>
          <w:i/>
          <w:sz w:val="28"/>
          <w:szCs w:val="28"/>
        </w:rPr>
        <w:t>В</w:t>
      </w:r>
      <w:r w:rsidRPr="005F6B45">
        <w:rPr>
          <w:rFonts w:ascii="Times New Roman" w:hAnsi="Times New Roman"/>
          <w:i/>
          <w:sz w:val="28"/>
          <w:szCs w:val="28"/>
        </w:rPr>
        <w:t xml:space="preserve"> настоящ</w:t>
      </w:r>
      <w:r>
        <w:rPr>
          <w:rFonts w:ascii="Times New Roman" w:hAnsi="Times New Roman"/>
          <w:i/>
          <w:sz w:val="28"/>
          <w:szCs w:val="28"/>
        </w:rPr>
        <w:t>ее</w:t>
      </w:r>
      <w:r w:rsidRPr="005F6B45">
        <w:rPr>
          <w:rFonts w:ascii="Times New Roman" w:hAnsi="Times New Roman"/>
          <w:i/>
          <w:sz w:val="28"/>
          <w:szCs w:val="28"/>
        </w:rPr>
        <w:t xml:space="preserve"> </w:t>
      </w:r>
      <w:r>
        <w:rPr>
          <w:rFonts w:ascii="Times New Roman" w:hAnsi="Times New Roman"/>
          <w:i/>
          <w:sz w:val="28"/>
          <w:szCs w:val="28"/>
        </w:rPr>
        <w:t>время</w:t>
      </w:r>
      <w:r w:rsidRPr="005F6B45">
        <w:rPr>
          <w:rFonts w:ascii="Times New Roman" w:hAnsi="Times New Roman"/>
          <w:i/>
          <w:sz w:val="28"/>
          <w:szCs w:val="28"/>
        </w:rPr>
        <w:t xml:space="preserve"> </w:t>
      </w:r>
      <w:r>
        <w:rPr>
          <w:rFonts w:ascii="Times New Roman" w:hAnsi="Times New Roman"/>
          <w:i/>
          <w:sz w:val="28"/>
          <w:szCs w:val="28"/>
        </w:rPr>
        <w:t>жизнь и з</w:t>
      </w:r>
      <w:r w:rsidRPr="005F6B45">
        <w:rPr>
          <w:rFonts w:ascii="Times New Roman" w:hAnsi="Times New Roman"/>
          <w:i/>
          <w:sz w:val="28"/>
          <w:szCs w:val="28"/>
        </w:rPr>
        <w:t>доровь</w:t>
      </w:r>
      <w:r>
        <w:rPr>
          <w:rFonts w:ascii="Times New Roman" w:hAnsi="Times New Roman"/>
          <w:i/>
          <w:sz w:val="28"/>
          <w:szCs w:val="28"/>
        </w:rPr>
        <w:t>е</w:t>
      </w:r>
      <w:r w:rsidRPr="005F6B45">
        <w:rPr>
          <w:rFonts w:ascii="Times New Roman" w:hAnsi="Times New Roman"/>
          <w:i/>
          <w:sz w:val="28"/>
          <w:szCs w:val="28"/>
        </w:rPr>
        <w:t xml:space="preserve"> гражданки </w:t>
      </w:r>
      <w:r>
        <w:rPr>
          <w:rFonts w:ascii="Times New Roman" w:hAnsi="Times New Roman"/>
          <w:i/>
          <w:sz w:val="28"/>
          <w:szCs w:val="28"/>
        </w:rPr>
        <w:t>вне опасности</w:t>
      </w:r>
      <w:r w:rsidRPr="005F6B45">
        <w:rPr>
          <w:rFonts w:ascii="Times New Roman" w:hAnsi="Times New Roman"/>
          <w:i/>
          <w:sz w:val="28"/>
          <w:szCs w:val="28"/>
        </w:rPr>
        <w:t>.</w:t>
      </w:r>
    </w:p>
    <w:p w:rsidR="008D5020" w:rsidRDefault="008D5020" w:rsidP="008D5020">
      <w:pPr>
        <w:ind w:firstLine="709"/>
        <w:rPr>
          <w:rFonts w:ascii="Times New Roman" w:hAnsi="Times New Roman"/>
          <w:sz w:val="28"/>
          <w:szCs w:val="28"/>
        </w:rPr>
      </w:pPr>
      <w:r>
        <w:rPr>
          <w:rFonts w:ascii="Times New Roman" w:hAnsi="Times New Roman"/>
          <w:sz w:val="28"/>
          <w:szCs w:val="28"/>
        </w:rPr>
        <w:t>В вышеприведенной ситуации, безусловно, требуется системный подход для помощи одиноко проживающим пожилым людям, ограниченным в своих возможностях по причине психологического и физического состояния. Действенной оказание помощи данной категории граждан возможно при межведомственном взаимодействии социальных служб, медицинских организаций с привлечением общественности. По нашему мнению, при ведении таких пациентов лечащий врач должен иметь сведения об условиях их проживания, возможность оповестить социальные службы о проверке состояния больного на дому, для избегания подобных случаев.</w:t>
      </w:r>
    </w:p>
    <w:p w:rsidR="008D5020" w:rsidRPr="005F6B45" w:rsidRDefault="008D5020" w:rsidP="008D5020">
      <w:pPr>
        <w:ind w:firstLine="709"/>
        <w:rPr>
          <w:rFonts w:ascii="Times New Roman" w:hAnsi="Times New Roman"/>
          <w:i/>
          <w:sz w:val="28"/>
          <w:szCs w:val="28"/>
        </w:rPr>
      </w:pPr>
      <w:r w:rsidRPr="005F6B45">
        <w:rPr>
          <w:rFonts w:ascii="Times New Roman" w:hAnsi="Times New Roman"/>
          <w:i/>
          <w:sz w:val="28"/>
          <w:szCs w:val="28"/>
        </w:rPr>
        <w:t xml:space="preserve">В соответствии со статьей 18 Закона РС (Я) «Об Уполномоченном по правам человека в РС (Я)» совместно с </w:t>
      </w:r>
      <w:r>
        <w:rPr>
          <w:rFonts w:ascii="Times New Roman" w:hAnsi="Times New Roman"/>
          <w:i/>
          <w:sz w:val="28"/>
          <w:szCs w:val="28"/>
        </w:rPr>
        <w:t>представителями МВД</w:t>
      </w:r>
      <w:r w:rsidRPr="005F6B45">
        <w:rPr>
          <w:rFonts w:ascii="Times New Roman" w:hAnsi="Times New Roman"/>
          <w:i/>
          <w:sz w:val="28"/>
          <w:szCs w:val="28"/>
        </w:rPr>
        <w:t xml:space="preserve"> по РС (Я) была проведена проверка с выездом по информации, размещенной в Интернет-СМИ, о том, что одинокий пожилой мужчина нуждается в срочной медицинской помощи, а на вызов скорой помощи, медики не приезжают.</w:t>
      </w:r>
    </w:p>
    <w:p w:rsidR="008D5020" w:rsidRPr="005F6B45" w:rsidRDefault="008D5020" w:rsidP="008D5020">
      <w:pPr>
        <w:ind w:firstLine="709"/>
        <w:rPr>
          <w:rFonts w:ascii="Times New Roman" w:hAnsi="Times New Roman"/>
          <w:i/>
          <w:sz w:val="28"/>
          <w:szCs w:val="28"/>
        </w:rPr>
      </w:pPr>
      <w:r w:rsidRPr="005F6B45">
        <w:rPr>
          <w:rFonts w:ascii="Times New Roman" w:hAnsi="Times New Roman"/>
          <w:i/>
          <w:sz w:val="28"/>
          <w:szCs w:val="28"/>
        </w:rPr>
        <w:t xml:space="preserve">На момент проверки гражданин В. находился в квартире в одиночестве, </w:t>
      </w:r>
      <w:r>
        <w:rPr>
          <w:rFonts w:ascii="Times New Roman" w:hAnsi="Times New Roman"/>
          <w:i/>
          <w:sz w:val="28"/>
          <w:szCs w:val="28"/>
        </w:rPr>
        <w:t>жаловался на сильные</w:t>
      </w:r>
      <w:r w:rsidRPr="005F6B45">
        <w:rPr>
          <w:rFonts w:ascii="Times New Roman" w:hAnsi="Times New Roman"/>
          <w:i/>
          <w:sz w:val="28"/>
          <w:szCs w:val="28"/>
        </w:rPr>
        <w:t xml:space="preserve"> бол</w:t>
      </w:r>
      <w:r>
        <w:rPr>
          <w:rFonts w:ascii="Times New Roman" w:hAnsi="Times New Roman"/>
          <w:i/>
          <w:sz w:val="28"/>
          <w:szCs w:val="28"/>
        </w:rPr>
        <w:t>и</w:t>
      </w:r>
      <w:r w:rsidRPr="005F6B45">
        <w:rPr>
          <w:rFonts w:ascii="Times New Roman" w:hAnsi="Times New Roman"/>
          <w:i/>
          <w:sz w:val="28"/>
          <w:szCs w:val="28"/>
        </w:rPr>
        <w:t>. С его слов, соседи не раз вызывали скорую помощь, та приезжала, делала укол и уезжала.</w:t>
      </w:r>
    </w:p>
    <w:p w:rsidR="008D5020" w:rsidRPr="005F6B45" w:rsidRDefault="008D5020" w:rsidP="008D5020">
      <w:pPr>
        <w:ind w:firstLine="709"/>
        <w:rPr>
          <w:rFonts w:ascii="Times New Roman" w:hAnsi="Times New Roman"/>
          <w:i/>
          <w:sz w:val="28"/>
          <w:szCs w:val="28"/>
        </w:rPr>
      </w:pPr>
      <w:r w:rsidRPr="005F6B45">
        <w:rPr>
          <w:rFonts w:ascii="Times New Roman" w:hAnsi="Times New Roman"/>
          <w:i/>
          <w:sz w:val="28"/>
          <w:szCs w:val="28"/>
        </w:rPr>
        <w:t xml:space="preserve">В ходе проверки установлено, что мужчине требуется срочная медицинская помощь, </w:t>
      </w:r>
      <w:r>
        <w:rPr>
          <w:rFonts w:ascii="Times New Roman" w:hAnsi="Times New Roman"/>
          <w:i/>
          <w:sz w:val="28"/>
          <w:szCs w:val="28"/>
        </w:rPr>
        <w:t xml:space="preserve">вызванная </w:t>
      </w:r>
      <w:r w:rsidRPr="005F6B45">
        <w:rPr>
          <w:rFonts w:ascii="Times New Roman" w:hAnsi="Times New Roman"/>
          <w:i/>
          <w:sz w:val="28"/>
          <w:szCs w:val="28"/>
        </w:rPr>
        <w:t>бригада скорой помощи поставила предварительный диагноз</w:t>
      </w:r>
      <w:r>
        <w:rPr>
          <w:rFonts w:ascii="Times New Roman" w:hAnsi="Times New Roman"/>
          <w:i/>
          <w:sz w:val="28"/>
          <w:szCs w:val="28"/>
        </w:rPr>
        <w:t>:</w:t>
      </w:r>
      <w:r w:rsidRPr="005F6B45">
        <w:rPr>
          <w:rFonts w:ascii="Times New Roman" w:hAnsi="Times New Roman"/>
          <w:i/>
          <w:sz w:val="28"/>
          <w:szCs w:val="28"/>
        </w:rPr>
        <w:t xml:space="preserve"> гангрена. Уполномоченным по правам человека в </w:t>
      </w:r>
      <w:r>
        <w:rPr>
          <w:rFonts w:ascii="Times New Roman" w:hAnsi="Times New Roman"/>
          <w:i/>
          <w:sz w:val="28"/>
          <w:szCs w:val="28"/>
        </w:rPr>
        <w:t xml:space="preserve">РС </w:t>
      </w:r>
      <w:r>
        <w:rPr>
          <w:rFonts w:ascii="Times New Roman" w:hAnsi="Times New Roman"/>
          <w:i/>
          <w:sz w:val="28"/>
          <w:szCs w:val="28"/>
        </w:rPr>
        <w:lastRenderedPageBreak/>
        <w:t>(Я</w:t>
      </w:r>
      <w:r w:rsidRPr="005F6B45">
        <w:rPr>
          <w:rFonts w:ascii="Times New Roman" w:hAnsi="Times New Roman"/>
          <w:i/>
          <w:sz w:val="28"/>
          <w:szCs w:val="28"/>
        </w:rPr>
        <w:t>) были приняты оперативные меры, в результате которых мужчина был госпитализирован в Республиканскую больницу № 2.</w:t>
      </w:r>
    </w:p>
    <w:p w:rsidR="008D5020" w:rsidRDefault="008D5020" w:rsidP="008D5020">
      <w:pPr>
        <w:ind w:firstLine="709"/>
        <w:rPr>
          <w:rFonts w:ascii="Times New Roman" w:hAnsi="Times New Roman"/>
          <w:sz w:val="28"/>
          <w:szCs w:val="28"/>
        </w:rPr>
      </w:pPr>
      <w:r w:rsidRPr="00FA1365">
        <w:rPr>
          <w:rFonts w:ascii="Times New Roman" w:hAnsi="Times New Roman"/>
          <w:sz w:val="28"/>
          <w:szCs w:val="28"/>
        </w:rPr>
        <w:t xml:space="preserve">Качественная медицинская помощь невозможна без обеспечения граждан необходимыми </w:t>
      </w:r>
      <w:r>
        <w:rPr>
          <w:rFonts w:ascii="Times New Roman" w:hAnsi="Times New Roman"/>
          <w:sz w:val="28"/>
          <w:szCs w:val="28"/>
        </w:rPr>
        <w:t xml:space="preserve">для их лечения </w:t>
      </w:r>
      <w:r w:rsidRPr="00FA1365">
        <w:rPr>
          <w:rFonts w:ascii="Times New Roman" w:hAnsi="Times New Roman"/>
          <w:sz w:val="28"/>
          <w:szCs w:val="28"/>
        </w:rPr>
        <w:t xml:space="preserve">лекарственными препаратами. </w:t>
      </w:r>
      <w:r>
        <w:rPr>
          <w:rFonts w:ascii="Times New Roman" w:hAnsi="Times New Roman"/>
          <w:sz w:val="28"/>
          <w:szCs w:val="28"/>
        </w:rPr>
        <w:t xml:space="preserve">В адрес Уполномоченного поступают </w:t>
      </w:r>
      <w:r w:rsidRPr="00A30707">
        <w:rPr>
          <w:rFonts w:ascii="Times New Roman" w:hAnsi="Times New Roman"/>
          <w:sz w:val="28"/>
          <w:szCs w:val="28"/>
        </w:rPr>
        <w:t>обращени</w:t>
      </w:r>
      <w:r>
        <w:rPr>
          <w:rFonts w:ascii="Times New Roman" w:hAnsi="Times New Roman"/>
          <w:sz w:val="28"/>
          <w:szCs w:val="28"/>
        </w:rPr>
        <w:t>я</w:t>
      </w:r>
      <w:r w:rsidRPr="00A30707">
        <w:rPr>
          <w:rFonts w:ascii="Times New Roman" w:hAnsi="Times New Roman"/>
          <w:sz w:val="28"/>
          <w:szCs w:val="28"/>
        </w:rPr>
        <w:t xml:space="preserve"> граждан</w:t>
      </w:r>
      <w:r>
        <w:rPr>
          <w:rFonts w:ascii="Times New Roman" w:hAnsi="Times New Roman"/>
          <w:sz w:val="28"/>
          <w:szCs w:val="28"/>
        </w:rPr>
        <w:t>, связанные с этим вопросом</w:t>
      </w:r>
      <w:r w:rsidRPr="00A30707">
        <w:rPr>
          <w:rFonts w:ascii="Times New Roman" w:hAnsi="Times New Roman"/>
          <w:sz w:val="28"/>
          <w:szCs w:val="28"/>
        </w:rPr>
        <w:t xml:space="preserve">, </w:t>
      </w:r>
      <w:r>
        <w:rPr>
          <w:rFonts w:ascii="Times New Roman" w:hAnsi="Times New Roman"/>
          <w:sz w:val="28"/>
          <w:szCs w:val="28"/>
        </w:rPr>
        <w:t>в том числе с бесплатным обеспечением льготными</w:t>
      </w:r>
      <w:r w:rsidRPr="00A30707">
        <w:rPr>
          <w:rFonts w:ascii="Times New Roman" w:hAnsi="Times New Roman"/>
          <w:sz w:val="28"/>
          <w:szCs w:val="28"/>
        </w:rPr>
        <w:t xml:space="preserve"> лекарственными препаратами.</w:t>
      </w:r>
    </w:p>
    <w:p w:rsidR="008D5020" w:rsidRPr="00F44EE5" w:rsidRDefault="008D5020" w:rsidP="008D5020">
      <w:pPr>
        <w:ind w:firstLine="709"/>
        <w:rPr>
          <w:rFonts w:ascii="Times New Roman" w:hAnsi="Times New Roman"/>
          <w:i/>
          <w:sz w:val="28"/>
          <w:szCs w:val="28"/>
          <w:lang w:val="sah-RU"/>
        </w:rPr>
      </w:pPr>
      <w:r w:rsidRPr="00F44EE5">
        <w:rPr>
          <w:rFonts w:ascii="Times New Roman" w:hAnsi="Times New Roman"/>
          <w:i/>
          <w:sz w:val="28"/>
          <w:szCs w:val="28"/>
        </w:rPr>
        <w:t xml:space="preserve">В июне 2018 г. к Уполномоченному обратился гражданин К. с жалобой на необслуживание рецептов, выписанных тяжелобольной супруге. По данному обращению </w:t>
      </w:r>
      <w:r w:rsidRPr="00F44EE5">
        <w:rPr>
          <w:rFonts w:ascii="Times New Roman" w:hAnsi="Times New Roman"/>
          <w:i/>
          <w:sz w:val="28"/>
          <w:szCs w:val="28"/>
          <w:lang w:val="sah-RU"/>
        </w:rPr>
        <w:t>Уполномоченным инициирована проверка Министерства здравоохранения РС (Я).</w:t>
      </w:r>
    </w:p>
    <w:p w:rsidR="008D5020" w:rsidRPr="00963223" w:rsidRDefault="008D5020" w:rsidP="008D5020">
      <w:pPr>
        <w:ind w:firstLine="709"/>
        <w:rPr>
          <w:rFonts w:ascii="Times New Roman" w:hAnsi="Times New Roman"/>
          <w:sz w:val="28"/>
          <w:szCs w:val="28"/>
          <w:lang w:val="sah-RU"/>
        </w:rPr>
      </w:pPr>
      <w:r w:rsidRPr="00F44EE5">
        <w:rPr>
          <w:rFonts w:ascii="Times New Roman" w:hAnsi="Times New Roman"/>
          <w:i/>
          <w:sz w:val="28"/>
          <w:szCs w:val="28"/>
          <w:lang w:val="sah-RU"/>
        </w:rPr>
        <w:t>По результатам проверки все льготные рецепты пациентки за период 1-го полугодия были обслужены. При этом Министерством здравоохранения РС (Я) отмечено, что отказы в выдаче жизненно необходимых лекарственных средств не допускаются. В случае отстутвия необходимых лекарственнных препаратов медицинские учреждения могут решить вопрос обеспечения в рамках бесплатного оказания гражданам медицинской помощи в условиях дневного стационара (стационарозамещающей помощи).</w:t>
      </w:r>
    </w:p>
    <w:p w:rsidR="008D5020" w:rsidRDefault="008D5020" w:rsidP="008D5020">
      <w:pPr>
        <w:ind w:firstLine="709"/>
        <w:rPr>
          <w:rFonts w:ascii="Times New Roman" w:hAnsi="Times New Roman"/>
          <w:sz w:val="28"/>
          <w:szCs w:val="28"/>
        </w:rPr>
      </w:pPr>
      <w:r>
        <w:rPr>
          <w:rFonts w:ascii="Times New Roman" w:hAnsi="Times New Roman"/>
          <w:sz w:val="28"/>
          <w:szCs w:val="28"/>
        </w:rPr>
        <w:t>Большую озабоченность вызывает положение с обеспечением медицинскими препаратами в отдаленных поселениях в сельской местности. Зачастую проблема связана с ограниченной транспортной доступностью этих населенных пунктов.</w:t>
      </w:r>
    </w:p>
    <w:p w:rsidR="008D5020" w:rsidRPr="00247872" w:rsidRDefault="008D5020" w:rsidP="008D5020">
      <w:pPr>
        <w:ind w:firstLine="709"/>
        <w:rPr>
          <w:rFonts w:ascii="Times New Roman" w:hAnsi="Times New Roman"/>
          <w:i/>
          <w:sz w:val="28"/>
          <w:szCs w:val="28"/>
          <w:lang w:val="sah-RU"/>
        </w:rPr>
      </w:pPr>
      <w:r w:rsidRPr="00247872">
        <w:rPr>
          <w:rFonts w:ascii="Times New Roman" w:hAnsi="Times New Roman"/>
          <w:i/>
          <w:sz w:val="28"/>
          <w:szCs w:val="28"/>
        </w:rPr>
        <w:t>В своем обращении гражданка А. ставила вопрос об отсутствии нужных лекарств в фельдшерско-акушерском пункте с. Натора Ленского района во время закрытия дороги. Жизненно необходимые препараты приходится получать с оказией из райцентра, расположенного за 100 км. В таких условиях жители села фактически лишены гара</w:t>
      </w:r>
      <w:r>
        <w:rPr>
          <w:rFonts w:ascii="Times New Roman" w:hAnsi="Times New Roman"/>
          <w:i/>
          <w:sz w:val="28"/>
          <w:szCs w:val="28"/>
        </w:rPr>
        <w:t>нтированной медицинской помощи.</w:t>
      </w:r>
    </w:p>
    <w:p w:rsidR="008D5020" w:rsidRPr="00247872" w:rsidRDefault="008D5020" w:rsidP="008D5020">
      <w:pPr>
        <w:ind w:firstLine="709"/>
        <w:rPr>
          <w:rFonts w:ascii="Times New Roman" w:hAnsi="Times New Roman"/>
          <w:i/>
          <w:sz w:val="28"/>
          <w:szCs w:val="28"/>
        </w:rPr>
      </w:pPr>
      <w:r w:rsidRPr="00247872">
        <w:rPr>
          <w:rFonts w:ascii="Times New Roman" w:hAnsi="Times New Roman"/>
          <w:i/>
          <w:sz w:val="28"/>
          <w:szCs w:val="28"/>
        </w:rPr>
        <w:t>В целях разрешения ситуации Уполномоченным инициирована проверка Министерства здравоохранения РС (Я). По итогам проверки Министерством издано распоряжение от 29.10.2018 г. «Об организации льготного лекарственного обеспечения отдельных категорий граждан, проживающих в с. Натора Ленского района РС (Я)». Администрации ГБУ РС (Я) Ленская ЦРБ поручено назначить ответственного специалиста для осуществления выписки бесплатных рецептов лицам, имеющим право на получение государственной социальной помощи лекарственными препаратами, а также организовать доставку препаратов до с. Натора не реже одного раза в месяц.</w:t>
      </w:r>
    </w:p>
    <w:p w:rsidR="008D5020" w:rsidRPr="00A950C6" w:rsidRDefault="008D5020" w:rsidP="008D5020">
      <w:pPr>
        <w:ind w:firstLine="709"/>
        <w:rPr>
          <w:rFonts w:ascii="Times New Roman" w:hAnsi="Times New Roman"/>
          <w:sz w:val="28"/>
          <w:szCs w:val="28"/>
        </w:rPr>
      </w:pPr>
      <w:r w:rsidRPr="00A950C6">
        <w:rPr>
          <w:rFonts w:ascii="Times New Roman" w:hAnsi="Times New Roman"/>
          <w:sz w:val="28"/>
          <w:szCs w:val="28"/>
        </w:rPr>
        <w:t>Актуальным</w:t>
      </w:r>
      <w:r>
        <w:rPr>
          <w:rFonts w:ascii="Times New Roman" w:hAnsi="Times New Roman"/>
          <w:sz w:val="28"/>
          <w:szCs w:val="28"/>
        </w:rPr>
        <w:t xml:space="preserve"> для нашей республики</w:t>
      </w:r>
      <w:r w:rsidRPr="00A950C6">
        <w:rPr>
          <w:rFonts w:ascii="Times New Roman" w:hAnsi="Times New Roman"/>
          <w:sz w:val="28"/>
          <w:szCs w:val="28"/>
        </w:rPr>
        <w:t xml:space="preserve"> остается вопрос соблюдения прав граждан на доступность медицинской помощи в отд</w:t>
      </w:r>
      <w:r>
        <w:rPr>
          <w:rFonts w:ascii="Times New Roman" w:hAnsi="Times New Roman"/>
          <w:sz w:val="28"/>
          <w:szCs w:val="28"/>
        </w:rPr>
        <w:t>а</w:t>
      </w:r>
      <w:r w:rsidRPr="00A950C6">
        <w:rPr>
          <w:rFonts w:ascii="Times New Roman" w:hAnsi="Times New Roman"/>
          <w:sz w:val="28"/>
          <w:szCs w:val="28"/>
        </w:rPr>
        <w:t>л</w:t>
      </w:r>
      <w:r>
        <w:rPr>
          <w:rFonts w:ascii="Times New Roman" w:hAnsi="Times New Roman"/>
          <w:sz w:val="28"/>
          <w:szCs w:val="28"/>
        </w:rPr>
        <w:t>ен</w:t>
      </w:r>
      <w:r w:rsidRPr="00A950C6">
        <w:rPr>
          <w:rFonts w:ascii="Times New Roman" w:hAnsi="Times New Roman"/>
          <w:sz w:val="28"/>
          <w:szCs w:val="28"/>
        </w:rPr>
        <w:t>ных</w:t>
      </w:r>
      <w:r>
        <w:rPr>
          <w:rFonts w:ascii="Times New Roman" w:hAnsi="Times New Roman"/>
          <w:sz w:val="28"/>
          <w:szCs w:val="28"/>
        </w:rPr>
        <w:t xml:space="preserve">, труднодоступных </w:t>
      </w:r>
      <w:r w:rsidRPr="00A950C6">
        <w:rPr>
          <w:rFonts w:ascii="Times New Roman" w:hAnsi="Times New Roman"/>
          <w:sz w:val="28"/>
          <w:szCs w:val="28"/>
        </w:rPr>
        <w:t>муниципальных образованиях</w:t>
      </w:r>
      <w:r>
        <w:rPr>
          <w:rFonts w:ascii="Times New Roman" w:hAnsi="Times New Roman"/>
          <w:sz w:val="28"/>
          <w:szCs w:val="28"/>
        </w:rPr>
        <w:t>, в первую очередь, в арктической группе районов</w:t>
      </w:r>
      <w:r w:rsidRPr="00A950C6">
        <w:rPr>
          <w:rFonts w:ascii="Times New Roman" w:hAnsi="Times New Roman"/>
          <w:sz w:val="28"/>
          <w:szCs w:val="28"/>
        </w:rPr>
        <w:t>.</w:t>
      </w:r>
      <w:r>
        <w:rPr>
          <w:rFonts w:ascii="Times New Roman" w:hAnsi="Times New Roman"/>
          <w:sz w:val="28"/>
          <w:szCs w:val="28"/>
        </w:rPr>
        <w:t xml:space="preserve"> Разумеется, имеются объективные факторы, влияющие на ситуацию – огромные расстояния, экстремальные климатические условия, неразвитость транспортной инфраструктуры, однако следует признать, что уровень развития 21 века позволяет решать подобные проблемы. Задача государства грамотно мобилизовать средства для обеспечения всех жителей региона услугами здравоохранения.</w:t>
      </w:r>
    </w:p>
    <w:p w:rsidR="008D5020" w:rsidRPr="00435D5B" w:rsidRDefault="008D5020" w:rsidP="008D5020">
      <w:pPr>
        <w:ind w:firstLine="709"/>
        <w:rPr>
          <w:rFonts w:ascii="Times New Roman" w:hAnsi="Times New Roman"/>
          <w:i/>
          <w:sz w:val="28"/>
          <w:szCs w:val="28"/>
        </w:rPr>
      </w:pPr>
      <w:r w:rsidRPr="00435D5B">
        <w:rPr>
          <w:rFonts w:ascii="Times New Roman" w:hAnsi="Times New Roman"/>
          <w:i/>
          <w:sz w:val="28"/>
          <w:szCs w:val="28"/>
        </w:rPr>
        <w:lastRenderedPageBreak/>
        <w:t xml:space="preserve">В июле 2018 г. общественный представитель Уполномоченного в Эвено-Бытантайском национальном улусе </w:t>
      </w:r>
      <w:r w:rsidR="007C2ED5">
        <w:rPr>
          <w:rFonts w:ascii="Times New Roman" w:hAnsi="Times New Roman"/>
          <w:i/>
          <w:sz w:val="28"/>
          <w:szCs w:val="28"/>
        </w:rPr>
        <w:t>Я.В.</w:t>
      </w:r>
      <w:r w:rsidR="007C2ED5" w:rsidRPr="00435D5B">
        <w:rPr>
          <w:rFonts w:ascii="Times New Roman" w:hAnsi="Times New Roman"/>
          <w:i/>
          <w:sz w:val="28"/>
          <w:szCs w:val="28"/>
        </w:rPr>
        <w:t xml:space="preserve"> </w:t>
      </w:r>
      <w:r w:rsidRPr="00435D5B">
        <w:rPr>
          <w:rFonts w:ascii="Times New Roman" w:hAnsi="Times New Roman"/>
          <w:i/>
          <w:sz w:val="28"/>
          <w:szCs w:val="28"/>
        </w:rPr>
        <w:t>Рожина</w:t>
      </w:r>
      <w:r>
        <w:rPr>
          <w:rFonts w:ascii="Times New Roman" w:hAnsi="Times New Roman"/>
          <w:i/>
          <w:sz w:val="28"/>
          <w:szCs w:val="28"/>
        </w:rPr>
        <w:t xml:space="preserve"> </w:t>
      </w:r>
      <w:r w:rsidRPr="00435D5B">
        <w:rPr>
          <w:rFonts w:ascii="Times New Roman" w:hAnsi="Times New Roman"/>
          <w:i/>
          <w:sz w:val="28"/>
          <w:szCs w:val="28"/>
        </w:rPr>
        <w:t>направила обращение о необходимости проведения специализированного медицинского обследования жителей улуса в связи с ростом заболеваемости населения.</w:t>
      </w:r>
    </w:p>
    <w:p w:rsidR="008D5020" w:rsidRPr="00435D5B" w:rsidRDefault="008D5020" w:rsidP="008D5020">
      <w:pPr>
        <w:ind w:firstLine="709"/>
        <w:rPr>
          <w:rFonts w:ascii="Times New Roman" w:hAnsi="Times New Roman"/>
          <w:i/>
          <w:sz w:val="28"/>
          <w:szCs w:val="28"/>
        </w:rPr>
      </w:pPr>
      <w:r w:rsidRPr="00435D5B">
        <w:rPr>
          <w:rFonts w:ascii="Times New Roman" w:hAnsi="Times New Roman"/>
          <w:i/>
          <w:sz w:val="28"/>
          <w:szCs w:val="28"/>
        </w:rPr>
        <w:t>П</w:t>
      </w:r>
      <w:r>
        <w:rPr>
          <w:rFonts w:ascii="Times New Roman" w:hAnsi="Times New Roman"/>
          <w:i/>
          <w:sz w:val="28"/>
          <w:szCs w:val="28"/>
        </w:rPr>
        <w:t>ринимая во внимание серьезность сложившейся ситуации,</w:t>
      </w:r>
      <w:r w:rsidRPr="00435D5B">
        <w:rPr>
          <w:rFonts w:ascii="Times New Roman" w:hAnsi="Times New Roman"/>
          <w:i/>
          <w:sz w:val="28"/>
          <w:szCs w:val="28"/>
        </w:rPr>
        <w:t xml:space="preserve"> Уполномоченный обратилась в Министерство здравоохранения РС (Я) с предложением о постановке в план 2018 г. проведение медицинского обследования жителей Эвено-Бытантайского национального улуса. Также была проведена рабочая встреча с </w:t>
      </w:r>
      <w:r>
        <w:rPr>
          <w:rFonts w:ascii="Times New Roman" w:hAnsi="Times New Roman"/>
          <w:i/>
          <w:sz w:val="28"/>
          <w:szCs w:val="28"/>
        </w:rPr>
        <w:t>руководством</w:t>
      </w:r>
      <w:r w:rsidRPr="00435D5B">
        <w:rPr>
          <w:rFonts w:ascii="Times New Roman" w:hAnsi="Times New Roman"/>
          <w:i/>
          <w:sz w:val="28"/>
          <w:szCs w:val="28"/>
        </w:rPr>
        <w:t xml:space="preserve"> ГБУ РС (Я) «Республиканский Центр медицинской профилактики» по вопросам организации медицинского обследования в Эвено-Бытантайском улусе.</w:t>
      </w:r>
      <w:r>
        <w:rPr>
          <w:rFonts w:ascii="Times New Roman" w:hAnsi="Times New Roman"/>
          <w:i/>
          <w:sz w:val="28"/>
          <w:szCs w:val="28"/>
        </w:rPr>
        <w:t xml:space="preserve"> В администрацию улуса было направлено письмо о содействии в обеспечении условий для работы специалистов при выезде.</w:t>
      </w:r>
    </w:p>
    <w:p w:rsidR="008D5020" w:rsidRPr="00A950C6" w:rsidRDefault="008D5020" w:rsidP="008D5020">
      <w:pPr>
        <w:ind w:firstLine="709"/>
        <w:rPr>
          <w:rFonts w:ascii="Times New Roman" w:hAnsi="Times New Roman"/>
          <w:sz w:val="28"/>
          <w:szCs w:val="28"/>
        </w:rPr>
      </w:pPr>
      <w:r w:rsidRPr="00435D5B">
        <w:rPr>
          <w:rFonts w:ascii="Times New Roman" w:hAnsi="Times New Roman"/>
          <w:i/>
          <w:sz w:val="28"/>
          <w:szCs w:val="28"/>
        </w:rPr>
        <w:t>С 29 ноября по 3 декабря т.г. был проведен выезд медицинской бригады «Десант здоровья» в Эвено-Бытантайском национальном районе. Специалистами республиканского Центра медицинской профилактики проведено обследование жителей в селах Кустур, Батагай-Алыта, Джаргалах. Жители получили необходимую медицинскую помощь и консультации узких специалистов. Всего медобследованием было охвачено 513 человек.</w:t>
      </w:r>
    </w:p>
    <w:p w:rsidR="008D5020" w:rsidRPr="00A30707" w:rsidRDefault="008D5020" w:rsidP="008D5020">
      <w:pPr>
        <w:ind w:firstLine="709"/>
        <w:rPr>
          <w:rFonts w:ascii="Times New Roman" w:hAnsi="Times New Roman"/>
          <w:sz w:val="28"/>
          <w:szCs w:val="28"/>
        </w:rPr>
      </w:pPr>
      <w:r>
        <w:rPr>
          <w:rFonts w:ascii="Times New Roman" w:hAnsi="Times New Roman"/>
          <w:sz w:val="28"/>
          <w:szCs w:val="28"/>
        </w:rPr>
        <w:t xml:space="preserve">Во многих обращениях затрагивается проблема </w:t>
      </w:r>
      <w:r w:rsidRPr="00A30707">
        <w:rPr>
          <w:rFonts w:ascii="Times New Roman" w:hAnsi="Times New Roman"/>
          <w:sz w:val="28"/>
          <w:szCs w:val="28"/>
        </w:rPr>
        <w:t xml:space="preserve">записи и своевременного попадания граждан на прием к специалистам </w:t>
      </w:r>
      <w:r>
        <w:rPr>
          <w:rFonts w:ascii="Times New Roman" w:hAnsi="Times New Roman"/>
          <w:sz w:val="28"/>
          <w:szCs w:val="28"/>
        </w:rPr>
        <w:t>и проведение медицинских исследований. При этом пациенты сталкиваются с невниманием персонала, неразберихой, когда человека «гоняют» по отделениям.</w:t>
      </w:r>
    </w:p>
    <w:p w:rsidR="008D5020" w:rsidRPr="005F6042" w:rsidRDefault="008D5020" w:rsidP="008D5020">
      <w:pPr>
        <w:ind w:firstLine="709"/>
        <w:rPr>
          <w:rFonts w:ascii="Times New Roman" w:hAnsi="Times New Roman"/>
          <w:i/>
          <w:sz w:val="28"/>
          <w:szCs w:val="28"/>
        </w:rPr>
      </w:pPr>
      <w:r w:rsidRPr="005F6042">
        <w:rPr>
          <w:rFonts w:ascii="Times New Roman" w:hAnsi="Times New Roman"/>
          <w:i/>
          <w:sz w:val="28"/>
          <w:szCs w:val="28"/>
        </w:rPr>
        <w:t>В ноябре 2018 г. Уполномоченному поступила жалоба гражданки П. об отказе в проведении назначенного врачом исследования. При обращении в поликлинику г. Нерюнгри за талоном в кабинет УЗИ был получен отказ, поскольку направление якобы должен выдать врач другого профиля. Заявитель не согласилась с отказом, посчитав это введением в заблуждение. Она обратилась в администрацию медицинского учреждения, но вопрос не был решен.</w:t>
      </w:r>
    </w:p>
    <w:p w:rsidR="008D5020" w:rsidRDefault="008D5020" w:rsidP="008D5020">
      <w:pPr>
        <w:ind w:firstLine="709"/>
        <w:rPr>
          <w:rFonts w:ascii="Times New Roman" w:hAnsi="Times New Roman"/>
          <w:sz w:val="28"/>
          <w:szCs w:val="28"/>
        </w:rPr>
      </w:pPr>
      <w:r w:rsidRPr="005F6042">
        <w:rPr>
          <w:rFonts w:ascii="Times New Roman" w:hAnsi="Times New Roman"/>
          <w:i/>
          <w:sz w:val="28"/>
          <w:szCs w:val="28"/>
        </w:rPr>
        <w:t>Уполномоченным направлен запрос в Министерство здравоохранения РС (Я) для разъяснения порядка обслуживания и принятия мер. По результатам проверки установлен факт необоснованного перенаправления на консультацию для диагностического исследования. Главному врачу Нерюнгринской ЦРБ рекомендовано провести организационные мероприятия по предотвращению подобных случаев в дальнейшем.</w:t>
      </w:r>
    </w:p>
    <w:p w:rsidR="00AC7BA6" w:rsidRDefault="008D5020" w:rsidP="00AC7BA6">
      <w:pPr>
        <w:autoSpaceDE w:val="0"/>
        <w:autoSpaceDN w:val="0"/>
        <w:adjustRightInd w:val="0"/>
        <w:ind w:firstLine="540"/>
        <w:contextualSpacing/>
        <w:outlineLvl w:val="3"/>
        <w:rPr>
          <w:rFonts w:ascii="Times New Roman" w:hAnsi="Times New Roman"/>
          <w:sz w:val="28"/>
          <w:szCs w:val="28"/>
        </w:rPr>
      </w:pPr>
      <w:r>
        <w:rPr>
          <w:rFonts w:ascii="Times New Roman" w:hAnsi="Times New Roman"/>
          <w:sz w:val="28"/>
          <w:szCs w:val="28"/>
        </w:rPr>
        <w:t xml:space="preserve">Следует отметить, что </w:t>
      </w:r>
      <w:r w:rsidRPr="00FA1365">
        <w:rPr>
          <w:rFonts w:ascii="Times New Roman" w:hAnsi="Times New Roman"/>
          <w:sz w:val="28"/>
          <w:szCs w:val="28"/>
        </w:rPr>
        <w:t>большинство вопросов</w:t>
      </w:r>
      <w:r>
        <w:rPr>
          <w:rFonts w:ascii="Times New Roman" w:hAnsi="Times New Roman"/>
          <w:sz w:val="28"/>
          <w:szCs w:val="28"/>
        </w:rPr>
        <w:t xml:space="preserve"> об оказании медицинской помощи, поставленные в обращениях,</w:t>
      </w:r>
      <w:r w:rsidRPr="00FA1365">
        <w:rPr>
          <w:rFonts w:ascii="Times New Roman" w:hAnsi="Times New Roman"/>
          <w:sz w:val="28"/>
          <w:szCs w:val="28"/>
        </w:rPr>
        <w:t xml:space="preserve"> решаются в оперативном порядке при непосредственном взаимодействии с </w:t>
      </w:r>
      <w:r>
        <w:rPr>
          <w:rFonts w:ascii="Times New Roman" w:hAnsi="Times New Roman"/>
          <w:sz w:val="28"/>
          <w:szCs w:val="28"/>
        </w:rPr>
        <w:t>Министерством</w:t>
      </w:r>
      <w:r w:rsidRPr="00FA1365">
        <w:rPr>
          <w:rFonts w:ascii="Times New Roman" w:hAnsi="Times New Roman"/>
          <w:sz w:val="28"/>
          <w:szCs w:val="28"/>
        </w:rPr>
        <w:t xml:space="preserve"> здравоохранения </w:t>
      </w:r>
      <w:r>
        <w:rPr>
          <w:rFonts w:ascii="Times New Roman" w:hAnsi="Times New Roman"/>
          <w:sz w:val="28"/>
          <w:szCs w:val="28"/>
        </w:rPr>
        <w:t>РС (Я).</w:t>
      </w:r>
      <w:r w:rsidRPr="00FA1365">
        <w:rPr>
          <w:rFonts w:ascii="Times New Roman" w:hAnsi="Times New Roman"/>
          <w:sz w:val="28"/>
          <w:szCs w:val="28"/>
        </w:rPr>
        <w:t xml:space="preserve"> </w:t>
      </w:r>
      <w:r>
        <w:rPr>
          <w:rFonts w:ascii="Times New Roman" w:hAnsi="Times New Roman"/>
          <w:sz w:val="28"/>
          <w:szCs w:val="28"/>
        </w:rPr>
        <w:t>Вместе с тем, для эффективного обеспечения прав граждан на охрану здоровья необходима системная работа по выявлению причин и исключению случаев нарушения прав в данной сфере.</w:t>
      </w:r>
      <w:r w:rsidR="00AC7BA6">
        <w:rPr>
          <w:rFonts w:ascii="Times New Roman" w:hAnsi="Times New Roman"/>
          <w:sz w:val="28"/>
          <w:szCs w:val="28"/>
        </w:rPr>
        <w:t xml:space="preserve"> </w:t>
      </w:r>
      <w:r w:rsidR="00AC7BA6" w:rsidRPr="00AC7BA6">
        <w:rPr>
          <w:rFonts w:ascii="Times New Roman" w:hAnsi="Times New Roman"/>
          <w:sz w:val="28"/>
          <w:szCs w:val="28"/>
        </w:rPr>
        <w:t>В этой связи Уполномоченный по правам человека в РС (Я) предлагает республиканским органам государственно</w:t>
      </w:r>
      <w:r w:rsidR="00AC7BA6">
        <w:rPr>
          <w:rFonts w:ascii="Times New Roman" w:hAnsi="Times New Roman"/>
          <w:sz w:val="28"/>
          <w:szCs w:val="28"/>
        </w:rPr>
        <w:t>й власти принять следующие меры</w:t>
      </w:r>
      <w:r w:rsidR="003A4D8C">
        <w:rPr>
          <w:rFonts w:ascii="Times New Roman" w:hAnsi="Times New Roman"/>
          <w:sz w:val="28"/>
          <w:szCs w:val="28"/>
        </w:rPr>
        <w:t>.</w:t>
      </w:r>
    </w:p>
    <w:p w:rsidR="003A4D8C" w:rsidRPr="00AC7BA6" w:rsidRDefault="006778CD" w:rsidP="00AC7BA6">
      <w:pPr>
        <w:autoSpaceDE w:val="0"/>
        <w:autoSpaceDN w:val="0"/>
        <w:adjustRightInd w:val="0"/>
        <w:ind w:firstLine="540"/>
        <w:contextualSpacing/>
        <w:outlineLvl w:val="3"/>
        <w:rPr>
          <w:rFonts w:ascii="Times New Roman" w:hAnsi="Times New Roman"/>
          <w:sz w:val="28"/>
          <w:szCs w:val="28"/>
        </w:rPr>
      </w:pPr>
      <w:r w:rsidRPr="0032603F">
        <w:rPr>
          <w:rFonts w:ascii="Times New Roman" w:hAnsi="Times New Roman"/>
          <w:sz w:val="28"/>
          <w:szCs w:val="28"/>
        </w:rPr>
        <w:lastRenderedPageBreak/>
        <w:t>1.</w:t>
      </w:r>
      <w:r>
        <w:rPr>
          <w:rFonts w:ascii="Times New Roman" w:hAnsi="Times New Roman"/>
          <w:sz w:val="28"/>
          <w:szCs w:val="28"/>
        </w:rPr>
        <w:t xml:space="preserve"> </w:t>
      </w:r>
      <w:r w:rsidR="003A4D8C">
        <w:rPr>
          <w:rFonts w:ascii="Times New Roman" w:hAnsi="Times New Roman"/>
          <w:sz w:val="28"/>
          <w:szCs w:val="28"/>
        </w:rPr>
        <w:t xml:space="preserve">Правительству Республики Саха (Якутия) </w:t>
      </w:r>
      <w:r w:rsidR="003A4D8C" w:rsidRPr="00AC7BA6">
        <w:rPr>
          <w:rFonts w:ascii="Times New Roman" w:hAnsi="Times New Roman"/>
          <w:sz w:val="28"/>
          <w:szCs w:val="28"/>
        </w:rPr>
        <w:t>провести мониторинг доступности медицинской помощи в муниципальных районах РС (Я), обратив особое внимание на арктическую зону.</w:t>
      </w:r>
    </w:p>
    <w:p w:rsidR="00AC7BA6" w:rsidRPr="00AC7BA6" w:rsidRDefault="006778CD" w:rsidP="00AC7BA6">
      <w:pPr>
        <w:autoSpaceDE w:val="0"/>
        <w:autoSpaceDN w:val="0"/>
        <w:adjustRightInd w:val="0"/>
        <w:ind w:firstLine="540"/>
        <w:contextualSpacing/>
        <w:outlineLvl w:val="3"/>
        <w:rPr>
          <w:rFonts w:ascii="Times New Roman" w:hAnsi="Times New Roman"/>
          <w:sz w:val="28"/>
          <w:szCs w:val="28"/>
        </w:rPr>
      </w:pPr>
      <w:r w:rsidRPr="0032603F">
        <w:rPr>
          <w:rFonts w:ascii="Times New Roman" w:hAnsi="Times New Roman"/>
          <w:sz w:val="28"/>
          <w:szCs w:val="28"/>
        </w:rPr>
        <w:t>2.</w:t>
      </w:r>
      <w:r>
        <w:rPr>
          <w:rFonts w:ascii="Times New Roman" w:hAnsi="Times New Roman"/>
          <w:sz w:val="28"/>
          <w:szCs w:val="28"/>
        </w:rPr>
        <w:t xml:space="preserve"> </w:t>
      </w:r>
      <w:r w:rsidR="003A4D8C">
        <w:rPr>
          <w:rFonts w:ascii="Times New Roman" w:hAnsi="Times New Roman"/>
          <w:sz w:val="28"/>
          <w:szCs w:val="28"/>
        </w:rPr>
        <w:t>Министерству здравоохранения Республики Саха (Якутия)</w:t>
      </w:r>
      <w:r w:rsidR="00AC7BA6" w:rsidRPr="00AC7BA6">
        <w:rPr>
          <w:rFonts w:ascii="Times New Roman" w:hAnsi="Times New Roman"/>
          <w:sz w:val="28"/>
          <w:szCs w:val="28"/>
        </w:rPr>
        <w:t xml:space="preserve"> усилить контроль за качеством оказания медицинской помощи в подведомственных медицинских организациях, в том числе при оказании экстренной медицинской п</w:t>
      </w:r>
      <w:r w:rsidR="003A4D8C">
        <w:rPr>
          <w:rFonts w:ascii="Times New Roman" w:hAnsi="Times New Roman"/>
          <w:sz w:val="28"/>
          <w:szCs w:val="28"/>
        </w:rPr>
        <w:t>омощи и при вызове врача на дом; ор</w:t>
      </w:r>
      <w:r w:rsidR="00AC7BA6" w:rsidRPr="00AC7BA6">
        <w:rPr>
          <w:rFonts w:ascii="Times New Roman" w:hAnsi="Times New Roman"/>
          <w:sz w:val="28"/>
          <w:szCs w:val="28"/>
        </w:rPr>
        <w:t>ганизовать своевременное обслуживание льготных рецептов, а также постоянное наличие лекарственных препаратов в медицинских учреждениях отдаленных и труднодоступных населенных пунктов.</w:t>
      </w:r>
    </w:p>
    <w:p w:rsidR="00711156" w:rsidRDefault="00711156" w:rsidP="00AC7BA6">
      <w:pPr>
        <w:autoSpaceDE w:val="0"/>
        <w:autoSpaceDN w:val="0"/>
        <w:adjustRightInd w:val="0"/>
        <w:ind w:firstLine="540"/>
        <w:contextualSpacing/>
        <w:outlineLvl w:val="3"/>
        <w:rPr>
          <w:rFonts w:ascii="Times New Roman" w:hAnsi="Times New Roman"/>
          <w:sz w:val="28"/>
          <w:szCs w:val="28"/>
        </w:rPr>
      </w:pPr>
    </w:p>
    <w:p w:rsidR="00AC7BA6" w:rsidRPr="00711156" w:rsidRDefault="00AC7BA6" w:rsidP="00AC7BA6">
      <w:pPr>
        <w:autoSpaceDE w:val="0"/>
        <w:autoSpaceDN w:val="0"/>
        <w:adjustRightInd w:val="0"/>
        <w:ind w:firstLine="540"/>
        <w:contextualSpacing/>
        <w:outlineLvl w:val="3"/>
        <w:rPr>
          <w:rFonts w:ascii="Times New Roman" w:hAnsi="Times New Roman"/>
          <w:sz w:val="28"/>
          <w:szCs w:val="28"/>
        </w:rPr>
      </w:pPr>
    </w:p>
    <w:p w:rsidR="00DF5CF4" w:rsidRPr="00DF5CF4" w:rsidRDefault="00DF5CF4" w:rsidP="00DF5CF4">
      <w:pPr>
        <w:jc w:val="center"/>
        <w:rPr>
          <w:rFonts w:ascii="Times New Roman" w:hAnsi="Times New Roman"/>
          <w:b/>
          <w:sz w:val="28"/>
          <w:szCs w:val="28"/>
        </w:rPr>
      </w:pPr>
      <w:r>
        <w:rPr>
          <w:rFonts w:ascii="Times New Roman" w:hAnsi="Times New Roman"/>
          <w:b/>
          <w:sz w:val="28"/>
          <w:szCs w:val="28"/>
        </w:rPr>
        <w:t>3.</w:t>
      </w:r>
      <w:r w:rsidRPr="00DF5CF4">
        <w:rPr>
          <w:rFonts w:ascii="Times New Roman" w:hAnsi="Times New Roman"/>
          <w:b/>
          <w:sz w:val="28"/>
          <w:szCs w:val="28"/>
        </w:rPr>
        <w:t>4. Право на образование</w:t>
      </w:r>
    </w:p>
    <w:p w:rsidR="00DF5CF4" w:rsidRPr="00DF5CF4" w:rsidRDefault="00DF5CF4" w:rsidP="00DF5CF4">
      <w:pPr>
        <w:ind w:firstLine="720"/>
        <w:rPr>
          <w:rFonts w:ascii="Times New Roman" w:hAnsi="Times New Roman"/>
          <w:b/>
          <w:sz w:val="28"/>
          <w:szCs w:val="28"/>
        </w:rPr>
      </w:pPr>
    </w:p>
    <w:p w:rsidR="00DF5CF4" w:rsidRPr="00DF5CF4" w:rsidRDefault="00DF5CF4" w:rsidP="00DF5CF4">
      <w:pPr>
        <w:pStyle w:val="a5"/>
        <w:shd w:val="clear" w:color="auto" w:fill="FFFFFF"/>
        <w:spacing w:before="0" w:beforeAutospacing="0" w:after="0" w:afterAutospacing="0"/>
        <w:ind w:firstLine="720"/>
        <w:jc w:val="both"/>
        <w:rPr>
          <w:sz w:val="28"/>
          <w:szCs w:val="28"/>
        </w:rPr>
      </w:pPr>
      <w:r w:rsidRPr="00DF5CF4">
        <w:rPr>
          <w:sz w:val="28"/>
          <w:szCs w:val="28"/>
        </w:rPr>
        <w:t>Право на образование занимает центральное место среди культурных прав человека, оно продек</w:t>
      </w:r>
      <w:r w:rsidRPr="006820BB">
        <w:rPr>
          <w:rStyle w:val="w"/>
          <w:sz w:val="28"/>
          <w:szCs w:val="28"/>
          <w:shd w:val="clear" w:color="auto" w:fill="FFFFFF"/>
        </w:rPr>
        <w:t xml:space="preserve">ларировано в статье 26 </w:t>
      </w:r>
      <w:hyperlink r:id="rId15" w:history="1">
        <w:r w:rsidRPr="006820BB">
          <w:rPr>
            <w:rStyle w:val="w"/>
            <w:sz w:val="28"/>
            <w:szCs w:val="28"/>
            <w:shd w:val="clear" w:color="auto" w:fill="FFFFFF"/>
          </w:rPr>
          <w:t>Всеобщей декларации прав человека</w:t>
        </w:r>
      </w:hyperlink>
      <w:r w:rsidRPr="00DF5CF4">
        <w:rPr>
          <w:sz w:val="28"/>
          <w:szCs w:val="28"/>
        </w:rPr>
        <w:t>.</w:t>
      </w:r>
    </w:p>
    <w:p w:rsidR="00DF5CF4" w:rsidRPr="00DF5CF4" w:rsidRDefault="00DF5CF4" w:rsidP="00DF5CF4">
      <w:pPr>
        <w:pStyle w:val="a5"/>
        <w:shd w:val="clear" w:color="auto" w:fill="FFFFFF"/>
        <w:spacing w:before="0" w:beforeAutospacing="0" w:after="0" w:afterAutospacing="0"/>
        <w:ind w:firstLine="720"/>
        <w:jc w:val="both"/>
        <w:rPr>
          <w:sz w:val="28"/>
          <w:szCs w:val="28"/>
        </w:rPr>
      </w:pPr>
      <w:r w:rsidRPr="00DF5CF4">
        <w:rPr>
          <w:sz w:val="28"/>
          <w:szCs w:val="28"/>
        </w:rPr>
        <w:t>Статьей 43 Конституции Российской Федерации гарантирует общедоступность и бесплатность дошкольного, основного общего и среднего профессионального образования в государственных и муниципальных учреждениях и предприятиях. При этом получение основного общего образования является обязательным. Родители или лица, их заменяющие, должны обеспечивать получение детьми основного общего образования.</w:t>
      </w:r>
    </w:p>
    <w:p w:rsidR="00DF5CF4" w:rsidRPr="00DF5CF4" w:rsidRDefault="00DF5CF4" w:rsidP="00DF5CF4">
      <w:pPr>
        <w:pStyle w:val="a5"/>
        <w:shd w:val="clear" w:color="auto" w:fill="FFFFFF"/>
        <w:spacing w:before="0" w:beforeAutospacing="0" w:after="0" w:afterAutospacing="0"/>
        <w:ind w:firstLine="720"/>
        <w:jc w:val="both"/>
        <w:rPr>
          <w:sz w:val="28"/>
          <w:szCs w:val="28"/>
        </w:rPr>
      </w:pPr>
      <w:r w:rsidRPr="00DF5CF4">
        <w:rPr>
          <w:sz w:val="28"/>
          <w:szCs w:val="28"/>
        </w:rPr>
        <w:t>В 2018 году в адрес Уполномоченного продолжили поступать письменные и устные обращения граждан по вопросам реализации права на образование. По ряду жалоб Уполномоченным было инициировано проведение проверки в целях защиты образовательных прав граждан.</w:t>
      </w:r>
    </w:p>
    <w:p w:rsidR="00DF5CF4" w:rsidRPr="00DF5CF4" w:rsidRDefault="00DF5CF4" w:rsidP="00DF5CF4">
      <w:pPr>
        <w:pStyle w:val="a5"/>
        <w:shd w:val="clear" w:color="auto" w:fill="FFFFFF"/>
        <w:spacing w:before="0" w:beforeAutospacing="0" w:after="0" w:afterAutospacing="0"/>
        <w:ind w:firstLine="720"/>
        <w:jc w:val="both"/>
        <w:rPr>
          <w:i/>
          <w:sz w:val="28"/>
          <w:szCs w:val="28"/>
          <w:shd w:val="clear" w:color="auto" w:fill="FFFFFF"/>
        </w:rPr>
      </w:pPr>
      <w:r w:rsidRPr="00DF5CF4">
        <w:rPr>
          <w:i/>
          <w:sz w:val="28"/>
          <w:szCs w:val="28"/>
          <w:shd w:val="clear" w:color="auto" w:fill="FFFFFF"/>
        </w:rPr>
        <w:t>В адрес Уполномоченного по правам человека в Республике Саха (Якутия) обратилась мама ребенка, попавшего в ситуацию, когда его выдворяли из школы классный руководитель, учителя-предметники, а также педагог-психолог, призванный осуществлять работу, направленную на сохранение психического и социального благополучия обучающихся.</w:t>
      </w:r>
    </w:p>
    <w:p w:rsidR="00DF5CF4" w:rsidRPr="00DF5CF4" w:rsidRDefault="00DF5CF4" w:rsidP="00DF5CF4">
      <w:pPr>
        <w:pStyle w:val="a5"/>
        <w:shd w:val="clear" w:color="auto" w:fill="FFFFFF"/>
        <w:spacing w:before="0" w:beforeAutospacing="0" w:after="0" w:afterAutospacing="0"/>
        <w:ind w:firstLine="720"/>
        <w:jc w:val="both"/>
        <w:rPr>
          <w:i/>
          <w:sz w:val="28"/>
          <w:szCs w:val="28"/>
          <w:shd w:val="clear" w:color="auto" w:fill="FFFFFF"/>
        </w:rPr>
      </w:pPr>
      <w:r w:rsidRPr="00DF5CF4">
        <w:rPr>
          <w:i/>
          <w:sz w:val="28"/>
          <w:szCs w:val="28"/>
          <w:shd w:val="clear" w:color="auto" w:fill="FFFFFF"/>
        </w:rPr>
        <w:t>Из сути жалобы следовало, что у ребенка диагноз «Дисграфия», установленный психолого-медико-педагогической комиссией, и имелись рекомендации комиссии. При переходе в общеобразовательную школу, расположенную по месту регистрации семьи, мама с ребенком столкнулись с непониманием и конфликтом с учителями школы. Диагноз ребенка привел к неуспеваемости, и школа начала «выживание» школьника, предлагая перейти на семейное обучение, приписывая при этом всевозможные «проступки» в адрес «неудобного» ребенка.</w:t>
      </w:r>
    </w:p>
    <w:p w:rsidR="00DF5CF4" w:rsidRPr="00DF5CF4" w:rsidRDefault="00DF5CF4" w:rsidP="00DF5CF4">
      <w:pPr>
        <w:pStyle w:val="a5"/>
        <w:shd w:val="clear" w:color="auto" w:fill="FFFFFF"/>
        <w:spacing w:before="0" w:beforeAutospacing="0" w:after="0" w:afterAutospacing="0"/>
        <w:ind w:firstLine="720"/>
        <w:jc w:val="both"/>
        <w:rPr>
          <w:i/>
          <w:sz w:val="28"/>
          <w:szCs w:val="28"/>
          <w:shd w:val="clear" w:color="auto" w:fill="FFFFFF"/>
        </w:rPr>
      </w:pPr>
      <w:r w:rsidRPr="00DF5CF4">
        <w:rPr>
          <w:i/>
          <w:sz w:val="28"/>
          <w:szCs w:val="28"/>
          <w:shd w:val="clear" w:color="auto" w:fill="FFFFFF"/>
        </w:rPr>
        <w:t>После попыток самостоятельно решить создавшийся конфликт, мама школьника обратилась в Прокуратуру города Якутска и к Уполномоченному по правам человека в РС (Я) по факту нарушения прав.</w:t>
      </w:r>
    </w:p>
    <w:p w:rsidR="00DF5CF4" w:rsidRPr="00DF5CF4" w:rsidRDefault="00DF5CF4" w:rsidP="00DF5CF4">
      <w:pPr>
        <w:pStyle w:val="a5"/>
        <w:shd w:val="clear" w:color="auto" w:fill="FFFFFF"/>
        <w:spacing w:before="0" w:beforeAutospacing="0" w:after="0" w:afterAutospacing="0"/>
        <w:ind w:firstLine="720"/>
        <w:jc w:val="both"/>
        <w:rPr>
          <w:i/>
          <w:sz w:val="28"/>
          <w:szCs w:val="28"/>
        </w:rPr>
      </w:pPr>
      <w:r w:rsidRPr="00DF5CF4">
        <w:rPr>
          <w:i/>
          <w:sz w:val="28"/>
          <w:szCs w:val="28"/>
        </w:rPr>
        <w:t xml:space="preserve">По результатам проверки факт нарушения прав несовершеннолетнего обучающегося и его родителя подтвердился и прокуратурой внесено представление в адрес Управления образования Окружной администрации города Якутска о принятии мер. В том числе об усилении профилактической </w:t>
      </w:r>
      <w:r w:rsidRPr="00DF5CF4">
        <w:rPr>
          <w:i/>
          <w:sz w:val="28"/>
          <w:szCs w:val="28"/>
        </w:rPr>
        <w:lastRenderedPageBreak/>
        <w:t>работы по выявлению и сопровождению обучающихся, нуждающихся в социально-психологической помощи, разработки индивидуального плана сопровождения несовершеннолетнего обучающегося Б.</w:t>
      </w:r>
    </w:p>
    <w:p w:rsidR="00DF5CF4" w:rsidRPr="006820BB" w:rsidRDefault="00DF5CF4" w:rsidP="00DF5CF4">
      <w:pPr>
        <w:autoSpaceDE w:val="0"/>
        <w:autoSpaceDN w:val="0"/>
        <w:adjustRightInd w:val="0"/>
        <w:ind w:firstLine="720"/>
        <w:outlineLvl w:val="0"/>
        <w:rPr>
          <w:rFonts w:ascii="Times New Roman" w:hAnsi="Times New Roman"/>
          <w:bCs/>
          <w:sz w:val="28"/>
          <w:szCs w:val="28"/>
        </w:rPr>
      </w:pPr>
      <w:r w:rsidRPr="00DF5CF4">
        <w:rPr>
          <w:rFonts w:ascii="Times New Roman" w:hAnsi="Times New Roman"/>
          <w:sz w:val="28"/>
          <w:szCs w:val="28"/>
        </w:rPr>
        <w:t xml:space="preserve">Данная ситуация показывает необходимость организации в  образовательных учреждениях надлежащей работы по </w:t>
      </w:r>
      <w:r w:rsidRPr="006820BB">
        <w:rPr>
          <w:rFonts w:ascii="Times New Roman" w:hAnsi="Times New Roman"/>
          <w:bCs/>
          <w:sz w:val="28"/>
          <w:szCs w:val="28"/>
        </w:rPr>
        <w:t>психолого-педагогической и социальной помощи обучающимся, испытывающим трудности в освоении основных общеобразовательных программ, развитии и социальной адаптации, регламентированными статьей 42 Федерального закона «Об образовании в Российской Федерации».</w:t>
      </w:r>
    </w:p>
    <w:p w:rsidR="00DF5CF4" w:rsidRPr="00DF5CF4" w:rsidRDefault="00DF5CF4" w:rsidP="00DF5CF4">
      <w:pPr>
        <w:pStyle w:val="a5"/>
        <w:shd w:val="clear" w:color="auto" w:fill="FFFFFF"/>
        <w:spacing w:before="0" w:beforeAutospacing="0" w:after="0" w:afterAutospacing="0"/>
        <w:ind w:firstLine="720"/>
        <w:jc w:val="both"/>
        <w:rPr>
          <w:sz w:val="28"/>
          <w:szCs w:val="28"/>
        </w:rPr>
      </w:pPr>
      <w:r w:rsidRPr="00DF5CF4">
        <w:rPr>
          <w:sz w:val="28"/>
          <w:szCs w:val="28"/>
        </w:rPr>
        <w:t xml:space="preserve">В ноябре 2018 г. в г. Москве состоялось совещание Координационного совета российских уполномоченных по правам человека по теме: </w:t>
      </w:r>
      <w:r w:rsidRPr="00DF5CF4">
        <w:rPr>
          <w:bCs/>
          <w:sz w:val="28"/>
          <w:szCs w:val="28"/>
          <w:lang w:bidi="ru-RU"/>
        </w:rPr>
        <w:t xml:space="preserve">«Защита права граждан на образование», в котором принял участие </w:t>
      </w:r>
      <w:r w:rsidRPr="00DF5CF4">
        <w:rPr>
          <w:sz w:val="28"/>
          <w:szCs w:val="28"/>
        </w:rPr>
        <w:t xml:space="preserve">Уполномоченный по правам человека в РС(Я). Якутский омбудсмен </w:t>
      </w:r>
      <w:r w:rsidR="006778CD" w:rsidRPr="001E5161">
        <w:rPr>
          <w:sz w:val="28"/>
          <w:szCs w:val="28"/>
        </w:rPr>
        <w:t>совместно с Уполномоченным по правам коренных малочисленных народов Севера К.В.</w:t>
      </w:r>
      <w:r w:rsidR="0032603F" w:rsidRPr="001E5161">
        <w:rPr>
          <w:sz w:val="28"/>
          <w:szCs w:val="28"/>
        </w:rPr>
        <w:t xml:space="preserve"> </w:t>
      </w:r>
      <w:r w:rsidR="006778CD" w:rsidRPr="001E5161">
        <w:rPr>
          <w:sz w:val="28"/>
          <w:szCs w:val="28"/>
        </w:rPr>
        <w:t>Роббек</w:t>
      </w:r>
      <w:r w:rsidR="006778CD">
        <w:rPr>
          <w:sz w:val="28"/>
          <w:szCs w:val="28"/>
        </w:rPr>
        <w:t xml:space="preserve"> </w:t>
      </w:r>
      <w:r w:rsidRPr="00DF5CF4">
        <w:rPr>
          <w:sz w:val="28"/>
          <w:szCs w:val="28"/>
        </w:rPr>
        <w:t>подготовил ряд постановочных вопросов к заседанию Координационного совета для формирования вопросов в адрес федеральных органов власти, в том числе, вопрос о возобновлении социальных выплат студентам из числа коренных малочисленных народов Севера, обучающимся в федеральных образовательных организациях высшего образования, подведомственных Министерству образования и науки Российской Федерации (Министерству науки и высшего образования Российской Федерации).</w:t>
      </w:r>
    </w:p>
    <w:p w:rsidR="00DF5CF4" w:rsidRPr="00DF5CF4" w:rsidRDefault="00DF5CF4" w:rsidP="00DF5CF4">
      <w:pPr>
        <w:autoSpaceDE w:val="0"/>
        <w:autoSpaceDN w:val="0"/>
        <w:adjustRightInd w:val="0"/>
        <w:ind w:firstLine="720"/>
        <w:rPr>
          <w:rFonts w:ascii="Times New Roman" w:hAnsi="Times New Roman"/>
          <w:sz w:val="28"/>
          <w:szCs w:val="28"/>
        </w:rPr>
      </w:pPr>
      <w:r w:rsidRPr="00DF5CF4">
        <w:rPr>
          <w:rFonts w:ascii="Times New Roman" w:hAnsi="Times New Roman"/>
          <w:sz w:val="28"/>
          <w:szCs w:val="28"/>
        </w:rPr>
        <w:t>С 2006 года в федеральных образовательных организациях высшего образования до 1 июня 2016 года производились социальные выплаты студентам, относящимся к коренным малочисленным народам Севера. Социальные выплаты представляли собой выплату денежной компенсации на обеспечение одеждой, обувью и мягким инвентарем, в среднем размере 13 тысяч рублей в месяц. Министерством образования и науки Российской Федерации средства ВУЗам на данные социальные выплаты выделялись.</w:t>
      </w:r>
    </w:p>
    <w:p w:rsidR="00DF5CF4" w:rsidRPr="00DF5CF4" w:rsidRDefault="00DF5CF4" w:rsidP="00DF5CF4">
      <w:pPr>
        <w:autoSpaceDE w:val="0"/>
        <w:autoSpaceDN w:val="0"/>
        <w:adjustRightInd w:val="0"/>
        <w:ind w:firstLine="720"/>
        <w:rPr>
          <w:rFonts w:ascii="Times New Roman" w:hAnsi="Times New Roman"/>
          <w:sz w:val="28"/>
          <w:szCs w:val="28"/>
        </w:rPr>
      </w:pPr>
      <w:r w:rsidRPr="00DF5CF4">
        <w:rPr>
          <w:rFonts w:ascii="Times New Roman" w:hAnsi="Times New Roman"/>
          <w:sz w:val="28"/>
          <w:szCs w:val="28"/>
        </w:rPr>
        <w:t xml:space="preserve">С 01 июня 2016 года, в связи с отсутствием положения на федеральном уровне об обеспечении одеждой, обувью и мягким инвентарем обучающихся из числа коренных малочисленных народов Севера, законного основания, данная мера поддержки приостановлена из федерального бюджета Министерством образования и науки Российской Федерации. </w:t>
      </w:r>
    </w:p>
    <w:p w:rsidR="00DF5CF4" w:rsidRPr="00DF5CF4" w:rsidRDefault="00DF5CF4" w:rsidP="00DF5CF4">
      <w:pPr>
        <w:autoSpaceDE w:val="0"/>
        <w:autoSpaceDN w:val="0"/>
        <w:adjustRightInd w:val="0"/>
        <w:ind w:firstLine="720"/>
        <w:rPr>
          <w:rFonts w:ascii="Times New Roman" w:hAnsi="Times New Roman"/>
          <w:sz w:val="28"/>
          <w:szCs w:val="28"/>
        </w:rPr>
      </w:pPr>
      <w:r w:rsidRPr="00DF5CF4">
        <w:rPr>
          <w:rFonts w:ascii="Times New Roman" w:hAnsi="Times New Roman"/>
          <w:sz w:val="28"/>
          <w:szCs w:val="28"/>
        </w:rPr>
        <w:t>Социальные выплаты студентам, относящимся к коренным малочисленным народам Севера, могут быть возобновлены только при внесении изменений в федерал</w:t>
      </w:r>
      <w:r w:rsidR="001E5161">
        <w:rPr>
          <w:rFonts w:ascii="Times New Roman" w:hAnsi="Times New Roman"/>
          <w:sz w:val="28"/>
          <w:szCs w:val="28"/>
        </w:rPr>
        <w:t>ьные нормативные правовые акты.</w:t>
      </w:r>
    </w:p>
    <w:p w:rsidR="00DF5CF4" w:rsidRPr="00DF5CF4" w:rsidRDefault="00DF5CF4" w:rsidP="00DF5CF4">
      <w:pPr>
        <w:autoSpaceDE w:val="0"/>
        <w:autoSpaceDN w:val="0"/>
        <w:adjustRightInd w:val="0"/>
        <w:ind w:firstLine="720"/>
        <w:rPr>
          <w:rFonts w:ascii="Times New Roman" w:hAnsi="Times New Roman"/>
          <w:sz w:val="28"/>
          <w:szCs w:val="28"/>
        </w:rPr>
      </w:pPr>
      <w:r w:rsidRPr="00DF5CF4">
        <w:rPr>
          <w:rFonts w:ascii="Times New Roman" w:hAnsi="Times New Roman"/>
          <w:sz w:val="28"/>
          <w:szCs w:val="28"/>
        </w:rPr>
        <w:t>Также в число постановочных вопросов вошел вопрос реализации семейной формы обучения. Изменение формы получения образования на семейную приводит к тому, что ребенок «выключается» из образовательно-воспитательной системы образовательной организации. Зачастую родители (иные законные представители) не имеют педагогического образования или финансовых возможностей для обеспечения качественного обучения несовершеннолетнего и не могут фактически заниматься обучением.</w:t>
      </w:r>
    </w:p>
    <w:p w:rsidR="00DF5CF4" w:rsidRPr="00DF5CF4" w:rsidRDefault="00DF5CF4" w:rsidP="00DF5CF4">
      <w:pPr>
        <w:autoSpaceDE w:val="0"/>
        <w:autoSpaceDN w:val="0"/>
        <w:adjustRightInd w:val="0"/>
        <w:ind w:firstLine="720"/>
        <w:rPr>
          <w:rFonts w:ascii="Times New Roman" w:hAnsi="Times New Roman"/>
          <w:sz w:val="28"/>
          <w:szCs w:val="28"/>
        </w:rPr>
      </w:pPr>
      <w:r w:rsidRPr="00DF5CF4">
        <w:rPr>
          <w:rFonts w:ascii="Times New Roman" w:hAnsi="Times New Roman"/>
          <w:sz w:val="28"/>
          <w:szCs w:val="28"/>
        </w:rPr>
        <w:t xml:space="preserve">В связи с чем, предложено дополнить статью 17 Федерального закона от 29.12.2012 № 273-ФЗ «Об образовании в Российской Федерации» в части защиты </w:t>
      </w:r>
      <w:r w:rsidRPr="00DF5CF4">
        <w:rPr>
          <w:rFonts w:ascii="Times New Roman" w:hAnsi="Times New Roman"/>
          <w:sz w:val="28"/>
          <w:szCs w:val="28"/>
        </w:rPr>
        <w:lastRenderedPageBreak/>
        <w:t>интересов и прав несовершеннолетнего обучающегося при определении семейной формы обучения следующими словами: «решение о переводе на семейную форму обучения принимается на основании заявления родителей (иных законных представителей) с учетом заключения Комиссии по делам несовершеннолетних и защите их прав».</w:t>
      </w:r>
    </w:p>
    <w:p w:rsidR="00DF5CF4" w:rsidRPr="00DF5CF4" w:rsidRDefault="00DF5CF4" w:rsidP="00DF5CF4">
      <w:pPr>
        <w:autoSpaceDE w:val="0"/>
        <w:autoSpaceDN w:val="0"/>
        <w:adjustRightInd w:val="0"/>
        <w:ind w:firstLine="720"/>
        <w:rPr>
          <w:rFonts w:ascii="Times New Roman" w:hAnsi="Times New Roman"/>
          <w:sz w:val="28"/>
          <w:szCs w:val="28"/>
        </w:rPr>
      </w:pPr>
      <w:r w:rsidRPr="00DF5CF4">
        <w:rPr>
          <w:rFonts w:ascii="Times New Roman" w:hAnsi="Times New Roman"/>
          <w:sz w:val="28"/>
          <w:szCs w:val="28"/>
        </w:rPr>
        <w:t>Координационным советом рассмотрен поставленный вопрос и внесена рекомендация Министерству просвещения РФ о р</w:t>
      </w:r>
      <w:r w:rsidRPr="00DF5CF4">
        <w:rPr>
          <w:rFonts w:ascii="Times New Roman" w:hAnsi="Times New Roman"/>
          <w:sz w:val="28"/>
          <w:szCs w:val="28"/>
          <w:lang w:bidi="ru-RU"/>
        </w:rPr>
        <w:t>ассмотрении вопроса о внесении изменений в Федеральный закон «Об образовании в Российской Федерации», устанавливающих обязательность и периодичность прохождения промежуточной аттестации для учащихся, получающих образование в форме семейного образования.</w:t>
      </w:r>
    </w:p>
    <w:p w:rsidR="002F2FAD" w:rsidRDefault="002F2FAD" w:rsidP="002F2FAD">
      <w:pPr>
        <w:autoSpaceDE w:val="0"/>
        <w:autoSpaceDN w:val="0"/>
        <w:adjustRightInd w:val="0"/>
        <w:ind w:firstLine="540"/>
        <w:contextualSpacing/>
        <w:outlineLvl w:val="3"/>
        <w:rPr>
          <w:rFonts w:ascii="Times New Roman" w:hAnsi="Times New Roman"/>
          <w:sz w:val="28"/>
          <w:szCs w:val="28"/>
        </w:rPr>
      </w:pPr>
      <w:r w:rsidRPr="002F2FAD">
        <w:rPr>
          <w:rFonts w:ascii="Times New Roman" w:hAnsi="Times New Roman"/>
          <w:sz w:val="28"/>
          <w:szCs w:val="28"/>
        </w:rPr>
        <w:t>Основываясь на предложения Координационного совета уполномоченных по правам человека в регионах РФ, Уполномоченный по правам человека в РС (Я) предлагает республиканским органам государственной власти ос</w:t>
      </w:r>
      <w:r w:rsidR="003A4D8C">
        <w:rPr>
          <w:rFonts w:ascii="Times New Roman" w:hAnsi="Times New Roman"/>
          <w:sz w:val="28"/>
          <w:szCs w:val="28"/>
        </w:rPr>
        <w:t>уществить следующие мероприятия.</w:t>
      </w:r>
    </w:p>
    <w:p w:rsidR="003A4D8C" w:rsidRPr="00711156" w:rsidRDefault="001A7F47" w:rsidP="003A4D8C">
      <w:pPr>
        <w:autoSpaceDE w:val="0"/>
        <w:autoSpaceDN w:val="0"/>
        <w:adjustRightInd w:val="0"/>
        <w:ind w:firstLine="540"/>
        <w:contextualSpacing/>
        <w:outlineLvl w:val="3"/>
        <w:rPr>
          <w:rFonts w:ascii="Times New Roman" w:hAnsi="Times New Roman"/>
          <w:sz w:val="28"/>
          <w:szCs w:val="28"/>
        </w:rPr>
      </w:pPr>
      <w:r w:rsidRPr="0032603F">
        <w:rPr>
          <w:rFonts w:ascii="Times New Roman" w:hAnsi="Times New Roman"/>
          <w:sz w:val="28"/>
          <w:szCs w:val="28"/>
        </w:rPr>
        <w:t>1.</w:t>
      </w:r>
      <w:r>
        <w:rPr>
          <w:rFonts w:ascii="Times New Roman" w:hAnsi="Times New Roman"/>
          <w:sz w:val="28"/>
          <w:szCs w:val="28"/>
        </w:rPr>
        <w:t xml:space="preserve"> </w:t>
      </w:r>
      <w:r w:rsidR="003A4D8C">
        <w:rPr>
          <w:rFonts w:ascii="Times New Roman" w:hAnsi="Times New Roman"/>
          <w:sz w:val="28"/>
          <w:szCs w:val="28"/>
        </w:rPr>
        <w:t>Правительству Республики Саха (Якутия)</w:t>
      </w:r>
      <w:r w:rsidR="003A4D8C" w:rsidRPr="003A4D8C">
        <w:rPr>
          <w:rFonts w:ascii="Times New Roman" w:hAnsi="Times New Roman"/>
          <w:sz w:val="28"/>
          <w:szCs w:val="28"/>
        </w:rPr>
        <w:t xml:space="preserve"> </w:t>
      </w:r>
      <w:r w:rsidR="003A4D8C" w:rsidRPr="002F2FAD">
        <w:rPr>
          <w:rFonts w:ascii="Times New Roman" w:hAnsi="Times New Roman"/>
          <w:sz w:val="28"/>
          <w:szCs w:val="28"/>
        </w:rPr>
        <w:t>рассмотреть возможность принятия комплексных мер, направленных на повышение доступности услуг дополнительного образования детей с ограниченными возможностями здоровья и инвалидностью</w:t>
      </w:r>
      <w:r w:rsidR="003A4D8C">
        <w:rPr>
          <w:rFonts w:ascii="Times New Roman" w:hAnsi="Times New Roman"/>
          <w:sz w:val="28"/>
          <w:szCs w:val="28"/>
        </w:rPr>
        <w:t>,</w:t>
      </w:r>
      <w:r w:rsidR="003A4D8C" w:rsidRPr="003A4D8C">
        <w:rPr>
          <w:rFonts w:ascii="Times New Roman" w:hAnsi="Times New Roman"/>
          <w:sz w:val="28"/>
          <w:szCs w:val="28"/>
        </w:rPr>
        <w:t xml:space="preserve"> </w:t>
      </w:r>
      <w:r w:rsidR="003A4D8C" w:rsidRPr="002F2FAD">
        <w:rPr>
          <w:rFonts w:ascii="Times New Roman" w:hAnsi="Times New Roman"/>
          <w:sz w:val="28"/>
          <w:szCs w:val="28"/>
        </w:rPr>
        <w:t>формировани</w:t>
      </w:r>
      <w:r w:rsidR="003A4D8C">
        <w:rPr>
          <w:rFonts w:ascii="Times New Roman" w:hAnsi="Times New Roman"/>
          <w:sz w:val="28"/>
          <w:szCs w:val="28"/>
        </w:rPr>
        <w:t>е</w:t>
      </w:r>
      <w:r w:rsidR="003A4D8C" w:rsidRPr="002F2FAD">
        <w:rPr>
          <w:rFonts w:ascii="Times New Roman" w:hAnsi="Times New Roman"/>
          <w:sz w:val="28"/>
          <w:szCs w:val="28"/>
        </w:rPr>
        <w:t xml:space="preserve"> толерантности о</w:t>
      </w:r>
      <w:r w:rsidR="003A4D8C">
        <w:rPr>
          <w:rFonts w:ascii="Times New Roman" w:hAnsi="Times New Roman"/>
          <w:sz w:val="28"/>
          <w:szCs w:val="28"/>
        </w:rPr>
        <w:t>бщества к лицам с инвалидностью.</w:t>
      </w:r>
    </w:p>
    <w:p w:rsidR="002F2FAD" w:rsidRPr="002F2FAD" w:rsidRDefault="001A7F47" w:rsidP="002F2FAD">
      <w:pPr>
        <w:autoSpaceDE w:val="0"/>
        <w:autoSpaceDN w:val="0"/>
        <w:adjustRightInd w:val="0"/>
        <w:ind w:firstLine="540"/>
        <w:contextualSpacing/>
        <w:outlineLvl w:val="3"/>
        <w:rPr>
          <w:rFonts w:ascii="Times New Roman" w:hAnsi="Times New Roman"/>
          <w:sz w:val="28"/>
          <w:szCs w:val="28"/>
        </w:rPr>
      </w:pPr>
      <w:r w:rsidRPr="0032603F">
        <w:rPr>
          <w:rFonts w:ascii="Times New Roman" w:hAnsi="Times New Roman"/>
          <w:sz w:val="28"/>
          <w:szCs w:val="28"/>
        </w:rPr>
        <w:t>2.</w:t>
      </w:r>
      <w:r>
        <w:rPr>
          <w:rFonts w:ascii="Times New Roman" w:hAnsi="Times New Roman"/>
          <w:sz w:val="28"/>
          <w:szCs w:val="28"/>
        </w:rPr>
        <w:t xml:space="preserve"> </w:t>
      </w:r>
      <w:r w:rsidR="003A4D8C">
        <w:rPr>
          <w:rFonts w:ascii="Times New Roman" w:hAnsi="Times New Roman"/>
          <w:sz w:val="28"/>
          <w:szCs w:val="28"/>
        </w:rPr>
        <w:t xml:space="preserve">Министерству </w:t>
      </w:r>
      <w:r w:rsidR="00BD115D">
        <w:rPr>
          <w:rFonts w:ascii="Times New Roman" w:hAnsi="Times New Roman"/>
          <w:sz w:val="28"/>
          <w:szCs w:val="28"/>
        </w:rPr>
        <w:t>образования и науки</w:t>
      </w:r>
      <w:r w:rsidR="003A4D8C">
        <w:rPr>
          <w:rFonts w:ascii="Times New Roman" w:hAnsi="Times New Roman"/>
          <w:sz w:val="28"/>
          <w:szCs w:val="28"/>
        </w:rPr>
        <w:t xml:space="preserve"> Республики Саха (Якутия) </w:t>
      </w:r>
      <w:r w:rsidR="002F2FAD" w:rsidRPr="002F2FAD">
        <w:rPr>
          <w:rFonts w:ascii="Times New Roman" w:hAnsi="Times New Roman"/>
          <w:sz w:val="28"/>
          <w:szCs w:val="28"/>
        </w:rPr>
        <w:t xml:space="preserve">осуществить мониторинг профессиональной компетентности педагогов общеобразовательных учреждений для ведения инклюзивного образования; </w:t>
      </w:r>
      <w:r w:rsidR="003A4D8C">
        <w:rPr>
          <w:rFonts w:ascii="Times New Roman" w:hAnsi="Times New Roman"/>
          <w:sz w:val="28"/>
          <w:szCs w:val="28"/>
        </w:rPr>
        <w:t xml:space="preserve">провести </w:t>
      </w:r>
      <w:r w:rsidR="002F2FAD" w:rsidRPr="002F2FAD">
        <w:rPr>
          <w:rFonts w:ascii="Times New Roman" w:hAnsi="Times New Roman"/>
          <w:sz w:val="28"/>
          <w:szCs w:val="28"/>
        </w:rPr>
        <w:t>анализ качества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при необходимости направлять педагогов на повышение квалификации</w:t>
      </w:r>
      <w:r w:rsidR="003A4D8C">
        <w:rPr>
          <w:rFonts w:ascii="Times New Roman" w:hAnsi="Times New Roman"/>
          <w:sz w:val="28"/>
          <w:szCs w:val="28"/>
        </w:rPr>
        <w:t>.</w:t>
      </w:r>
    </w:p>
    <w:p w:rsidR="00711156" w:rsidRPr="00711156" w:rsidRDefault="00711156" w:rsidP="00CD09DA">
      <w:pPr>
        <w:autoSpaceDE w:val="0"/>
        <w:autoSpaceDN w:val="0"/>
        <w:adjustRightInd w:val="0"/>
        <w:ind w:firstLine="540"/>
        <w:contextualSpacing/>
        <w:outlineLvl w:val="3"/>
        <w:rPr>
          <w:rFonts w:ascii="Times New Roman" w:hAnsi="Times New Roman"/>
          <w:sz w:val="28"/>
          <w:szCs w:val="28"/>
        </w:rPr>
      </w:pPr>
    </w:p>
    <w:p w:rsidR="00711156" w:rsidRPr="00711156" w:rsidRDefault="00711156" w:rsidP="00CD09DA">
      <w:pPr>
        <w:autoSpaceDE w:val="0"/>
        <w:autoSpaceDN w:val="0"/>
        <w:adjustRightInd w:val="0"/>
        <w:ind w:firstLine="540"/>
        <w:contextualSpacing/>
        <w:outlineLvl w:val="3"/>
        <w:rPr>
          <w:rFonts w:ascii="Times New Roman" w:hAnsi="Times New Roman"/>
          <w:sz w:val="28"/>
          <w:szCs w:val="28"/>
        </w:rPr>
      </w:pPr>
    </w:p>
    <w:p w:rsidR="00597A35" w:rsidRPr="00206E49" w:rsidRDefault="00597A35" w:rsidP="00597A35">
      <w:pPr>
        <w:autoSpaceDE w:val="0"/>
        <w:autoSpaceDN w:val="0"/>
        <w:adjustRightInd w:val="0"/>
        <w:jc w:val="center"/>
        <w:rPr>
          <w:rFonts w:ascii="Times New Roman" w:hAnsi="Times New Roman"/>
          <w:b/>
          <w:sz w:val="28"/>
          <w:szCs w:val="28"/>
          <w:lang w:eastAsia="ru-RU"/>
        </w:rPr>
      </w:pPr>
      <w:r>
        <w:rPr>
          <w:rFonts w:ascii="Times New Roman" w:hAnsi="Times New Roman"/>
          <w:b/>
          <w:sz w:val="28"/>
          <w:szCs w:val="28"/>
          <w:lang w:eastAsia="ru-RU"/>
        </w:rPr>
        <w:t>3.</w:t>
      </w:r>
      <w:r w:rsidRPr="00597A35">
        <w:rPr>
          <w:rFonts w:ascii="Times New Roman" w:hAnsi="Times New Roman"/>
          <w:b/>
          <w:sz w:val="28"/>
          <w:szCs w:val="28"/>
          <w:lang w:eastAsia="ru-RU"/>
        </w:rPr>
        <w:t>5</w:t>
      </w:r>
      <w:r w:rsidRPr="00206E49">
        <w:rPr>
          <w:rFonts w:ascii="Times New Roman" w:hAnsi="Times New Roman"/>
          <w:b/>
          <w:sz w:val="28"/>
          <w:szCs w:val="28"/>
          <w:lang w:eastAsia="ru-RU"/>
        </w:rPr>
        <w:t>. Право граждан на социальное обеспечение</w:t>
      </w:r>
    </w:p>
    <w:p w:rsidR="00893FCD" w:rsidRDefault="00893FCD" w:rsidP="00597A35">
      <w:pPr>
        <w:pStyle w:val="a8"/>
        <w:tabs>
          <w:tab w:val="clear" w:pos="4677"/>
          <w:tab w:val="clear" w:pos="9355"/>
          <w:tab w:val="center" w:pos="-142"/>
        </w:tabs>
        <w:ind w:firstLine="709"/>
        <w:rPr>
          <w:rFonts w:ascii="Times New Roman" w:hAnsi="Times New Roman"/>
          <w:sz w:val="28"/>
          <w:szCs w:val="28"/>
          <w:highlight w:val="yellow"/>
        </w:rPr>
      </w:pPr>
    </w:p>
    <w:p w:rsidR="00893FCD" w:rsidRPr="001E5161" w:rsidRDefault="00893FCD" w:rsidP="00597A35">
      <w:pPr>
        <w:pStyle w:val="a8"/>
        <w:tabs>
          <w:tab w:val="clear" w:pos="4677"/>
          <w:tab w:val="clear" w:pos="9355"/>
          <w:tab w:val="center" w:pos="-142"/>
        </w:tabs>
        <w:ind w:firstLine="709"/>
        <w:rPr>
          <w:rFonts w:ascii="Times New Roman" w:hAnsi="Times New Roman"/>
          <w:sz w:val="28"/>
          <w:szCs w:val="28"/>
        </w:rPr>
      </w:pPr>
      <w:r w:rsidRPr="001E5161">
        <w:rPr>
          <w:rFonts w:ascii="Times New Roman" w:hAnsi="Times New Roman"/>
          <w:sz w:val="28"/>
          <w:szCs w:val="28"/>
        </w:rPr>
        <w:t>Всеобщая декларация прав человека (статья 22) провозглашает, что каждый человек, как член общества, имеет право на социальное обеспечение. Это право по своему характеру должно позволять обеспечивать с учетом имеющихся у общества материальных возможностей достойное существование человека.</w:t>
      </w:r>
    </w:p>
    <w:p w:rsidR="00597A35" w:rsidRPr="00206E49" w:rsidRDefault="00597A35" w:rsidP="00597A35">
      <w:pPr>
        <w:ind w:firstLine="709"/>
        <w:rPr>
          <w:rFonts w:ascii="Times New Roman" w:hAnsi="Times New Roman"/>
          <w:sz w:val="28"/>
          <w:szCs w:val="28"/>
        </w:rPr>
      </w:pPr>
      <w:r w:rsidRPr="00206E49">
        <w:rPr>
          <w:rFonts w:ascii="Times New Roman" w:hAnsi="Times New Roman"/>
          <w:sz w:val="28"/>
          <w:szCs w:val="28"/>
        </w:rPr>
        <w:t xml:space="preserve">Конституция Российской Федерации провозглашает человека, его права и свободы высшей ценностью, а их признание, соблюдение и защиту - обязанностью государства (статья 2). К числу конституционно признаваемых и защищаемых прав и свобод человека и гражданина относятся государственные гарантии социального обеспечения по возрасту, в случае болезни, инвалидности, потери кормильца, для воспитания детей и в иных случаях, установленных законом (часть 1 статьи 39), которым корреспондирует обязанность законодателя обеспечить соответствующее правовое регулирование вопросов государственной социальной политики в соответствующей сфере общественных отношений путем </w:t>
      </w:r>
      <w:r w:rsidRPr="00206E49">
        <w:rPr>
          <w:rFonts w:ascii="Times New Roman" w:hAnsi="Times New Roman"/>
          <w:sz w:val="28"/>
          <w:szCs w:val="28"/>
        </w:rPr>
        <w:lastRenderedPageBreak/>
        <w:t>установления законом государственных пенсий и социальных пособий (часть 2 статьи 39).</w:t>
      </w:r>
    </w:p>
    <w:p w:rsidR="00597A35" w:rsidRPr="00206E49" w:rsidRDefault="00597A35" w:rsidP="00597A35">
      <w:pPr>
        <w:ind w:firstLine="709"/>
        <w:rPr>
          <w:rFonts w:ascii="Times New Roman" w:hAnsi="Times New Roman"/>
          <w:sz w:val="28"/>
          <w:szCs w:val="28"/>
        </w:rPr>
      </w:pPr>
      <w:r w:rsidRPr="00206E49">
        <w:rPr>
          <w:rFonts w:ascii="Times New Roman" w:hAnsi="Times New Roman"/>
          <w:sz w:val="28"/>
          <w:szCs w:val="28"/>
        </w:rPr>
        <w:t>В рамках реализации государственной политики в указанной сфере устанавливается система мер социальной поддержки граждан, находящихся в трудной жизненной ситуации, например, инвалидов, детей-сирот, детей, оставшихся без попечения родителей, ветеранов, жертв политических репрессий, малоимущих граждан, граждан, подвергшихся воздействию радиации вследствие техногенных катастроф и др.</w:t>
      </w:r>
    </w:p>
    <w:p w:rsidR="00597A35" w:rsidRPr="00206E49" w:rsidRDefault="00597A35" w:rsidP="00597A35">
      <w:pPr>
        <w:ind w:firstLine="709"/>
        <w:rPr>
          <w:rFonts w:ascii="Times New Roman" w:hAnsi="Times New Roman"/>
          <w:sz w:val="28"/>
          <w:szCs w:val="28"/>
        </w:rPr>
      </w:pPr>
      <w:r w:rsidRPr="00206E49">
        <w:rPr>
          <w:rFonts w:ascii="Times New Roman" w:hAnsi="Times New Roman"/>
          <w:sz w:val="28"/>
          <w:szCs w:val="28"/>
        </w:rPr>
        <w:t>Вопросы социальной защиты, включая социальное обеспечение, относятся к совместному ведению Российской Федерации и субъектов Российской Федерации (пункт «ж» части 1 статьи 72).</w:t>
      </w:r>
    </w:p>
    <w:p w:rsidR="00597A35" w:rsidRPr="00206E49" w:rsidRDefault="00597A35" w:rsidP="00597A35">
      <w:pPr>
        <w:ind w:firstLine="709"/>
        <w:rPr>
          <w:rFonts w:ascii="Times New Roman" w:hAnsi="Times New Roman"/>
          <w:sz w:val="28"/>
          <w:szCs w:val="28"/>
        </w:rPr>
      </w:pPr>
      <w:r w:rsidRPr="00206E49">
        <w:rPr>
          <w:rFonts w:ascii="Times New Roman" w:hAnsi="Times New Roman"/>
          <w:sz w:val="28"/>
          <w:szCs w:val="28"/>
        </w:rPr>
        <w:t>Конституция (Основной закон) Республики Саха (Якутия) провозглашает человека, его права и свободы высшей ценностью, а их защиту и гарантированность - обязанностью государства (часть 1 статьи 2, пункт 2 статьи 52), закрепляет право каждого на социальное обеспечение в старости, в случае болезни, рождения ребенка, полной или частичной утраты трудоспособности, безработицы, потери кормильца и в иных случаях, установленных законом (статья 23), предусматривает обязанность государства обеспечивать социальную защиту граждан (пункт 4 статьи 52).</w:t>
      </w:r>
    </w:p>
    <w:p w:rsidR="00597A35" w:rsidRPr="00206E49" w:rsidRDefault="00597A35" w:rsidP="00597A35">
      <w:pPr>
        <w:pStyle w:val="a8"/>
        <w:tabs>
          <w:tab w:val="clear" w:pos="4677"/>
          <w:tab w:val="clear" w:pos="9355"/>
          <w:tab w:val="center" w:pos="-142"/>
        </w:tabs>
        <w:ind w:firstLine="709"/>
        <w:rPr>
          <w:rFonts w:ascii="Times New Roman" w:hAnsi="Times New Roman"/>
          <w:sz w:val="28"/>
          <w:szCs w:val="28"/>
        </w:rPr>
      </w:pPr>
      <w:r w:rsidRPr="00206E49">
        <w:rPr>
          <w:rFonts w:ascii="Times New Roman" w:hAnsi="Times New Roman"/>
          <w:sz w:val="28"/>
          <w:szCs w:val="28"/>
        </w:rPr>
        <w:t>Ведущая роль в решении проблем социально нуждающейся категории граждан принадлежит социальному обслуживанию и пенсионному обеспечению.</w:t>
      </w:r>
    </w:p>
    <w:p w:rsidR="00597A35" w:rsidRPr="00206E49" w:rsidRDefault="00597A35" w:rsidP="00597A35">
      <w:pPr>
        <w:ind w:firstLine="709"/>
        <w:rPr>
          <w:rFonts w:ascii="Times New Roman" w:hAnsi="Times New Roman"/>
          <w:sz w:val="28"/>
          <w:szCs w:val="28"/>
        </w:rPr>
      </w:pPr>
      <w:r w:rsidRPr="00206E49">
        <w:rPr>
          <w:rFonts w:ascii="Times New Roman" w:hAnsi="Times New Roman"/>
          <w:sz w:val="28"/>
          <w:szCs w:val="28"/>
        </w:rPr>
        <w:t>Граждане пожилого возраста, нуждающиеся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 имеют право на социальное обслуживание, осуществляемое в государственном и негосударственном секторах системы социального обслуживания.</w:t>
      </w:r>
    </w:p>
    <w:p w:rsidR="00597A35" w:rsidRPr="00206E49" w:rsidRDefault="00597A35" w:rsidP="00597A35">
      <w:pPr>
        <w:ind w:firstLine="709"/>
        <w:rPr>
          <w:rFonts w:ascii="Times New Roman" w:hAnsi="Times New Roman"/>
          <w:sz w:val="28"/>
          <w:szCs w:val="28"/>
        </w:rPr>
      </w:pPr>
      <w:r w:rsidRPr="00206E49">
        <w:rPr>
          <w:rFonts w:ascii="Times New Roman" w:hAnsi="Times New Roman"/>
          <w:sz w:val="28"/>
          <w:szCs w:val="28"/>
        </w:rPr>
        <w:t>Социальная политика в отношении одиноких пожилых граждан – это совокупность правил, принципов и подходов государства и общества, направленных на улучшение условий и повышение качества жизни одиноких пожилых людей.</w:t>
      </w:r>
    </w:p>
    <w:p w:rsidR="00597A35" w:rsidRPr="00206E49" w:rsidRDefault="00597A35" w:rsidP="00597A35">
      <w:pPr>
        <w:ind w:firstLine="709"/>
        <w:rPr>
          <w:rFonts w:ascii="Times New Roman" w:hAnsi="Times New Roman"/>
          <w:sz w:val="28"/>
          <w:szCs w:val="28"/>
        </w:rPr>
      </w:pPr>
      <w:r w:rsidRPr="00206E49">
        <w:rPr>
          <w:rFonts w:ascii="Times New Roman" w:hAnsi="Times New Roman"/>
          <w:sz w:val="28"/>
          <w:szCs w:val="28"/>
        </w:rPr>
        <w:t>Основной задачей государства по отношению к одиноким пожилым людям является их материальная поддержка (пенсия, пособия, льготы и т.д.). Важную роль играет оказание им действенной социально-психологической, педагогической, социально-медицинской, организационной и другой помощи. В целом политика в отношении одиноких пожилых направлена на продление активного образа жизни и сохранение здоровья гражданам пожилого возраста.</w:t>
      </w:r>
    </w:p>
    <w:p w:rsidR="00597A35" w:rsidRPr="00206E49" w:rsidRDefault="00597A35" w:rsidP="00597A35">
      <w:pPr>
        <w:ind w:firstLine="709"/>
        <w:rPr>
          <w:rFonts w:ascii="Times New Roman" w:hAnsi="Times New Roman"/>
          <w:sz w:val="28"/>
          <w:szCs w:val="28"/>
        </w:rPr>
      </w:pPr>
      <w:r w:rsidRPr="00206E49">
        <w:rPr>
          <w:rFonts w:ascii="Times New Roman" w:hAnsi="Times New Roman"/>
          <w:sz w:val="28"/>
          <w:szCs w:val="28"/>
        </w:rPr>
        <w:t>В действующем законодательстве четко не определены критерии людей пожилого возраста. Ранее действовавший Федеральный закон от 02.08.1995 г. № 122-ФЗ «О социальном обслуживании граждан пожилого возраста и инвалидов»</w:t>
      </w:r>
      <w:r w:rsidRPr="00206E49">
        <w:t xml:space="preserve"> </w:t>
      </w:r>
      <w:r w:rsidRPr="00206E49">
        <w:rPr>
          <w:rFonts w:ascii="Times New Roman" w:hAnsi="Times New Roman"/>
          <w:sz w:val="28"/>
          <w:szCs w:val="28"/>
        </w:rPr>
        <w:t>утратил силу с 1 января 2015 г.</w:t>
      </w:r>
    </w:p>
    <w:p w:rsidR="00597A35" w:rsidRPr="00206E49" w:rsidRDefault="00597A35" w:rsidP="00597A35">
      <w:pPr>
        <w:ind w:firstLine="709"/>
        <w:rPr>
          <w:rFonts w:ascii="Times New Roman" w:hAnsi="Times New Roman"/>
          <w:sz w:val="28"/>
          <w:szCs w:val="28"/>
        </w:rPr>
      </w:pPr>
      <w:r w:rsidRPr="00206E49">
        <w:rPr>
          <w:rFonts w:ascii="Times New Roman" w:hAnsi="Times New Roman"/>
          <w:sz w:val="28"/>
          <w:szCs w:val="28"/>
        </w:rPr>
        <w:t xml:space="preserve">С 1 января 2019 года вступает в силу Федеральный закон от 03.10.2018 № 350-ФЗ «О внесении изменений в отдельные законодательные акты Российской Федерации по вопросам назначения и выплаты пенсий», в соответствии с которым произойдет увеличение возраста выхода на пенсию — для мужчин по </w:t>
      </w:r>
      <w:r w:rsidRPr="00206E49">
        <w:rPr>
          <w:rFonts w:ascii="Times New Roman" w:hAnsi="Times New Roman"/>
          <w:sz w:val="28"/>
          <w:szCs w:val="28"/>
        </w:rPr>
        <w:lastRenderedPageBreak/>
        <w:t>достижении 65 лет и для женщин по достижении 60 лет. Таким образом, косвенно предполагается, что лица пожилого возраста – мужчины, достигшие 65-летнего возраста, и женщины, достигшие 60 лет.</w:t>
      </w:r>
    </w:p>
    <w:p w:rsidR="00597A35" w:rsidRPr="00206E49" w:rsidRDefault="00597A35" w:rsidP="00597A35">
      <w:pPr>
        <w:ind w:firstLine="709"/>
        <w:rPr>
          <w:rFonts w:ascii="Times New Roman" w:hAnsi="Times New Roman"/>
          <w:sz w:val="28"/>
          <w:szCs w:val="28"/>
        </w:rPr>
      </w:pPr>
      <w:r w:rsidRPr="00206E49">
        <w:rPr>
          <w:rFonts w:ascii="Times New Roman" w:hAnsi="Times New Roman"/>
          <w:sz w:val="28"/>
          <w:szCs w:val="28"/>
        </w:rPr>
        <w:t>Также в законодательстве нет определения одинокого гражданина. Предполагается, что одинокий гражданин – это гражданин, не состоящий в браке и не имеющий родственников. Соответственно, одиноко проживающий гражданин – гражданин, не имеющий других лиц, зарегистрированных совместно с ним по месту его жительства.</w:t>
      </w:r>
    </w:p>
    <w:p w:rsidR="00597A35" w:rsidRPr="00206E49" w:rsidRDefault="00597A35" w:rsidP="00597A35">
      <w:pPr>
        <w:ind w:firstLine="709"/>
        <w:rPr>
          <w:rFonts w:ascii="Times New Roman" w:hAnsi="Times New Roman"/>
          <w:sz w:val="28"/>
          <w:szCs w:val="28"/>
        </w:rPr>
      </w:pPr>
      <w:r w:rsidRPr="00206E49">
        <w:rPr>
          <w:rFonts w:ascii="Times New Roman" w:hAnsi="Times New Roman"/>
          <w:sz w:val="28"/>
          <w:szCs w:val="28"/>
        </w:rPr>
        <w:t>В настоящее время, в Республике Саха (Якутия) количество пожилых граждан и инвалидов, нуждающихся в социальных услугах составило 6 825 человек, из них на стационарном социальном обслуживании находится 1198 человек, остальные получают социальные услуги «на дому» (данные системы федеральной статистической отчётности «Собес»). Ежегодно, более 300 граждан выявляются как нуждающиеся в получении социальных услуг, при этом мужчин на 30-45% больше, чем женщин.</w:t>
      </w:r>
    </w:p>
    <w:p w:rsidR="00597A35" w:rsidRPr="00206E49" w:rsidRDefault="00597A35" w:rsidP="00597A35">
      <w:pPr>
        <w:ind w:firstLine="709"/>
        <w:rPr>
          <w:rFonts w:ascii="Times New Roman" w:hAnsi="Times New Roman"/>
          <w:sz w:val="28"/>
          <w:szCs w:val="28"/>
        </w:rPr>
      </w:pPr>
      <w:r w:rsidRPr="00206E49">
        <w:rPr>
          <w:rFonts w:ascii="Times New Roman" w:hAnsi="Times New Roman"/>
          <w:sz w:val="28"/>
          <w:szCs w:val="28"/>
        </w:rPr>
        <w:t>Мониторинг обращений граждан свидетельствует о том, что проблема помощи одиноким и одиноко проживающим пожилым людям имеет большую актуальность в нашем регионе. Большие сложности возникают в связи с тяжелыми климатическими условиями, низкой плотностью населения, неразвитостью инфраструктуры, высокими ценами на товары и услуги, низкой обеспеченностью комфортным жильем в сельской местности.</w:t>
      </w:r>
    </w:p>
    <w:p w:rsidR="00597A35" w:rsidRPr="00206E49" w:rsidRDefault="00597A35" w:rsidP="00597A35">
      <w:pPr>
        <w:pStyle w:val="a8"/>
        <w:tabs>
          <w:tab w:val="center" w:pos="-142"/>
        </w:tabs>
        <w:ind w:firstLine="709"/>
        <w:rPr>
          <w:rFonts w:ascii="Times New Roman" w:hAnsi="Times New Roman"/>
          <w:b/>
          <w:sz w:val="28"/>
          <w:szCs w:val="28"/>
        </w:rPr>
      </w:pPr>
      <w:r w:rsidRPr="00206E49">
        <w:rPr>
          <w:rFonts w:ascii="Times New Roman" w:hAnsi="Times New Roman"/>
          <w:sz w:val="28"/>
          <w:szCs w:val="28"/>
        </w:rPr>
        <w:tab/>
        <w:t>В 2018 году анализ обращений, поступивших в адрес Уполномоченного по правам человека в Республике Саха (Якутия), показывает, что по-прежнему неразрешенной остается проблема реализации прав</w:t>
      </w:r>
      <w:r w:rsidRPr="00206E49">
        <w:rPr>
          <w:rFonts w:ascii="Times New Roman" w:hAnsi="Times New Roman"/>
          <w:b/>
          <w:sz w:val="28"/>
          <w:szCs w:val="28"/>
        </w:rPr>
        <w:t xml:space="preserve"> </w:t>
      </w:r>
      <w:r w:rsidRPr="00206E49">
        <w:rPr>
          <w:rFonts w:ascii="Times New Roman" w:hAnsi="Times New Roman"/>
          <w:sz w:val="28"/>
          <w:szCs w:val="28"/>
        </w:rPr>
        <w:t>одиноких и одиноко проживающих пожилых людей.</w:t>
      </w:r>
    </w:p>
    <w:p w:rsidR="00597A35" w:rsidRPr="00206E49" w:rsidRDefault="00597A35" w:rsidP="00597A35">
      <w:pPr>
        <w:ind w:firstLine="709"/>
        <w:rPr>
          <w:rFonts w:ascii="Times New Roman" w:hAnsi="Times New Roman"/>
          <w:i/>
          <w:sz w:val="28"/>
          <w:szCs w:val="28"/>
        </w:rPr>
      </w:pPr>
      <w:r w:rsidRPr="00206E49">
        <w:rPr>
          <w:rFonts w:ascii="Times New Roman" w:hAnsi="Times New Roman"/>
          <w:i/>
          <w:sz w:val="28"/>
          <w:szCs w:val="28"/>
        </w:rPr>
        <w:t xml:space="preserve">Так, в январе 2018 года Уполномоченным была проведена выездная проверка по информации, размещенной на одном из сайтов Якутского сегмента сети Интернет. Согласно размещенной информации, в одном из многоквартирных домов в г. Якутске в беспомощном состоянии проживает преклонного возраста гражданка Н. </w:t>
      </w:r>
    </w:p>
    <w:p w:rsidR="00597A35" w:rsidRPr="00206E49" w:rsidRDefault="00597A35" w:rsidP="00597A35">
      <w:pPr>
        <w:ind w:firstLine="709"/>
        <w:rPr>
          <w:rFonts w:ascii="Times New Roman" w:hAnsi="Times New Roman"/>
          <w:i/>
          <w:sz w:val="28"/>
          <w:szCs w:val="28"/>
        </w:rPr>
      </w:pPr>
      <w:r w:rsidRPr="00206E49">
        <w:rPr>
          <w:rFonts w:ascii="Times New Roman" w:hAnsi="Times New Roman"/>
          <w:i/>
          <w:sz w:val="28"/>
          <w:szCs w:val="28"/>
        </w:rPr>
        <w:t>В результате вмешательства Уполномоченного со стороны социальных служб женщине оказана неотложная помощь, после чего она была госпитализирована для лечения в медицинское учреждение.</w:t>
      </w:r>
    </w:p>
    <w:p w:rsidR="00597A35" w:rsidRPr="00206E49" w:rsidRDefault="00597A35" w:rsidP="00597A35">
      <w:pPr>
        <w:ind w:firstLine="709"/>
        <w:rPr>
          <w:rFonts w:ascii="Times New Roman" w:hAnsi="Times New Roman"/>
          <w:i/>
          <w:sz w:val="28"/>
          <w:szCs w:val="28"/>
        </w:rPr>
      </w:pPr>
    </w:p>
    <w:p w:rsidR="00597A35" w:rsidRPr="00206E49" w:rsidRDefault="00597A35" w:rsidP="00597A35">
      <w:pPr>
        <w:ind w:firstLine="709"/>
        <w:rPr>
          <w:rFonts w:ascii="Times New Roman" w:hAnsi="Times New Roman"/>
          <w:i/>
          <w:sz w:val="28"/>
          <w:szCs w:val="28"/>
        </w:rPr>
      </w:pPr>
      <w:r w:rsidRPr="00206E49">
        <w:rPr>
          <w:rFonts w:ascii="Times New Roman" w:hAnsi="Times New Roman"/>
          <w:i/>
          <w:sz w:val="28"/>
          <w:szCs w:val="28"/>
        </w:rPr>
        <w:t>В феврале 2018 года Уполномоченным по правам человека в Республике Саха (Якутия) также проведена выездная проверка по информации, размещенной на одном из сайтов Якутского сегмента сети Интернет.</w:t>
      </w:r>
    </w:p>
    <w:p w:rsidR="00597A35" w:rsidRPr="00206E49" w:rsidRDefault="00597A35" w:rsidP="00597A35">
      <w:pPr>
        <w:ind w:firstLine="709"/>
        <w:rPr>
          <w:rFonts w:ascii="Times New Roman" w:hAnsi="Times New Roman"/>
          <w:i/>
          <w:sz w:val="28"/>
          <w:szCs w:val="28"/>
        </w:rPr>
      </w:pPr>
      <w:r w:rsidRPr="00206E49">
        <w:rPr>
          <w:rFonts w:ascii="Times New Roman" w:hAnsi="Times New Roman"/>
          <w:i/>
          <w:sz w:val="28"/>
          <w:szCs w:val="28"/>
        </w:rPr>
        <w:t xml:space="preserve">Из информации следовало, что пациентам одного из частных пансионатов для пребывания престарелых граждан в Якутске отказывают в оказании необходимого ухода.  </w:t>
      </w:r>
    </w:p>
    <w:p w:rsidR="00597A35" w:rsidRPr="00206E49" w:rsidRDefault="00597A35" w:rsidP="00597A35">
      <w:pPr>
        <w:ind w:firstLine="709"/>
        <w:rPr>
          <w:rFonts w:ascii="Times New Roman" w:hAnsi="Times New Roman"/>
          <w:i/>
          <w:sz w:val="28"/>
          <w:szCs w:val="28"/>
        </w:rPr>
      </w:pPr>
      <w:r w:rsidRPr="00206E49">
        <w:rPr>
          <w:rFonts w:ascii="Times New Roman" w:hAnsi="Times New Roman"/>
          <w:i/>
          <w:sz w:val="28"/>
          <w:szCs w:val="28"/>
        </w:rPr>
        <w:t>В ходе выездной проверки установлено, что в заведении крайне неудовлетворительно организован уход за престарелыми людьми, в частности, она из пациенток-женщин содержится в общей палате в с пациентом-мужчиной, несмотря на необходимость постоянного медицинского ухода, отсутствовал обслуживающий персонал.</w:t>
      </w:r>
    </w:p>
    <w:p w:rsidR="00597A35" w:rsidRPr="00206E49" w:rsidRDefault="00597A35" w:rsidP="00597A35">
      <w:pPr>
        <w:ind w:firstLine="709"/>
        <w:rPr>
          <w:rFonts w:ascii="Times New Roman" w:hAnsi="Times New Roman"/>
          <w:i/>
          <w:sz w:val="28"/>
          <w:szCs w:val="28"/>
        </w:rPr>
      </w:pPr>
      <w:r w:rsidRPr="00206E49">
        <w:rPr>
          <w:rFonts w:ascii="Times New Roman" w:hAnsi="Times New Roman"/>
          <w:i/>
          <w:sz w:val="28"/>
          <w:szCs w:val="28"/>
        </w:rPr>
        <w:lastRenderedPageBreak/>
        <w:t xml:space="preserve">Уполномоченным приняты оперативные меры, в результате которых пациентку перевели в государственное социальное учреждение. </w:t>
      </w:r>
    </w:p>
    <w:p w:rsidR="00597A35" w:rsidRPr="00206E49" w:rsidRDefault="00597A35" w:rsidP="00597A35">
      <w:pPr>
        <w:ind w:firstLine="709"/>
        <w:rPr>
          <w:rFonts w:ascii="Times New Roman" w:hAnsi="Times New Roman"/>
          <w:i/>
          <w:sz w:val="28"/>
          <w:szCs w:val="28"/>
        </w:rPr>
      </w:pPr>
    </w:p>
    <w:p w:rsidR="00597A35" w:rsidRPr="00206E49" w:rsidRDefault="00597A35" w:rsidP="00597A35">
      <w:pPr>
        <w:ind w:firstLine="709"/>
        <w:rPr>
          <w:rFonts w:ascii="Times New Roman" w:hAnsi="Times New Roman"/>
          <w:i/>
          <w:sz w:val="28"/>
          <w:szCs w:val="28"/>
        </w:rPr>
      </w:pPr>
      <w:r w:rsidRPr="00206E49">
        <w:rPr>
          <w:rFonts w:ascii="Times New Roman" w:hAnsi="Times New Roman"/>
          <w:i/>
          <w:sz w:val="28"/>
          <w:szCs w:val="28"/>
        </w:rPr>
        <w:t>По инициативе Уполномоченного по правам человека в Республике Саха (Якутия) совместно с ГКУ РС (Я) «Управление социальной защиты населения и труда г. Якутска при МТ и СР РС (Я)» проведена выездная проверка по проверке информации, содержащейся в заявлении гражданки Х. Заявитель просила об оказании помощи женщине, находящейся в беспомощном состоянии.</w:t>
      </w:r>
    </w:p>
    <w:p w:rsidR="00597A35" w:rsidRPr="00206E49" w:rsidRDefault="00597A35" w:rsidP="00597A35">
      <w:pPr>
        <w:ind w:firstLine="709"/>
        <w:rPr>
          <w:rFonts w:ascii="Times New Roman" w:hAnsi="Times New Roman"/>
          <w:i/>
          <w:sz w:val="28"/>
          <w:szCs w:val="28"/>
        </w:rPr>
      </w:pPr>
      <w:r w:rsidRPr="00206E49">
        <w:rPr>
          <w:rFonts w:ascii="Times New Roman" w:hAnsi="Times New Roman"/>
          <w:i/>
          <w:sz w:val="28"/>
          <w:szCs w:val="28"/>
        </w:rPr>
        <w:t xml:space="preserve">В ходе проверки было установлено, что женщина в беспомощном состоянии находится в квартире без какого-либо медицинского ухода, нуждается в оказании помощи. При подтверждении информации о необходимости оказания помощи данная помощь была оказана. </w:t>
      </w:r>
    </w:p>
    <w:p w:rsidR="00597A35" w:rsidRPr="00206E49" w:rsidRDefault="00597A35" w:rsidP="00597A35">
      <w:pPr>
        <w:ind w:firstLine="709"/>
        <w:rPr>
          <w:rFonts w:ascii="Times New Roman" w:hAnsi="Times New Roman"/>
          <w:i/>
          <w:sz w:val="28"/>
          <w:szCs w:val="28"/>
        </w:rPr>
      </w:pPr>
    </w:p>
    <w:p w:rsidR="00597A35" w:rsidRPr="00206E49" w:rsidRDefault="00597A35" w:rsidP="00597A35">
      <w:pPr>
        <w:autoSpaceDE w:val="0"/>
        <w:autoSpaceDN w:val="0"/>
        <w:adjustRightInd w:val="0"/>
        <w:ind w:firstLine="851"/>
        <w:outlineLvl w:val="0"/>
        <w:rPr>
          <w:rFonts w:ascii="Times New Roman" w:eastAsia="Times New Roman" w:hAnsi="Times New Roman"/>
          <w:i/>
          <w:sz w:val="28"/>
          <w:szCs w:val="28"/>
          <w:lang w:eastAsia="ru-RU"/>
        </w:rPr>
      </w:pPr>
      <w:r w:rsidRPr="00206E49">
        <w:rPr>
          <w:rFonts w:ascii="Times New Roman" w:eastAsia="Times New Roman" w:hAnsi="Times New Roman"/>
          <w:i/>
          <w:sz w:val="28"/>
          <w:szCs w:val="28"/>
          <w:lang w:eastAsia="ru-RU"/>
        </w:rPr>
        <w:t>В июне 2018 года к Уполномоченному по правам человека в Якутии поступила жалоба гражданки А. на бездействие социальных служб одного из муниципальных районов республики, выраженном в непринятии своевременных и полных мер по обеспечению жителя отдаленного от районного центра наслега - инвалида первой группы, средствами реабилитации инвалидов. При получении жалобы Уполномоченным нуждающейся гражданке оказано необходимое содействие, средства реабилитации доставлены адресату.</w:t>
      </w:r>
    </w:p>
    <w:p w:rsidR="00597A35" w:rsidRPr="00206E49" w:rsidRDefault="00597A35" w:rsidP="00597A35">
      <w:pPr>
        <w:autoSpaceDE w:val="0"/>
        <w:autoSpaceDN w:val="0"/>
        <w:adjustRightInd w:val="0"/>
        <w:ind w:firstLine="851"/>
        <w:outlineLvl w:val="0"/>
        <w:rPr>
          <w:rFonts w:ascii="Times New Roman" w:eastAsia="Times New Roman" w:hAnsi="Times New Roman"/>
          <w:i/>
          <w:sz w:val="28"/>
          <w:szCs w:val="28"/>
          <w:lang w:eastAsia="ru-RU"/>
        </w:rPr>
      </w:pPr>
    </w:p>
    <w:p w:rsidR="00597A35" w:rsidRPr="00206E49" w:rsidRDefault="00597A35" w:rsidP="00597A35">
      <w:pPr>
        <w:tabs>
          <w:tab w:val="center" w:pos="4677"/>
          <w:tab w:val="right" w:pos="9355"/>
        </w:tabs>
        <w:ind w:firstLine="851"/>
        <w:rPr>
          <w:rFonts w:ascii="Times New Roman" w:eastAsia="Times New Roman" w:hAnsi="Times New Roman"/>
          <w:i/>
          <w:sz w:val="28"/>
          <w:szCs w:val="28"/>
          <w:lang w:eastAsia="ru-RU"/>
        </w:rPr>
      </w:pPr>
      <w:r w:rsidRPr="00206E49">
        <w:rPr>
          <w:rFonts w:ascii="Times New Roman" w:eastAsia="Times New Roman" w:hAnsi="Times New Roman"/>
          <w:i/>
          <w:sz w:val="28"/>
          <w:szCs w:val="28"/>
          <w:lang w:eastAsia="ru-RU"/>
        </w:rPr>
        <w:t xml:space="preserve">В июле 2018 г. к Уполномоченному по правам человека в Республике Саха (Якутия) за содействием в получении социального жилья в г. Якутске обратился гражданин И., являющийся инвалидом </w:t>
      </w:r>
      <w:r w:rsidRPr="00206E49">
        <w:rPr>
          <w:rFonts w:ascii="Times New Roman" w:eastAsia="Times New Roman" w:hAnsi="Times New Roman"/>
          <w:i/>
          <w:sz w:val="28"/>
          <w:szCs w:val="28"/>
          <w:lang w:val="en-US" w:eastAsia="ru-RU"/>
        </w:rPr>
        <w:t>I</w:t>
      </w:r>
      <w:r w:rsidRPr="00206E49">
        <w:rPr>
          <w:rFonts w:ascii="Times New Roman" w:eastAsia="Times New Roman" w:hAnsi="Times New Roman"/>
          <w:i/>
          <w:sz w:val="28"/>
          <w:szCs w:val="28"/>
          <w:lang w:eastAsia="ru-RU"/>
        </w:rPr>
        <w:t xml:space="preserve"> группы и длительное время пребывающий в г. Якутске в связи с продолжающимся лечением.</w:t>
      </w:r>
    </w:p>
    <w:p w:rsidR="00597A35" w:rsidRPr="00206E49" w:rsidRDefault="00597A35" w:rsidP="00597A35">
      <w:pPr>
        <w:tabs>
          <w:tab w:val="left" w:pos="851"/>
        </w:tabs>
        <w:autoSpaceDE w:val="0"/>
        <w:autoSpaceDN w:val="0"/>
        <w:adjustRightInd w:val="0"/>
        <w:outlineLvl w:val="0"/>
        <w:rPr>
          <w:rFonts w:ascii="Times New Roman" w:eastAsia="Times New Roman" w:hAnsi="Times New Roman"/>
          <w:bCs/>
          <w:i/>
          <w:sz w:val="28"/>
          <w:szCs w:val="28"/>
          <w:lang w:eastAsia="ru-RU"/>
        </w:rPr>
      </w:pPr>
      <w:r w:rsidRPr="00206E49">
        <w:rPr>
          <w:rFonts w:ascii="Times New Roman" w:eastAsia="Times New Roman" w:hAnsi="Times New Roman"/>
          <w:i/>
          <w:sz w:val="28"/>
          <w:szCs w:val="28"/>
          <w:lang w:eastAsia="ru-RU"/>
        </w:rPr>
        <w:tab/>
        <w:t xml:space="preserve"> </w:t>
      </w:r>
      <w:r w:rsidRPr="00206E49">
        <w:rPr>
          <w:rFonts w:ascii="Times New Roman" w:eastAsia="Times New Roman" w:hAnsi="Times New Roman"/>
          <w:bCs/>
          <w:i/>
          <w:sz w:val="28"/>
          <w:szCs w:val="28"/>
          <w:lang w:eastAsia="ru-RU"/>
        </w:rPr>
        <w:t xml:space="preserve">В адрес Министерства архитектуры и строительного комплекса Республики Саха (Якутия) внесено ходатайство о содействии гражданину И. в реализации получения им социальной поддержки, предусмотренной в Республике Саха (Якутия) в отношении категории граждан, являющихся инвалидами </w:t>
      </w:r>
      <w:r w:rsidRPr="00206E49">
        <w:rPr>
          <w:rFonts w:ascii="Times New Roman" w:eastAsia="Times New Roman" w:hAnsi="Times New Roman"/>
          <w:bCs/>
          <w:i/>
          <w:sz w:val="28"/>
          <w:szCs w:val="28"/>
          <w:lang w:val="en-US" w:eastAsia="ru-RU"/>
        </w:rPr>
        <w:t>I</w:t>
      </w:r>
      <w:r w:rsidRPr="00206E49">
        <w:rPr>
          <w:rFonts w:ascii="Times New Roman" w:eastAsia="Times New Roman" w:hAnsi="Times New Roman"/>
          <w:bCs/>
          <w:i/>
          <w:sz w:val="28"/>
          <w:szCs w:val="28"/>
          <w:lang w:eastAsia="ru-RU"/>
        </w:rPr>
        <w:t xml:space="preserve"> группы.</w:t>
      </w:r>
    </w:p>
    <w:p w:rsidR="00597A35" w:rsidRPr="00206E49" w:rsidRDefault="00597A35" w:rsidP="00597A35">
      <w:pPr>
        <w:tabs>
          <w:tab w:val="left" w:pos="851"/>
        </w:tabs>
        <w:autoSpaceDE w:val="0"/>
        <w:autoSpaceDN w:val="0"/>
        <w:adjustRightInd w:val="0"/>
        <w:outlineLvl w:val="0"/>
        <w:rPr>
          <w:rFonts w:ascii="Times New Roman" w:eastAsia="Times New Roman" w:hAnsi="Times New Roman"/>
          <w:bCs/>
          <w:i/>
          <w:sz w:val="28"/>
          <w:szCs w:val="28"/>
          <w:lang w:eastAsia="ru-RU"/>
        </w:rPr>
      </w:pPr>
      <w:r w:rsidRPr="00206E49">
        <w:rPr>
          <w:rFonts w:ascii="Times New Roman" w:eastAsia="Times New Roman" w:hAnsi="Times New Roman"/>
          <w:bCs/>
          <w:i/>
          <w:sz w:val="28"/>
          <w:szCs w:val="28"/>
          <w:lang w:eastAsia="ru-RU"/>
        </w:rPr>
        <w:tab/>
        <w:t xml:space="preserve">По результатам рассмотрения ходатайства гражданину И. на условиях социальной аренды в г. Якутске предоставлено необходимое жилое помещение. </w:t>
      </w:r>
    </w:p>
    <w:p w:rsidR="00597A35" w:rsidRPr="00206E49" w:rsidRDefault="00597A35" w:rsidP="00597A35">
      <w:pPr>
        <w:tabs>
          <w:tab w:val="left" w:pos="851"/>
        </w:tabs>
        <w:autoSpaceDE w:val="0"/>
        <w:autoSpaceDN w:val="0"/>
        <w:adjustRightInd w:val="0"/>
        <w:outlineLvl w:val="0"/>
        <w:rPr>
          <w:rFonts w:ascii="Times New Roman" w:hAnsi="Times New Roman"/>
          <w:i/>
          <w:sz w:val="28"/>
          <w:szCs w:val="28"/>
        </w:rPr>
      </w:pPr>
      <w:r w:rsidRPr="00206E49">
        <w:rPr>
          <w:rFonts w:ascii="Times New Roman" w:eastAsia="Times New Roman" w:hAnsi="Times New Roman"/>
          <w:bCs/>
          <w:i/>
          <w:sz w:val="28"/>
          <w:szCs w:val="28"/>
          <w:lang w:eastAsia="ru-RU"/>
        </w:rPr>
        <w:t xml:space="preserve">  </w:t>
      </w:r>
      <w:r w:rsidRPr="00206E49">
        <w:rPr>
          <w:rFonts w:ascii="Times New Roman" w:eastAsia="Times New Roman" w:hAnsi="Times New Roman"/>
          <w:i/>
          <w:sz w:val="28"/>
          <w:szCs w:val="28"/>
          <w:lang w:eastAsia="ru-RU"/>
        </w:rPr>
        <w:tab/>
      </w:r>
    </w:p>
    <w:p w:rsidR="00597A35" w:rsidRPr="00206E49" w:rsidRDefault="00597A35" w:rsidP="00597A35">
      <w:pPr>
        <w:ind w:firstLine="709"/>
        <w:rPr>
          <w:rFonts w:ascii="Times New Roman" w:hAnsi="Times New Roman"/>
          <w:i/>
          <w:sz w:val="28"/>
          <w:szCs w:val="28"/>
        </w:rPr>
      </w:pPr>
      <w:r w:rsidRPr="00206E49">
        <w:rPr>
          <w:rFonts w:ascii="Times New Roman" w:hAnsi="Times New Roman"/>
          <w:i/>
          <w:sz w:val="28"/>
          <w:szCs w:val="28"/>
        </w:rPr>
        <w:t>В адрес Уполномоченного по правам человека в РС (Я) поступило обращение от гражданки П. с просьбой об оказании помощи престарелой гражданке В., нуждающейся в социальном уходе. В ходе совместной выездной проверки с представителями МВД по РС (Я) и социальной службы установлено, что гражданка В. действительно нуждается в помощи, близкие родственники, ведущие асоциальный образ жизни, не в состоянии обеспечить матери должный уход. В результате вмешательства Уполномоченного обеспечена помощь с стороны социальных служб.</w:t>
      </w:r>
    </w:p>
    <w:p w:rsidR="00597A35" w:rsidRPr="00206E49" w:rsidRDefault="00597A35" w:rsidP="00597A35">
      <w:pPr>
        <w:ind w:firstLine="709"/>
        <w:rPr>
          <w:rFonts w:ascii="Times New Roman" w:hAnsi="Times New Roman"/>
          <w:i/>
          <w:sz w:val="28"/>
          <w:szCs w:val="28"/>
        </w:rPr>
      </w:pPr>
    </w:p>
    <w:p w:rsidR="00597A35" w:rsidRPr="00206E49" w:rsidRDefault="00597A35" w:rsidP="00597A35">
      <w:pPr>
        <w:ind w:firstLine="851"/>
        <w:rPr>
          <w:rFonts w:ascii="Times New Roman" w:eastAsia="Times New Roman" w:hAnsi="Times New Roman"/>
          <w:i/>
          <w:sz w:val="28"/>
          <w:szCs w:val="28"/>
          <w:lang w:eastAsia="ru-RU"/>
        </w:rPr>
      </w:pPr>
      <w:r w:rsidRPr="00206E49">
        <w:rPr>
          <w:rFonts w:ascii="Times New Roman" w:eastAsia="Times New Roman" w:hAnsi="Times New Roman"/>
          <w:i/>
          <w:sz w:val="28"/>
          <w:szCs w:val="28"/>
          <w:lang w:eastAsia="ru-RU"/>
        </w:rPr>
        <w:t>В ноябре 2018 г. к Уполномоченному по правам человека в Республике Саха (Якутия) обратилась гражданка В., житель одного из улусов республики.</w:t>
      </w:r>
    </w:p>
    <w:p w:rsidR="00597A35" w:rsidRPr="00206E49" w:rsidRDefault="00597A35" w:rsidP="00597A35">
      <w:pPr>
        <w:ind w:firstLine="851"/>
        <w:rPr>
          <w:rFonts w:ascii="Times New Roman" w:eastAsia="Times New Roman" w:hAnsi="Times New Roman"/>
          <w:i/>
          <w:sz w:val="28"/>
          <w:szCs w:val="28"/>
          <w:lang w:eastAsia="ru-RU"/>
        </w:rPr>
      </w:pPr>
      <w:r w:rsidRPr="00206E49">
        <w:rPr>
          <w:rFonts w:ascii="Times New Roman" w:eastAsia="Times New Roman" w:hAnsi="Times New Roman"/>
          <w:i/>
          <w:sz w:val="28"/>
          <w:szCs w:val="28"/>
          <w:lang w:eastAsia="ru-RU"/>
        </w:rPr>
        <w:lastRenderedPageBreak/>
        <w:t xml:space="preserve">В своем обращении заявитель просила содействия в оказании помощи, в связи с крайне бедственным положением, вызванным неисполнением недобросовестным застройщиком взятых на себя обязательств по строительству частного дома. </w:t>
      </w:r>
    </w:p>
    <w:p w:rsidR="00597A35" w:rsidRPr="00206E49" w:rsidRDefault="00597A35" w:rsidP="00597A35">
      <w:pPr>
        <w:ind w:firstLine="851"/>
        <w:rPr>
          <w:rFonts w:ascii="Times New Roman" w:eastAsia="Times New Roman" w:hAnsi="Times New Roman"/>
          <w:i/>
          <w:sz w:val="28"/>
          <w:szCs w:val="28"/>
          <w:lang w:eastAsia="ru-RU"/>
        </w:rPr>
      </w:pPr>
      <w:r w:rsidRPr="00206E49">
        <w:rPr>
          <w:rFonts w:ascii="Times New Roman" w:eastAsia="Times New Roman" w:hAnsi="Times New Roman"/>
          <w:i/>
          <w:sz w:val="28"/>
          <w:szCs w:val="28"/>
          <w:lang w:eastAsia="ru-RU"/>
        </w:rPr>
        <w:t>Заявитель в 2017 году заключила с одной из коммерческих организаций, специализирующейся на строительстве частных домов, договор строительства частного жилого дома. Для целей строительства гражданка, не имевшая значительных личных накоплений, получила ипотечный кредит на сумму более одного миллиона рублей. Несмотря на оплату заявителем суммы договора, застройщик от выполнения обязательств по строительству жилого дома уклонился, денежные средства, уплаченные ему заказчиком, не возвратил. Заявитель обратилась с иском к ответчику о взыскании денежных средств. Иск был удовлетворен, однако судебное решение исполнено не было в связи с отсутствием у должника имущества, на которое может быть обращено взыскание.</w:t>
      </w:r>
    </w:p>
    <w:p w:rsidR="00597A35" w:rsidRPr="00206E49" w:rsidRDefault="00597A35" w:rsidP="00597A35">
      <w:pPr>
        <w:ind w:firstLine="851"/>
        <w:rPr>
          <w:rFonts w:ascii="Times New Roman" w:eastAsia="Times New Roman" w:hAnsi="Times New Roman"/>
          <w:i/>
          <w:sz w:val="28"/>
          <w:szCs w:val="28"/>
          <w:lang w:eastAsia="ru-RU"/>
        </w:rPr>
      </w:pPr>
      <w:r w:rsidRPr="00206E49">
        <w:rPr>
          <w:rFonts w:ascii="Times New Roman" w:eastAsia="Times New Roman" w:hAnsi="Times New Roman"/>
          <w:i/>
          <w:sz w:val="28"/>
          <w:szCs w:val="28"/>
          <w:lang w:eastAsia="ru-RU"/>
        </w:rPr>
        <w:t>Благодаря недобросовестным действиям строительной организации, заявитель осталась без нового дома и, вдобавок, с кредитными обязательствами перед банком. Положение гражданки усугубилось обстоятельством, в соответствии с которым она потеряла работу и лишилась постоянного дохода.</w:t>
      </w:r>
    </w:p>
    <w:p w:rsidR="00597A35" w:rsidRPr="00206E49" w:rsidRDefault="00597A35" w:rsidP="00597A35">
      <w:pPr>
        <w:ind w:firstLine="851"/>
        <w:rPr>
          <w:rFonts w:ascii="Times New Roman" w:eastAsia="Times New Roman" w:hAnsi="Times New Roman"/>
          <w:i/>
          <w:sz w:val="28"/>
          <w:szCs w:val="28"/>
          <w:lang w:eastAsia="ru-RU"/>
        </w:rPr>
      </w:pPr>
      <w:r w:rsidRPr="00206E49">
        <w:rPr>
          <w:rFonts w:ascii="Times New Roman" w:eastAsia="Times New Roman" w:hAnsi="Times New Roman"/>
          <w:i/>
          <w:sz w:val="28"/>
          <w:szCs w:val="28"/>
          <w:lang w:eastAsia="ru-RU"/>
        </w:rPr>
        <w:t xml:space="preserve">Принимая во внимание наличие у заявителя тяжелой жизненной ситуации, Уполномоченный по правам человека в Якутии приняла решение о направлении в адрес администрации улуса ходатайства  об оказании гражданке материальной помощи. </w:t>
      </w:r>
    </w:p>
    <w:p w:rsidR="00597A35" w:rsidRPr="00206E49" w:rsidRDefault="00597A35" w:rsidP="00597A35">
      <w:pPr>
        <w:ind w:firstLine="851"/>
        <w:rPr>
          <w:rFonts w:ascii="Times New Roman" w:eastAsia="Times New Roman" w:hAnsi="Times New Roman"/>
          <w:i/>
          <w:sz w:val="28"/>
          <w:szCs w:val="28"/>
          <w:lang w:eastAsia="ru-RU"/>
        </w:rPr>
      </w:pPr>
      <w:r w:rsidRPr="00206E49">
        <w:rPr>
          <w:rFonts w:ascii="Times New Roman" w:eastAsia="Times New Roman" w:hAnsi="Times New Roman"/>
          <w:i/>
          <w:sz w:val="28"/>
          <w:szCs w:val="28"/>
          <w:lang w:eastAsia="ru-RU"/>
        </w:rPr>
        <w:t xml:space="preserve">Ходатайство было удовлетворено – администрация улуса выделила гражданке, попавшей в беду, денежную материальную помощь. </w:t>
      </w:r>
    </w:p>
    <w:p w:rsidR="00597A35" w:rsidRPr="00206E49" w:rsidRDefault="00597A35" w:rsidP="00597A35">
      <w:pPr>
        <w:ind w:firstLine="709"/>
        <w:rPr>
          <w:rFonts w:ascii="Times New Roman" w:hAnsi="Times New Roman"/>
          <w:i/>
          <w:sz w:val="28"/>
          <w:szCs w:val="28"/>
        </w:rPr>
      </w:pPr>
    </w:p>
    <w:p w:rsidR="00597A35" w:rsidRPr="00206E49" w:rsidRDefault="00597A35" w:rsidP="00597A35">
      <w:pPr>
        <w:ind w:firstLine="709"/>
        <w:rPr>
          <w:rFonts w:ascii="Times New Roman" w:eastAsia="Times New Roman" w:hAnsi="Times New Roman"/>
          <w:bCs/>
          <w:i/>
          <w:sz w:val="28"/>
          <w:szCs w:val="28"/>
          <w:lang w:eastAsia="ru-RU"/>
        </w:rPr>
      </w:pPr>
      <w:r w:rsidRPr="00206E49">
        <w:rPr>
          <w:rFonts w:ascii="Times New Roman" w:eastAsia="Times New Roman" w:hAnsi="Times New Roman"/>
          <w:bCs/>
          <w:i/>
          <w:sz w:val="28"/>
          <w:szCs w:val="28"/>
          <w:lang w:eastAsia="ru-RU"/>
        </w:rPr>
        <w:t>В ноябре 2018 г. поступило сообщение от одиноко проживающей пожилой женщины о недостаче при получении пенсии. Гражданка Ж. получала пенсию на дому от работника почты, при этом полученные на руки суммы были меньше указанной в квитанции. По данному факту аппаратом Уполномоченного была проведена выездная проверка по месту проживания пенсионерки, по результатам которой почтальон был задержан органами полиции с поличным. Возбуждено уголовное дело по признакам состава преступления, предусмотренного ч. 2 ст. 159 Уголовного кодекса РФ.</w:t>
      </w:r>
    </w:p>
    <w:p w:rsidR="00597A35" w:rsidRPr="00206E49" w:rsidRDefault="00597A35" w:rsidP="00597A35">
      <w:pPr>
        <w:ind w:firstLine="709"/>
        <w:rPr>
          <w:rFonts w:ascii="Times New Roman" w:eastAsia="Times New Roman" w:hAnsi="Times New Roman"/>
          <w:i/>
          <w:sz w:val="28"/>
          <w:szCs w:val="28"/>
        </w:rPr>
      </w:pPr>
      <w:r w:rsidRPr="00206E49">
        <w:rPr>
          <w:rFonts w:ascii="Times New Roman" w:eastAsia="Times New Roman" w:hAnsi="Times New Roman"/>
          <w:bCs/>
          <w:i/>
          <w:sz w:val="28"/>
          <w:szCs w:val="28"/>
          <w:lang w:eastAsia="ru-RU"/>
        </w:rPr>
        <w:t xml:space="preserve">Уполномоченным по правам человека в РС (Я) был направлен запрос в </w:t>
      </w:r>
      <w:r w:rsidRPr="00206E49">
        <w:rPr>
          <w:rFonts w:ascii="Times New Roman" w:eastAsia="Times New Roman" w:hAnsi="Times New Roman"/>
          <w:i/>
          <w:sz w:val="28"/>
          <w:szCs w:val="28"/>
        </w:rPr>
        <w:t>Управление РС (Я) ФГУП «Почта России» о проведении служебного расследования, по результатам которого совершивший виновные действия почтальон уволен по п. 4 ч. 1 ст. 81 Трудового кодекса РФ. Пенсия гражданке Ж. выдана в полном объеме.</w:t>
      </w:r>
    </w:p>
    <w:p w:rsidR="00597A35" w:rsidRPr="00206E49" w:rsidRDefault="00597A35" w:rsidP="00597A35">
      <w:pPr>
        <w:ind w:firstLine="709"/>
        <w:rPr>
          <w:rFonts w:ascii="Times New Roman" w:eastAsia="Times New Roman" w:hAnsi="Times New Roman"/>
          <w:bCs/>
          <w:i/>
          <w:sz w:val="28"/>
          <w:szCs w:val="28"/>
          <w:lang w:eastAsia="ru-RU"/>
        </w:rPr>
      </w:pPr>
      <w:r w:rsidRPr="00206E49">
        <w:rPr>
          <w:rFonts w:ascii="Times New Roman" w:eastAsia="Times New Roman" w:hAnsi="Times New Roman"/>
          <w:bCs/>
          <w:i/>
          <w:sz w:val="28"/>
          <w:szCs w:val="28"/>
          <w:lang w:eastAsia="ru-RU"/>
        </w:rPr>
        <w:t>Также Уполномоченный по правам человека в РС (Я) обратилась в органы социальной защиты населения для оказания мер социальной поддержки одинокой пенсионерке Ж. В настоящее время Управлением социальной защиты населения г. Якутска проверены условия проживания пенсионерки и приняты меры по оказанию необходимой медицинской помощи.</w:t>
      </w:r>
    </w:p>
    <w:p w:rsidR="00597A35" w:rsidRPr="00206E49" w:rsidRDefault="00597A35" w:rsidP="00597A35">
      <w:pPr>
        <w:ind w:firstLine="709"/>
        <w:rPr>
          <w:rFonts w:ascii="Times New Roman" w:hAnsi="Times New Roman"/>
          <w:i/>
          <w:sz w:val="28"/>
          <w:szCs w:val="28"/>
        </w:rPr>
      </w:pPr>
    </w:p>
    <w:p w:rsidR="00597A35" w:rsidRPr="00206E49" w:rsidRDefault="00597A35" w:rsidP="00597A35">
      <w:pPr>
        <w:ind w:firstLine="709"/>
        <w:rPr>
          <w:rFonts w:ascii="Times New Roman" w:hAnsi="Times New Roman"/>
          <w:i/>
          <w:sz w:val="28"/>
          <w:szCs w:val="28"/>
        </w:rPr>
      </w:pPr>
      <w:r w:rsidRPr="00206E49">
        <w:rPr>
          <w:rFonts w:ascii="Times New Roman" w:hAnsi="Times New Roman"/>
          <w:i/>
          <w:sz w:val="28"/>
          <w:szCs w:val="28"/>
        </w:rPr>
        <w:lastRenderedPageBreak/>
        <w:t>24 декабря 2018 г. Уполномоченному по правам человека в РС (Я) Сардане Гурьевой поступила жалоба гражданки П., семья которой проживает в г. Якутске в ветхом доме без центрального отопления. В обращении, в том числе, указывалось, что заканчиваются дрова для отопления дома. Семья находится в трудном материальном положении и без приобретения топлива создается угроза жизни и здоровью жильцов.</w:t>
      </w:r>
    </w:p>
    <w:p w:rsidR="00597A35" w:rsidRPr="00206E49" w:rsidRDefault="00597A35" w:rsidP="00597A35">
      <w:pPr>
        <w:ind w:firstLine="709"/>
        <w:rPr>
          <w:rFonts w:ascii="Times New Roman" w:hAnsi="Times New Roman"/>
          <w:i/>
          <w:sz w:val="28"/>
          <w:szCs w:val="28"/>
        </w:rPr>
      </w:pPr>
      <w:r w:rsidRPr="00206E49">
        <w:rPr>
          <w:rFonts w:ascii="Times New Roman" w:hAnsi="Times New Roman"/>
          <w:i/>
          <w:sz w:val="28"/>
          <w:szCs w:val="28"/>
        </w:rPr>
        <w:t>Учитывая критическую ситуацию Уполномоченным по правам человека были приняты незамедлительные меры. Был направлен запрос в Управление социальной защиты населения и труда г. Якутска о необходимости обеспечить топливом семью П в срочном порядке. Вопрос был взят на особый контроль. Управление СЗН и Т предприняло меры по доставке топлива – 29 декабря т.г. семье П. было поставлено 3 кубометра дров.</w:t>
      </w:r>
    </w:p>
    <w:p w:rsidR="00597A35" w:rsidRPr="00206E49" w:rsidRDefault="00597A35" w:rsidP="00597A35">
      <w:pPr>
        <w:ind w:firstLine="709"/>
        <w:rPr>
          <w:rFonts w:ascii="Times New Roman" w:hAnsi="Times New Roman"/>
          <w:i/>
          <w:sz w:val="28"/>
          <w:szCs w:val="28"/>
        </w:rPr>
      </w:pPr>
      <w:r w:rsidRPr="00206E49">
        <w:rPr>
          <w:rFonts w:ascii="Times New Roman" w:hAnsi="Times New Roman"/>
          <w:i/>
          <w:sz w:val="28"/>
          <w:szCs w:val="28"/>
        </w:rPr>
        <w:t>Гр. П поблагодарила Уполномоченного по правам человека в РС (Я) Сардану Гурьеву и Руководителя Управление социальной защиты населения и труда г. Якутска Семена Матвеева за оперативное решение ситуации. Благодаря межведомственному взаимодействию удалось защитить права гражданки П. в зимний период. Семья встретит новогодние праздники в теплом доме.</w:t>
      </w:r>
    </w:p>
    <w:p w:rsidR="00597A35" w:rsidRPr="00206E49" w:rsidRDefault="00597A35" w:rsidP="00597A35">
      <w:pPr>
        <w:ind w:firstLine="709"/>
        <w:rPr>
          <w:rFonts w:ascii="Times New Roman" w:hAnsi="Times New Roman"/>
          <w:i/>
          <w:sz w:val="28"/>
          <w:szCs w:val="28"/>
        </w:rPr>
      </w:pPr>
    </w:p>
    <w:p w:rsidR="00597A35" w:rsidRPr="00206E49" w:rsidRDefault="00597A35" w:rsidP="00597A35">
      <w:pPr>
        <w:ind w:firstLine="708"/>
        <w:rPr>
          <w:rFonts w:ascii="Times New Roman" w:eastAsia="Times New Roman" w:hAnsi="Times New Roman"/>
          <w:i/>
          <w:sz w:val="28"/>
          <w:szCs w:val="28"/>
          <w:lang w:eastAsia="ru-RU"/>
        </w:rPr>
      </w:pPr>
      <w:r w:rsidRPr="00206E49">
        <w:rPr>
          <w:rFonts w:ascii="Times New Roman" w:eastAsia="Times New Roman" w:hAnsi="Times New Roman"/>
          <w:i/>
          <w:sz w:val="28"/>
          <w:szCs w:val="28"/>
          <w:lang w:eastAsia="ru-RU"/>
        </w:rPr>
        <w:t>На контроле у Уполномоченного по правам человека в Республике Саха (Якутия) находилась жалоба гр. Д. об условиях содержания пожилых граждан и инвалидов в одном из частных пансионатов г. Якутска. По результатам проведенной проверки и рекомендаций Уполномоченного по правам человека в РС(Я), администрация пансионата провела ряд мероприятий в целях улучшения условий проживания постояльцев. По письму Уполномоченного руководством пансионата принят план мероприятий по устранению замечаний, часть пунктов которого исполнена. Так, установлено ограждение на втором этаже с кнопкой вызова персонала, проведена генеральная уборка в помещениях пансионата, проведен инструктаж работников по охране труда и этике общения при исполнении должностных обязанностей, принято участие в семинаре для руководителей, сотрудников пансионата. Планируется перекрасить ступеньки лестницы в однотонный цвет, установить противоскользящие резины, установить кнопки вызова персонала во всех комнатах до конца 2018 года. Гр. Д. выразила свое удовлетворение результатами принятых мер.</w:t>
      </w:r>
    </w:p>
    <w:p w:rsidR="00597A35" w:rsidRPr="00206E49" w:rsidRDefault="00597A35" w:rsidP="00597A35">
      <w:pPr>
        <w:ind w:firstLine="709"/>
        <w:rPr>
          <w:rFonts w:ascii="Times New Roman" w:hAnsi="Times New Roman"/>
          <w:sz w:val="28"/>
          <w:szCs w:val="28"/>
        </w:rPr>
      </w:pPr>
      <w:r w:rsidRPr="00206E49">
        <w:rPr>
          <w:rFonts w:ascii="Times New Roman" w:hAnsi="Times New Roman"/>
          <w:sz w:val="28"/>
          <w:szCs w:val="28"/>
        </w:rPr>
        <w:t xml:space="preserve">Анализ обращений граждан свидетельствует о том, что на данном этапе остро стоит проблема реализации прав одиноких граждан пожилого возраста. </w:t>
      </w:r>
    </w:p>
    <w:p w:rsidR="00597A35" w:rsidRPr="00206E49" w:rsidRDefault="00597A35" w:rsidP="00597A35">
      <w:pPr>
        <w:ind w:firstLine="709"/>
        <w:rPr>
          <w:rFonts w:ascii="Times New Roman" w:hAnsi="Times New Roman"/>
          <w:sz w:val="28"/>
          <w:szCs w:val="28"/>
        </w:rPr>
      </w:pPr>
      <w:r w:rsidRPr="00206E49">
        <w:rPr>
          <w:rFonts w:ascii="Times New Roman" w:hAnsi="Times New Roman"/>
          <w:sz w:val="28"/>
          <w:szCs w:val="28"/>
        </w:rPr>
        <w:t xml:space="preserve">Зачастую граждане указанной категории находятся в тяжелой жизненной ситуация и не могут самостоятельно реализовать свои права. Многие из них имеют серьезные заболевания и их жизнь находится под угрозой. </w:t>
      </w:r>
    </w:p>
    <w:p w:rsidR="00597A35" w:rsidRDefault="00597A35" w:rsidP="00597A35">
      <w:pPr>
        <w:ind w:firstLine="709"/>
        <w:rPr>
          <w:rFonts w:ascii="Times New Roman" w:hAnsi="Times New Roman"/>
          <w:sz w:val="28"/>
          <w:szCs w:val="28"/>
        </w:rPr>
      </w:pPr>
      <w:r w:rsidRPr="00206E49">
        <w:rPr>
          <w:rFonts w:ascii="Times New Roman" w:hAnsi="Times New Roman"/>
          <w:sz w:val="28"/>
          <w:szCs w:val="28"/>
        </w:rPr>
        <w:t>Эффективная реализация системы социального обеспечения граждан зависит от создания при предоставлении социальных услуг механизмов, выявляющих нуждающихся в социальном обслуживании лиц и учитывающих различные факторы нуждаемости лиц в таких услугах.</w:t>
      </w:r>
    </w:p>
    <w:p w:rsidR="00DD06A3" w:rsidRDefault="00B43E69" w:rsidP="00C30520">
      <w:pPr>
        <w:ind w:firstLine="709"/>
        <w:rPr>
          <w:rFonts w:ascii="Times New Roman" w:hAnsi="Times New Roman"/>
          <w:sz w:val="28"/>
          <w:szCs w:val="28"/>
        </w:rPr>
      </w:pPr>
      <w:r w:rsidRPr="00B43E69">
        <w:rPr>
          <w:rFonts w:ascii="Times New Roman" w:hAnsi="Times New Roman"/>
          <w:sz w:val="28"/>
          <w:szCs w:val="28"/>
        </w:rPr>
        <w:t xml:space="preserve">Уполномоченный по правам человека в РС (Я) считает необходимым проведение системной работы по изменению ситуации с соблюдением прав одиноких и одиноко проживающих пожилых граждан. </w:t>
      </w:r>
    </w:p>
    <w:p w:rsidR="00DD06A3" w:rsidRDefault="000063FB" w:rsidP="00C30520">
      <w:pPr>
        <w:ind w:firstLine="709"/>
        <w:rPr>
          <w:rFonts w:ascii="Times New Roman" w:hAnsi="Times New Roman"/>
          <w:sz w:val="28"/>
          <w:szCs w:val="28"/>
        </w:rPr>
      </w:pPr>
      <w:r w:rsidRPr="001E5161">
        <w:rPr>
          <w:rFonts w:ascii="Times New Roman" w:hAnsi="Times New Roman"/>
          <w:sz w:val="28"/>
          <w:szCs w:val="28"/>
        </w:rPr>
        <w:lastRenderedPageBreak/>
        <w:t>25 января 2019 г. Уполномоченн</w:t>
      </w:r>
      <w:r w:rsidR="00A3459C">
        <w:rPr>
          <w:rFonts w:ascii="Times New Roman" w:hAnsi="Times New Roman"/>
          <w:sz w:val="28"/>
          <w:szCs w:val="28"/>
        </w:rPr>
        <w:t>ы</w:t>
      </w:r>
      <w:r w:rsidRPr="001E5161">
        <w:rPr>
          <w:rFonts w:ascii="Times New Roman" w:hAnsi="Times New Roman"/>
          <w:sz w:val="28"/>
          <w:szCs w:val="28"/>
        </w:rPr>
        <w:t>м по правам человека в РС (Я) в</w:t>
      </w:r>
      <w:r w:rsidR="00893FCD" w:rsidRPr="001E5161">
        <w:rPr>
          <w:rFonts w:ascii="Times New Roman" w:hAnsi="Times New Roman"/>
          <w:sz w:val="28"/>
          <w:szCs w:val="28"/>
        </w:rPr>
        <w:t xml:space="preserve"> соответствии с ч. 2 ст. 30 Закона РС (Я) «Об Уполномоченном по правам человека в Республике Саха (Якутия)» направлен на рассмотрение Государственного Собрания (Ил Тумэн) Республики Саха (Якутия) специальный доклад по вопросам защиты прав пожилых одиноких и одиноко проживающих граждан в Республике Саха (Якутия).</w:t>
      </w:r>
    </w:p>
    <w:p w:rsidR="001F4E19" w:rsidRPr="00B463A0" w:rsidRDefault="00B43E69" w:rsidP="00C30520">
      <w:pPr>
        <w:ind w:firstLine="709"/>
        <w:rPr>
          <w:rFonts w:ascii="Times New Roman" w:hAnsi="Times New Roman"/>
          <w:sz w:val="28"/>
          <w:szCs w:val="28"/>
        </w:rPr>
      </w:pPr>
      <w:r w:rsidRPr="00B43E69">
        <w:rPr>
          <w:rFonts w:ascii="Times New Roman" w:hAnsi="Times New Roman"/>
          <w:sz w:val="28"/>
          <w:szCs w:val="28"/>
        </w:rPr>
        <w:t xml:space="preserve">В этой связи Правительству Республики Саха (Якутия) предлагается </w:t>
      </w:r>
      <w:r>
        <w:rPr>
          <w:rFonts w:ascii="Times New Roman" w:hAnsi="Times New Roman"/>
          <w:sz w:val="28"/>
          <w:szCs w:val="28"/>
        </w:rPr>
        <w:t>р</w:t>
      </w:r>
      <w:r w:rsidRPr="00B43E69">
        <w:rPr>
          <w:rFonts w:ascii="Times New Roman" w:hAnsi="Times New Roman"/>
          <w:sz w:val="28"/>
          <w:szCs w:val="28"/>
        </w:rPr>
        <w:t>азработать проект постановления</w:t>
      </w:r>
      <w:r>
        <w:rPr>
          <w:rFonts w:ascii="Times New Roman" w:hAnsi="Times New Roman"/>
          <w:sz w:val="28"/>
          <w:szCs w:val="28"/>
        </w:rPr>
        <w:t>,</w:t>
      </w:r>
      <w:r w:rsidRPr="00B43E69">
        <w:rPr>
          <w:rFonts w:ascii="Times New Roman" w:hAnsi="Times New Roman"/>
          <w:sz w:val="28"/>
          <w:szCs w:val="28"/>
        </w:rPr>
        <w:t xml:space="preserve"> направленный на выявление одиноких, оказание им социальной поддержки, контроля состояния здоровья, обеспечение защиты от преступных посягательств, информирование и консультирования граждан по вопросам социальной поддержки, оказание содействия в получении бесплатной юридической помощи.</w:t>
      </w:r>
    </w:p>
    <w:p w:rsidR="00C30520" w:rsidRPr="00C30520" w:rsidRDefault="00C30520" w:rsidP="00C30520">
      <w:pPr>
        <w:autoSpaceDE w:val="0"/>
        <w:autoSpaceDN w:val="0"/>
        <w:adjustRightInd w:val="0"/>
        <w:ind w:firstLine="709"/>
        <w:contextualSpacing/>
        <w:outlineLvl w:val="3"/>
        <w:rPr>
          <w:rFonts w:ascii="Times New Roman" w:hAnsi="Times New Roman"/>
          <w:sz w:val="28"/>
          <w:szCs w:val="28"/>
        </w:rPr>
      </w:pPr>
      <w:r w:rsidRPr="00C30520">
        <w:rPr>
          <w:rFonts w:ascii="Times New Roman" w:hAnsi="Times New Roman"/>
          <w:sz w:val="28"/>
          <w:szCs w:val="28"/>
        </w:rPr>
        <w:t xml:space="preserve">Конституция Российской Федерации и Конституция Республики Саха (Якутия) провозглашает равенство прав и возможностей всех граждан вне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C30520" w:rsidRPr="00C30520" w:rsidRDefault="00C30520" w:rsidP="00C30520">
      <w:pPr>
        <w:autoSpaceDE w:val="0"/>
        <w:autoSpaceDN w:val="0"/>
        <w:adjustRightInd w:val="0"/>
        <w:ind w:firstLine="709"/>
        <w:contextualSpacing/>
        <w:outlineLvl w:val="3"/>
        <w:rPr>
          <w:rFonts w:ascii="Times New Roman" w:hAnsi="Times New Roman"/>
          <w:sz w:val="28"/>
          <w:szCs w:val="28"/>
        </w:rPr>
      </w:pPr>
      <w:r w:rsidRPr="00C30520">
        <w:rPr>
          <w:rFonts w:ascii="Times New Roman" w:hAnsi="Times New Roman"/>
          <w:sz w:val="28"/>
          <w:szCs w:val="28"/>
        </w:rPr>
        <w:t xml:space="preserve">Лица без определенного места жительства и занятий, как правило, оказываются «выброшенными за борт современной жизни». Они без крыши над головой, а значит, и без средств к существованию (так как официально устроиться на работу без регистрации по месту проживания в настоящее время практически невозможно). </w:t>
      </w:r>
    </w:p>
    <w:p w:rsidR="00C30520" w:rsidRPr="00C30520" w:rsidRDefault="00C30520" w:rsidP="00C30520">
      <w:pPr>
        <w:autoSpaceDE w:val="0"/>
        <w:autoSpaceDN w:val="0"/>
        <w:adjustRightInd w:val="0"/>
        <w:ind w:firstLine="709"/>
        <w:contextualSpacing/>
        <w:outlineLvl w:val="3"/>
        <w:rPr>
          <w:rFonts w:ascii="Times New Roman" w:hAnsi="Times New Roman"/>
          <w:sz w:val="28"/>
          <w:szCs w:val="28"/>
        </w:rPr>
      </w:pPr>
      <w:r w:rsidRPr="00C30520">
        <w:rPr>
          <w:rFonts w:ascii="Times New Roman" w:hAnsi="Times New Roman"/>
          <w:sz w:val="28"/>
          <w:szCs w:val="28"/>
        </w:rPr>
        <w:t>Почти вся социальная и медицинская помощь, предоставляемая государством в России, связана с наличием у человека регистрации по месту жительства («прописки»). Человек, лишившийся регистрации по месту жительства, по какой-либо причине фактически оказывается исключенным из общества: не может получить легальную работу, бесплатную медицинскую помощь, обратиться в суд, зарегистрировать брак, дать образование детям.</w:t>
      </w:r>
    </w:p>
    <w:p w:rsidR="00C30520" w:rsidRPr="00C30520" w:rsidRDefault="00C30520" w:rsidP="00C30520">
      <w:pPr>
        <w:autoSpaceDE w:val="0"/>
        <w:autoSpaceDN w:val="0"/>
        <w:adjustRightInd w:val="0"/>
        <w:ind w:firstLine="709"/>
        <w:contextualSpacing/>
        <w:outlineLvl w:val="3"/>
        <w:rPr>
          <w:rFonts w:ascii="Times New Roman" w:hAnsi="Times New Roman"/>
          <w:sz w:val="28"/>
          <w:szCs w:val="28"/>
        </w:rPr>
      </w:pPr>
      <w:r w:rsidRPr="00C30520">
        <w:rPr>
          <w:rFonts w:ascii="Times New Roman" w:hAnsi="Times New Roman"/>
          <w:sz w:val="28"/>
          <w:szCs w:val="28"/>
        </w:rPr>
        <w:t xml:space="preserve">Проблема бездомности — это не только поломанные судьбы людей, но и проблема, оказывающая негативное влияние на развитие республики в целом. </w:t>
      </w:r>
    </w:p>
    <w:p w:rsidR="00C30520" w:rsidRPr="00C30520" w:rsidRDefault="00C30520" w:rsidP="00C30520">
      <w:pPr>
        <w:autoSpaceDE w:val="0"/>
        <w:autoSpaceDN w:val="0"/>
        <w:adjustRightInd w:val="0"/>
        <w:ind w:firstLine="709"/>
        <w:contextualSpacing/>
        <w:outlineLvl w:val="3"/>
        <w:rPr>
          <w:rFonts w:ascii="Times New Roman" w:hAnsi="Times New Roman"/>
          <w:sz w:val="28"/>
          <w:szCs w:val="28"/>
        </w:rPr>
      </w:pPr>
      <w:r w:rsidRPr="00C30520">
        <w:rPr>
          <w:rFonts w:ascii="Times New Roman" w:hAnsi="Times New Roman"/>
          <w:sz w:val="28"/>
          <w:szCs w:val="28"/>
        </w:rPr>
        <w:t>Как правило, лица, освободившиеся из мест лишения свободы, не имеют постоянного места работы, отсутствие дома, отсутствие средств существования, являются одной из причин повторного совершения ими преступлений.</w:t>
      </w:r>
    </w:p>
    <w:p w:rsidR="00C30520" w:rsidRPr="00C30520" w:rsidRDefault="00C30520" w:rsidP="00C30520">
      <w:pPr>
        <w:autoSpaceDE w:val="0"/>
        <w:autoSpaceDN w:val="0"/>
        <w:adjustRightInd w:val="0"/>
        <w:ind w:firstLine="709"/>
        <w:contextualSpacing/>
        <w:outlineLvl w:val="3"/>
        <w:rPr>
          <w:rFonts w:ascii="Times New Roman" w:hAnsi="Times New Roman"/>
          <w:sz w:val="28"/>
          <w:szCs w:val="28"/>
        </w:rPr>
      </w:pPr>
      <w:r w:rsidRPr="00C30520">
        <w:rPr>
          <w:rFonts w:ascii="Times New Roman" w:hAnsi="Times New Roman"/>
          <w:sz w:val="28"/>
          <w:szCs w:val="28"/>
        </w:rPr>
        <w:t>По данным МВД по РС(Я) каждое четвертое преступление в нашей республике совершается лицами, освободившимися из мест лишения свободы.</w:t>
      </w:r>
    </w:p>
    <w:p w:rsidR="00C30520" w:rsidRPr="00C30520" w:rsidRDefault="003E707C" w:rsidP="00C30520">
      <w:pPr>
        <w:autoSpaceDE w:val="0"/>
        <w:autoSpaceDN w:val="0"/>
        <w:adjustRightInd w:val="0"/>
        <w:ind w:firstLine="709"/>
        <w:contextualSpacing/>
        <w:outlineLvl w:val="3"/>
        <w:rPr>
          <w:rFonts w:ascii="Times New Roman" w:hAnsi="Times New Roman"/>
          <w:sz w:val="28"/>
          <w:szCs w:val="28"/>
        </w:rPr>
      </w:pPr>
      <w:r w:rsidRPr="001E5161">
        <w:rPr>
          <w:rFonts w:ascii="Times New Roman" w:hAnsi="Times New Roman"/>
          <w:sz w:val="28"/>
          <w:szCs w:val="28"/>
        </w:rPr>
        <w:t>По инициативе Уполномоченного по правам человека в РС (Я) совместно</w:t>
      </w:r>
      <w:r w:rsidRPr="00C30520">
        <w:rPr>
          <w:rFonts w:ascii="Times New Roman" w:hAnsi="Times New Roman"/>
          <w:sz w:val="28"/>
          <w:szCs w:val="28"/>
        </w:rPr>
        <w:t xml:space="preserve"> </w:t>
      </w:r>
      <w:r w:rsidR="00C30520" w:rsidRPr="00C30520">
        <w:rPr>
          <w:rFonts w:ascii="Times New Roman" w:hAnsi="Times New Roman"/>
          <w:sz w:val="28"/>
          <w:szCs w:val="28"/>
        </w:rPr>
        <w:t>с Министерством внутренних дел по РС (Я) в г. Якутске проведено 3 этапа социально-благотворительной акции «Путь к дому», целью которой является оказание адресной помощи для граждан, попавших в трудную жизненную ситуацию, без определенного места жительства и работы, ведущих асоциальный образ жизни, желающих вернутся в нормальную жизнь.</w:t>
      </w:r>
    </w:p>
    <w:p w:rsidR="00C30520" w:rsidRPr="00C30520" w:rsidRDefault="00C30520" w:rsidP="00C30520">
      <w:pPr>
        <w:autoSpaceDE w:val="0"/>
        <w:autoSpaceDN w:val="0"/>
        <w:adjustRightInd w:val="0"/>
        <w:ind w:firstLine="709"/>
        <w:contextualSpacing/>
        <w:outlineLvl w:val="3"/>
        <w:rPr>
          <w:rFonts w:ascii="Times New Roman" w:hAnsi="Times New Roman"/>
          <w:i/>
          <w:sz w:val="28"/>
          <w:szCs w:val="28"/>
        </w:rPr>
      </w:pPr>
      <w:r w:rsidRPr="00C30520">
        <w:rPr>
          <w:rFonts w:ascii="Times New Roman" w:hAnsi="Times New Roman"/>
          <w:i/>
          <w:sz w:val="28"/>
          <w:szCs w:val="28"/>
        </w:rPr>
        <w:t xml:space="preserve">Во время проведения акции 25 августа т.г. обратились 75 человек, а 20 октября т.г. за помощью обратились 70 человек из них 25 анонимно прошли консультации у психологов МВД по РС(Я), всем желающим была оказана </w:t>
      </w:r>
      <w:r w:rsidRPr="00C30520">
        <w:rPr>
          <w:rFonts w:ascii="Times New Roman" w:hAnsi="Times New Roman"/>
          <w:i/>
          <w:sz w:val="28"/>
          <w:szCs w:val="28"/>
        </w:rPr>
        <w:lastRenderedPageBreak/>
        <w:t>практическая помощь по вопросам размещения на временное проживание, оформление временных документов, медицинского освидетельствования на выявление инфекции таких как туберкулез, ВИЧ, сифилис, гепатит В, С, трудоустройства. Итого по итогам двух акций обратилось 145 человек, из них пожелали реабилитироваться и социализироваться всего 70 человек.</w:t>
      </w:r>
    </w:p>
    <w:p w:rsidR="00C30520" w:rsidRPr="00C30520" w:rsidRDefault="00C30520" w:rsidP="00C30520">
      <w:pPr>
        <w:autoSpaceDE w:val="0"/>
        <w:autoSpaceDN w:val="0"/>
        <w:adjustRightInd w:val="0"/>
        <w:ind w:firstLine="709"/>
        <w:contextualSpacing/>
        <w:outlineLvl w:val="3"/>
        <w:rPr>
          <w:rFonts w:ascii="Times New Roman" w:hAnsi="Times New Roman"/>
          <w:i/>
          <w:sz w:val="28"/>
          <w:szCs w:val="28"/>
        </w:rPr>
      </w:pPr>
      <w:r w:rsidRPr="00C30520">
        <w:rPr>
          <w:rFonts w:ascii="Times New Roman" w:hAnsi="Times New Roman"/>
          <w:i/>
          <w:sz w:val="28"/>
          <w:szCs w:val="28"/>
        </w:rPr>
        <w:t>Предварительные итоги акции показывают, что проблема социальной реабилитации данной категории граждан стоит остро. Данные лица склонны вновь совершать противоправные действия. В ходе двух акций были опрошены 88 человека, из которых 53 имели судимость.</w:t>
      </w:r>
    </w:p>
    <w:p w:rsidR="00C30520" w:rsidRPr="00C30520" w:rsidRDefault="00C30520" w:rsidP="00C30520">
      <w:pPr>
        <w:autoSpaceDE w:val="0"/>
        <w:autoSpaceDN w:val="0"/>
        <w:adjustRightInd w:val="0"/>
        <w:ind w:firstLine="709"/>
        <w:contextualSpacing/>
        <w:outlineLvl w:val="3"/>
        <w:rPr>
          <w:rFonts w:ascii="Times New Roman" w:hAnsi="Times New Roman"/>
          <w:i/>
          <w:sz w:val="28"/>
          <w:szCs w:val="28"/>
        </w:rPr>
      </w:pPr>
      <w:r w:rsidRPr="00C30520">
        <w:rPr>
          <w:rFonts w:ascii="Times New Roman" w:hAnsi="Times New Roman"/>
          <w:i/>
          <w:sz w:val="28"/>
          <w:szCs w:val="28"/>
        </w:rPr>
        <w:t>7 декабря 2018 г. проведено социальное мероприятие – Новогодняя елка в Промышленном округе г. Якутска – «Путь к дому в Новый год!» для лиц, попавших в трудную жизненную ситуацию. Работы по обустройству елки, горки и катка выполнялись с привлечением лиц освободившихся из мест лишения свободы, попавшими в трудную жизненную ситуацию.</w:t>
      </w:r>
    </w:p>
    <w:p w:rsidR="00163370" w:rsidRDefault="00C30520" w:rsidP="00C30520">
      <w:pPr>
        <w:autoSpaceDE w:val="0"/>
        <w:autoSpaceDN w:val="0"/>
        <w:adjustRightInd w:val="0"/>
        <w:ind w:firstLine="709"/>
        <w:contextualSpacing/>
        <w:outlineLvl w:val="3"/>
        <w:rPr>
          <w:rFonts w:ascii="Times New Roman" w:hAnsi="Times New Roman"/>
          <w:sz w:val="28"/>
          <w:szCs w:val="28"/>
        </w:rPr>
      </w:pPr>
      <w:r w:rsidRPr="00C30520">
        <w:rPr>
          <w:rFonts w:ascii="Times New Roman" w:hAnsi="Times New Roman"/>
          <w:sz w:val="28"/>
          <w:szCs w:val="28"/>
        </w:rPr>
        <w:t xml:space="preserve">Проведенные акция «Путь к дому» позволяют сделать вывод о необходимости комплексного подхода к решению проблемы социальной реабилитации граждан без определенного места жительства. Для решения этих вопросов </w:t>
      </w:r>
      <w:r>
        <w:rPr>
          <w:rFonts w:ascii="Times New Roman" w:hAnsi="Times New Roman"/>
          <w:sz w:val="28"/>
          <w:szCs w:val="28"/>
        </w:rPr>
        <w:t xml:space="preserve">Уполномоченный по правам человека в РС (Я) предлагает </w:t>
      </w:r>
      <w:r w:rsidR="001E5161">
        <w:rPr>
          <w:rFonts w:ascii="Times New Roman" w:hAnsi="Times New Roman"/>
          <w:sz w:val="28"/>
          <w:szCs w:val="28"/>
        </w:rPr>
        <w:t>следующее.</w:t>
      </w:r>
    </w:p>
    <w:p w:rsidR="00163370" w:rsidRDefault="00163370" w:rsidP="00163370">
      <w:pPr>
        <w:autoSpaceDE w:val="0"/>
        <w:autoSpaceDN w:val="0"/>
        <w:adjustRightInd w:val="0"/>
        <w:ind w:firstLine="709"/>
        <w:contextualSpacing/>
        <w:outlineLvl w:val="3"/>
        <w:rPr>
          <w:rFonts w:ascii="Times New Roman" w:hAnsi="Times New Roman"/>
          <w:sz w:val="28"/>
          <w:szCs w:val="28"/>
        </w:rPr>
      </w:pPr>
      <w:r>
        <w:rPr>
          <w:rFonts w:ascii="Times New Roman" w:hAnsi="Times New Roman"/>
          <w:sz w:val="28"/>
          <w:szCs w:val="28"/>
        </w:rPr>
        <w:t xml:space="preserve">1. </w:t>
      </w:r>
      <w:r w:rsidR="00C30520" w:rsidRPr="00C30520">
        <w:rPr>
          <w:rFonts w:ascii="Times New Roman" w:hAnsi="Times New Roman"/>
          <w:sz w:val="28"/>
          <w:szCs w:val="28"/>
        </w:rPr>
        <w:t>Государственно</w:t>
      </w:r>
      <w:r w:rsidR="00C30520">
        <w:rPr>
          <w:rFonts w:ascii="Times New Roman" w:hAnsi="Times New Roman"/>
          <w:sz w:val="28"/>
          <w:szCs w:val="28"/>
        </w:rPr>
        <w:t>му</w:t>
      </w:r>
      <w:r w:rsidR="00C30520" w:rsidRPr="00C30520">
        <w:rPr>
          <w:rFonts w:ascii="Times New Roman" w:hAnsi="Times New Roman"/>
          <w:sz w:val="28"/>
          <w:szCs w:val="28"/>
        </w:rPr>
        <w:t xml:space="preserve"> Собрани</w:t>
      </w:r>
      <w:r w:rsidR="00C30520">
        <w:rPr>
          <w:rFonts w:ascii="Times New Roman" w:hAnsi="Times New Roman"/>
          <w:sz w:val="28"/>
          <w:szCs w:val="28"/>
        </w:rPr>
        <w:t>ю</w:t>
      </w:r>
      <w:r w:rsidR="00C30520" w:rsidRPr="00C30520">
        <w:rPr>
          <w:rFonts w:ascii="Times New Roman" w:hAnsi="Times New Roman"/>
          <w:sz w:val="28"/>
          <w:szCs w:val="28"/>
        </w:rPr>
        <w:t xml:space="preserve"> (Ил Тумэн) Республики Саха (Якутия) </w:t>
      </w:r>
      <w:r w:rsidR="00C30520">
        <w:rPr>
          <w:rFonts w:ascii="Times New Roman" w:hAnsi="Times New Roman"/>
          <w:sz w:val="28"/>
          <w:szCs w:val="28"/>
        </w:rPr>
        <w:t>р</w:t>
      </w:r>
      <w:r w:rsidR="00C30520" w:rsidRPr="00C30520">
        <w:rPr>
          <w:rFonts w:ascii="Times New Roman" w:hAnsi="Times New Roman"/>
          <w:sz w:val="28"/>
          <w:szCs w:val="28"/>
        </w:rPr>
        <w:t>азработать проект закона Республики Саха (Якутия), направленного на реализацию государственной политики, которая бы позволила решить проблемы, связанные с бродяжничеством, попрошайничеством, комплексной реабилитацией и социализацией лиц, освободившихся из мест лишения свободы.</w:t>
      </w:r>
    </w:p>
    <w:p w:rsidR="00C30520" w:rsidRDefault="00163370" w:rsidP="00163370">
      <w:pPr>
        <w:autoSpaceDE w:val="0"/>
        <w:autoSpaceDN w:val="0"/>
        <w:adjustRightInd w:val="0"/>
        <w:ind w:firstLine="709"/>
        <w:contextualSpacing/>
        <w:outlineLvl w:val="3"/>
        <w:rPr>
          <w:rFonts w:ascii="Times New Roman" w:hAnsi="Times New Roman"/>
          <w:sz w:val="28"/>
          <w:szCs w:val="28"/>
        </w:rPr>
      </w:pPr>
      <w:r>
        <w:rPr>
          <w:rFonts w:ascii="Times New Roman" w:hAnsi="Times New Roman"/>
          <w:sz w:val="28"/>
          <w:szCs w:val="28"/>
        </w:rPr>
        <w:t xml:space="preserve">2. </w:t>
      </w:r>
      <w:r w:rsidR="00C30520">
        <w:rPr>
          <w:rFonts w:ascii="Times New Roman" w:hAnsi="Times New Roman"/>
          <w:sz w:val="28"/>
          <w:szCs w:val="28"/>
        </w:rPr>
        <w:t xml:space="preserve">Правительству </w:t>
      </w:r>
      <w:r w:rsidR="00C30520" w:rsidRPr="00C30520">
        <w:rPr>
          <w:rFonts w:ascii="Times New Roman" w:hAnsi="Times New Roman"/>
          <w:sz w:val="28"/>
          <w:szCs w:val="28"/>
        </w:rPr>
        <w:t xml:space="preserve">Республики Саха (Якутия) </w:t>
      </w:r>
      <w:r w:rsidR="00C30520">
        <w:rPr>
          <w:rFonts w:ascii="Times New Roman" w:hAnsi="Times New Roman"/>
          <w:sz w:val="28"/>
          <w:szCs w:val="28"/>
        </w:rPr>
        <w:t>р</w:t>
      </w:r>
      <w:r w:rsidR="00C30520" w:rsidRPr="00C30520">
        <w:rPr>
          <w:rFonts w:ascii="Times New Roman" w:hAnsi="Times New Roman"/>
          <w:sz w:val="28"/>
          <w:szCs w:val="28"/>
        </w:rPr>
        <w:t>азработать проект постановления Правительства Республики Саха (Якутия) по внедрению «Карты реабилитации» лиц, освободившихся из мест лишения свободы, содержащей конкретные виды помощи комплексной реабилитации и социализации лиц, освободившихся из мест лишения свободы на базе подведомственного учреждения Министерства труда и социального развития Республики Саха (Якутия) с привлечением уполномоченных лиц в рамках межведомственного взаимодействия.</w:t>
      </w:r>
    </w:p>
    <w:p w:rsidR="00C30520" w:rsidRDefault="00C30520" w:rsidP="00C30520">
      <w:pPr>
        <w:autoSpaceDE w:val="0"/>
        <w:autoSpaceDN w:val="0"/>
        <w:adjustRightInd w:val="0"/>
        <w:ind w:firstLine="709"/>
        <w:contextualSpacing/>
        <w:outlineLvl w:val="3"/>
        <w:rPr>
          <w:rFonts w:ascii="Times New Roman" w:hAnsi="Times New Roman"/>
          <w:sz w:val="28"/>
          <w:szCs w:val="28"/>
        </w:rPr>
      </w:pPr>
    </w:p>
    <w:p w:rsidR="00C30520" w:rsidRPr="00711156" w:rsidRDefault="00C30520" w:rsidP="00163370">
      <w:pPr>
        <w:autoSpaceDE w:val="0"/>
        <w:autoSpaceDN w:val="0"/>
        <w:adjustRightInd w:val="0"/>
        <w:contextualSpacing/>
        <w:outlineLvl w:val="3"/>
        <w:rPr>
          <w:rFonts w:ascii="Times New Roman" w:hAnsi="Times New Roman"/>
          <w:sz w:val="28"/>
          <w:szCs w:val="28"/>
        </w:rPr>
      </w:pPr>
    </w:p>
    <w:p w:rsidR="00A530C4" w:rsidRPr="00B464FF" w:rsidRDefault="00A530C4" w:rsidP="00A530C4">
      <w:pPr>
        <w:pStyle w:val="aa"/>
        <w:ind w:left="0"/>
        <w:jc w:val="center"/>
        <w:rPr>
          <w:rFonts w:ascii="Times New Roman" w:hAnsi="Times New Roman"/>
          <w:b/>
          <w:sz w:val="28"/>
          <w:szCs w:val="28"/>
        </w:rPr>
      </w:pPr>
      <w:r>
        <w:rPr>
          <w:rFonts w:ascii="Times New Roman" w:hAnsi="Times New Roman"/>
          <w:b/>
          <w:sz w:val="28"/>
          <w:szCs w:val="28"/>
        </w:rPr>
        <w:t>3.6</w:t>
      </w:r>
      <w:r w:rsidRPr="00B464FF">
        <w:rPr>
          <w:rFonts w:ascii="Times New Roman" w:hAnsi="Times New Roman"/>
          <w:b/>
          <w:sz w:val="28"/>
          <w:szCs w:val="28"/>
        </w:rPr>
        <w:t>. Права иностранных граждан и лиц без гражданства</w:t>
      </w:r>
    </w:p>
    <w:p w:rsidR="00A530C4" w:rsidRPr="00B464FF" w:rsidRDefault="00A530C4" w:rsidP="00A530C4">
      <w:pPr>
        <w:ind w:firstLine="709"/>
        <w:contextualSpacing/>
        <w:rPr>
          <w:rFonts w:ascii="Times New Roman" w:hAnsi="Times New Roman"/>
          <w:sz w:val="28"/>
          <w:szCs w:val="28"/>
        </w:rPr>
      </w:pPr>
    </w:p>
    <w:p w:rsidR="00A530C4" w:rsidRDefault="00A530C4" w:rsidP="00A530C4">
      <w:pPr>
        <w:ind w:firstLine="709"/>
        <w:contextualSpacing/>
        <w:rPr>
          <w:rFonts w:ascii="Times New Roman" w:hAnsi="Times New Roman"/>
          <w:sz w:val="28"/>
          <w:szCs w:val="28"/>
        </w:rPr>
      </w:pPr>
      <w:r>
        <w:rPr>
          <w:rFonts w:ascii="Times New Roman" w:hAnsi="Times New Roman"/>
          <w:sz w:val="28"/>
          <w:szCs w:val="28"/>
        </w:rPr>
        <w:t xml:space="preserve">Современная динамика миграционных процессов обуславливает </w:t>
      </w:r>
      <w:r w:rsidRPr="00B464FF">
        <w:rPr>
          <w:rFonts w:ascii="Times New Roman" w:hAnsi="Times New Roman"/>
          <w:sz w:val="28"/>
          <w:szCs w:val="28"/>
        </w:rPr>
        <w:t>особое внимание</w:t>
      </w:r>
      <w:r>
        <w:rPr>
          <w:rFonts w:ascii="Times New Roman" w:hAnsi="Times New Roman"/>
          <w:sz w:val="28"/>
          <w:szCs w:val="28"/>
        </w:rPr>
        <w:t xml:space="preserve"> </w:t>
      </w:r>
      <w:r w:rsidRPr="00B464FF">
        <w:rPr>
          <w:rFonts w:ascii="Times New Roman" w:hAnsi="Times New Roman"/>
          <w:sz w:val="28"/>
          <w:szCs w:val="28"/>
        </w:rPr>
        <w:t>Уполномоченн</w:t>
      </w:r>
      <w:r>
        <w:rPr>
          <w:rFonts w:ascii="Times New Roman" w:hAnsi="Times New Roman"/>
          <w:sz w:val="28"/>
          <w:szCs w:val="28"/>
        </w:rPr>
        <w:t>ого</w:t>
      </w:r>
      <w:r w:rsidRPr="00B464FF">
        <w:rPr>
          <w:rFonts w:ascii="Times New Roman" w:hAnsi="Times New Roman"/>
          <w:sz w:val="28"/>
          <w:szCs w:val="28"/>
        </w:rPr>
        <w:t xml:space="preserve"> вопросам соблюдения прав иностранных граждан и лиц без гражданства, прибы</w:t>
      </w:r>
      <w:r>
        <w:rPr>
          <w:rFonts w:ascii="Times New Roman" w:hAnsi="Times New Roman"/>
          <w:sz w:val="28"/>
          <w:szCs w:val="28"/>
        </w:rPr>
        <w:t xml:space="preserve">вающих </w:t>
      </w:r>
      <w:r w:rsidRPr="00B464FF">
        <w:rPr>
          <w:rFonts w:ascii="Times New Roman" w:hAnsi="Times New Roman"/>
          <w:sz w:val="28"/>
          <w:szCs w:val="28"/>
        </w:rPr>
        <w:t xml:space="preserve">в республику в рамках действующего миграционного законодательства. </w:t>
      </w:r>
      <w:r w:rsidRPr="00E46797">
        <w:rPr>
          <w:rFonts w:ascii="Times New Roman" w:hAnsi="Times New Roman"/>
          <w:sz w:val="28"/>
          <w:szCs w:val="28"/>
        </w:rPr>
        <w:t xml:space="preserve">Иностранные граждане </w:t>
      </w:r>
      <w:r>
        <w:rPr>
          <w:rFonts w:ascii="Times New Roman" w:hAnsi="Times New Roman"/>
          <w:sz w:val="28"/>
          <w:szCs w:val="28"/>
        </w:rPr>
        <w:t>и лица без гражданства</w:t>
      </w:r>
      <w:r w:rsidRPr="00E46797">
        <w:rPr>
          <w:rFonts w:ascii="Times New Roman" w:hAnsi="Times New Roman"/>
          <w:sz w:val="28"/>
          <w:szCs w:val="28"/>
        </w:rPr>
        <w:t xml:space="preserve"> обладают всеми правами человека, которые закреплены в Конституции Российской Федерации, они могут обращаться за защитой своих прав к уполномоченным по правам человека.</w:t>
      </w:r>
    </w:p>
    <w:p w:rsidR="00A530C4" w:rsidRDefault="00A530C4" w:rsidP="00A530C4">
      <w:pPr>
        <w:ind w:firstLine="709"/>
        <w:contextualSpacing/>
        <w:rPr>
          <w:rFonts w:ascii="Times New Roman" w:hAnsi="Times New Roman"/>
          <w:sz w:val="28"/>
          <w:szCs w:val="28"/>
        </w:rPr>
      </w:pPr>
      <w:r w:rsidRPr="00B464FF">
        <w:rPr>
          <w:rFonts w:ascii="Times New Roman" w:hAnsi="Times New Roman"/>
          <w:sz w:val="28"/>
          <w:szCs w:val="28"/>
        </w:rPr>
        <w:t xml:space="preserve">Данная тематика, в том числе </w:t>
      </w:r>
      <w:r>
        <w:rPr>
          <w:rFonts w:ascii="Times New Roman" w:hAnsi="Times New Roman"/>
          <w:sz w:val="28"/>
          <w:szCs w:val="28"/>
        </w:rPr>
        <w:t>реализация права на гражданство</w:t>
      </w:r>
      <w:r w:rsidRPr="00B464FF">
        <w:rPr>
          <w:rFonts w:ascii="Times New Roman" w:hAnsi="Times New Roman"/>
          <w:sz w:val="28"/>
          <w:szCs w:val="28"/>
        </w:rPr>
        <w:t xml:space="preserve">, отслеживание ситуации в центрах временного содержания иностранных граждан </w:t>
      </w:r>
      <w:r w:rsidRPr="00B464FF">
        <w:rPr>
          <w:rFonts w:ascii="Times New Roman" w:hAnsi="Times New Roman"/>
          <w:sz w:val="28"/>
          <w:szCs w:val="28"/>
        </w:rPr>
        <w:lastRenderedPageBreak/>
        <w:t xml:space="preserve">МВД России (ЦВСИГ), </w:t>
      </w:r>
      <w:r>
        <w:rPr>
          <w:rFonts w:ascii="Times New Roman" w:hAnsi="Times New Roman"/>
          <w:sz w:val="28"/>
          <w:szCs w:val="28"/>
        </w:rPr>
        <w:t>отмечается</w:t>
      </w:r>
      <w:r w:rsidRPr="00B464FF">
        <w:rPr>
          <w:rFonts w:ascii="Times New Roman" w:hAnsi="Times New Roman"/>
          <w:sz w:val="28"/>
          <w:szCs w:val="28"/>
        </w:rPr>
        <w:t xml:space="preserve"> в ежегодных до</w:t>
      </w:r>
      <w:r>
        <w:rPr>
          <w:rFonts w:ascii="Times New Roman" w:hAnsi="Times New Roman"/>
          <w:sz w:val="28"/>
          <w:szCs w:val="28"/>
        </w:rPr>
        <w:t>кладах федерального омбудсмена.</w:t>
      </w:r>
    </w:p>
    <w:p w:rsidR="00A530C4" w:rsidRDefault="00A530C4" w:rsidP="00A530C4">
      <w:pPr>
        <w:ind w:firstLine="709"/>
        <w:contextualSpacing/>
        <w:rPr>
          <w:rFonts w:ascii="Times New Roman" w:hAnsi="Times New Roman"/>
          <w:sz w:val="28"/>
          <w:szCs w:val="28"/>
        </w:rPr>
      </w:pPr>
      <w:r w:rsidRPr="00B464FF">
        <w:rPr>
          <w:rFonts w:ascii="Times New Roman" w:hAnsi="Times New Roman"/>
          <w:sz w:val="28"/>
          <w:szCs w:val="28"/>
        </w:rPr>
        <w:t xml:space="preserve">В </w:t>
      </w:r>
      <w:r>
        <w:rPr>
          <w:rFonts w:ascii="Times New Roman" w:hAnsi="Times New Roman"/>
          <w:sz w:val="28"/>
          <w:szCs w:val="28"/>
        </w:rPr>
        <w:t xml:space="preserve">январе </w:t>
      </w:r>
      <w:r w:rsidRPr="00B464FF">
        <w:rPr>
          <w:rFonts w:ascii="Times New Roman" w:hAnsi="Times New Roman"/>
          <w:sz w:val="28"/>
          <w:szCs w:val="28"/>
        </w:rPr>
        <w:t>2018 г</w:t>
      </w:r>
      <w:r>
        <w:rPr>
          <w:rFonts w:ascii="Times New Roman" w:hAnsi="Times New Roman"/>
          <w:sz w:val="28"/>
          <w:szCs w:val="28"/>
        </w:rPr>
        <w:t xml:space="preserve">. состоялась </w:t>
      </w:r>
      <w:r w:rsidRPr="00B464FF">
        <w:rPr>
          <w:rFonts w:ascii="Times New Roman" w:hAnsi="Times New Roman"/>
          <w:sz w:val="28"/>
          <w:szCs w:val="28"/>
        </w:rPr>
        <w:t xml:space="preserve">рабочая встреча Уполномоченного </w:t>
      </w:r>
      <w:r>
        <w:rPr>
          <w:rFonts w:ascii="Times New Roman" w:hAnsi="Times New Roman"/>
          <w:sz w:val="28"/>
          <w:szCs w:val="28"/>
        </w:rPr>
        <w:t xml:space="preserve">по правам человека в РС (Я) с руководством </w:t>
      </w:r>
      <w:r w:rsidRPr="00B464FF">
        <w:rPr>
          <w:rFonts w:ascii="Times New Roman" w:hAnsi="Times New Roman"/>
          <w:sz w:val="28"/>
          <w:szCs w:val="28"/>
        </w:rPr>
        <w:t xml:space="preserve">Управления по вопросам миграции МВД по РС(Я) (далее - УВМ МВД по РС(Я)), где обсуждались вопросы о межведомственном взаимодействии </w:t>
      </w:r>
      <w:r>
        <w:rPr>
          <w:rFonts w:ascii="Times New Roman" w:hAnsi="Times New Roman"/>
          <w:sz w:val="28"/>
          <w:szCs w:val="28"/>
        </w:rPr>
        <w:t>правозащитного органа</w:t>
      </w:r>
      <w:r w:rsidRPr="00B464FF">
        <w:rPr>
          <w:rFonts w:ascii="Times New Roman" w:hAnsi="Times New Roman"/>
          <w:sz w:val="28"/>
          <w:szCs w:val="28"/>
        </w:rPr>
        <w:t xml:space="preserve"> и УВМ МВД по </w:t>
      </w:r>
      <w:r>
        <w:rPr>
          <w:rFonts w:ascii="Times New Roman" w:hAnsi="Times New Roman"/>
          <w:sz w:val="28"/>
          <w:szCs w:val="28"/>
        </w:rPr>
        <w:t>РС (Я</w:t>
      </w:r>
      <w:r w:rsidRPr="00B464FF">
        <w:rPr>
          <w:rFonts w:ascii="Times New Roman" w:hAnsi="Times New Roman"/>
          <w:sz w:val="28"/>
          <w:szCs w:val="28"/>
        </w:rPr>
        <w:t>) при обращении граждан в сфере миграции.</w:t>
      </w:r>
    </w:p>
    <w:p w:rsidR="00A530C4" w:rsidRPr="00B464FF" w:rsidRDefault="00A530C4" w:rsidP="00A530C4">
      <w:pPr>
        <w:ind w:firstLine="709"/>
        <w:contextualSpacing/>
        <w:rPr>
          <w:rFonts w:ascii="Times New Roman" w:hAnsi="Times New Roman"/>
          <w:sz w:val="28"/>
          <w:szCs w:val="28"/>
        </w:rPr>
      </w:pPr>
      <w:r>
        <w:rPr>
          <w:rFonts w:ascii="Times New Roman" w:hAnsi="Times New Roman"/>
          <w:sz w:val="28"/>
          <w:szCs w:val="28"/>
        </w:rPr>
        <w:t>Также в</w:t>
      </w:r>
      <w:r>
        <w:rPr>
          <w:rFonts w:ascii="Times New Roman" w:eastAsia="Times New Roman" w:hAnsi="Times New Roman"/>
          <w:bCs/>
          <w:sz w:val="28"/>
          <w:szCs w:val="28"/>
          <w:lang w:eastAsia="ru-RU"/>
        </w:rPr>
        <w:t xml:space="preserve"> соответствии с </w:t>
      </w:r>
      <w:r w:rsidRPr="00B464FF">
        <w:rPr>
          <w:rFonts w:ascii="Times New Roman" w:hAnsi="Times New Roman"/>
          <w:sz w:val="28"/>
          <w:szCs w:val="28"/>
        </w:rPr>
        <w:t>План</w:t>
      </w:r>
      <w:r>
        <w:rPr>
          <w:rFonts w:ascii="Times New Roman" w:hAnsi="Times New Roman"/>
          <w:sz w:val="28"/>
          <w:szCs w:val="28"/>
        </w:rPr>
        <w:t>ом</w:t>
      </w:r>
      <w:r w:rsidRPr="00B464FF">
        <w:rPr>
          <w:rFonts w:ascii="Times New Roman" w:hAnsi="Times New Roman"/>
          <w:sz w:val="28"/>
          <w:szCs w:val="28"/>
        </w:rPr>
        <w:t xml:space="preserve"> совместных мероприятий МВД по </w:t>
      </w:r>
      <w:r>
        <w:rPr>
          <w:rFonts w:ascii="Times New Roman" w:hAnsi="Times New Roman"/>
          <w:sz w:val="28"/>
          <w:szCs w:val="28"/>
        </w:rPr>
        <w:t>РС (Я</w:t>
      </w:r>
      <w:r w:rsidRPr="00B464FF">
        <w:rPr>
          <w:rFonts w:ascii="Times New Roman" w:hAnsi="Times New Roman"/>
          <w:sz w:val="28"/>
          <w:szCs w:val="28"/>
        </w:rPr>
        <w:t>) и Уполномоченн</w:t>
      </w:r>
      <w:r>
        <w:rPr>
          <w:rFonts w:ascii="Times New Roman" w:hAnsi="Times New Roman"/>
          <w:sz w:val="28"/>
          <w:szCs w:val="28"/>
        </w:rPr>
        <w:t>ого</w:t>
      </w:r>
      <w:r w:rsidRPr="00B464FF">
        <w:rPr>
          <w:rFonts w:ascii="Times New Roman" w:hAnsi="Times New Roman"/>
          <w:sz w:val="28"/>
          <w:szCs w:val="28"/>
        </w:rPr>
        <w:t xml:space="preserve"> по правам человека в </w:t>
      </w:r>
      <w:r>
        <w:rPr>
          <w:rFonts w:ascii="Times New Roman" w:hAnsi="Times New Roman"/>
          <w:sz w:val="28"/>
          <w:szCs w:val="28"/>
        </w:rPr>
        <w:t>РС (Я) на 2018 г</w:t>
      </w:r>
      <w:r w:rsidRPr="00B464FF">
        <w:rPr>
          <w:rFonts w:ascii="Times New Roman" w:hAnsi="Times New Roman"/>
          <w:sz w:val="28"/>
          <w:szCs w:val="28"/>
        </w:rPr>
        <w:t>.</w:t>
      </w:r>
      <w:r>
        <w:rPr>
          <w:rFonts w:ascii="Times New Roman" w:hAnsi="Times New Roman"/>
          <w:sz w:val="28"/>
          <w:szCs w:val="28"/>
        </w:rPr>
        <w:t xml:space="preserve"> </w:t>
      </w:r>
      <w:r>
        <w:rPr>
          <w:rFonts w:ascii="Times New Roman" w:eastAsia="Times New Roman" w:hAnsi="Times New Roman"/>
          <w:bCs/>
          <w:sz w:val="28"/>
          <w:szCs w:val="28"/>
          <w:lang w:eastAsia="ru-RU"/>
        </w:rPr>
        <w:t>установлено проведение проверок спецучреждений для содержания иностранных граждан, подлежащих депортации или административному выдворению за пределы РФ, с периодичностью 1 раз в полугодие.</w:t>
      </w:r>
    </w:p>
    <w:p w:rsidR="00A530C4" w:rsidRPr="00B464FF" w:rsidRDefault="00A530C4" w:rsidP="00A530C4">
      <w:pPr>
        <w:ind w:firstLine="709"/>
        <w:rPr>
          <w:rFonts w:ascii="Times New Roman" w:hAnsi="Times New Roman"/>
          <w:sz w:val="28"/>
          <w:szCs w:val="28"/>
        </w:rPr>
      </w:pPr>
      <w:r w:rsidRPr="00B464FF">
        <w:rPr>
          <w:rFonts w:ascii="Times New Roman" w:hAnsi="Times New Roman"/>
          <w:sz w:val="28"/>
          <w:szCs w:val="28"/>
        </w:rPr>
        <w:t xml:space="preserve">По данным Управления по вопросам миграции МВД по РС(Я) </w:t>
      </w:r>
      <w:r>
        <w:rPr>
          <w:rFonts w:ascii="Times New Roman" w:hAnsi="Times New Roman"/>
          <w:sz w:val="28"/>
          <w:szCs w:val="28"/>
        </w:rPr>
        <w:t>в 2018 г. н</w:t>
      </w:r>
      <w:r w:rsidRPr="000A26A0">
        <w:rPr>
          <w:rFonts w:ascii="Times New Roman" w:eastAsia="Times New Roman" w:hAnsi="Times New Roman"/>
          <w:sz w:val="28"/>
          <w:szCs w:val="28"/>
          <w:lang w:eastAsia="ru-RU"/>
        </w:rPr>
        <w:t>а миграционный учет в Республике Саха (Якутия) поставлено 73279 иностранных граждан, в том числе зарегистрировано по месту жительства – 4238, поставлено на учет по месту пребывания – 69 041.</w:t>
      </w:r>
      <w:r>
        <w:rPr>
          <w:rFonts w:ascii="Times New Roman" w:eastAsia="Times New Roman" w:hAnsi="Times New Roman"/>
          <w:sz w:val="28"/>
          <w:szCs w:val="28"/>
          <w:lang w:eastAsia="ru-RU"/>
        </w:rPr>
        <w:t xml:space="preserve"> </w:t>
      </w:r>
      <w:r w:rsidRPr="00B464FF">
        <w:rPr>
          <w:rFonts w:ascii="Times New Roman" w:hAnsi="Times New Roman"/>
          <w:sz w:val="28"/>
          <w:szCs w:val="28"/>
        </w:rPr>
        <w:t>Отмечается ежегодный рост числа иностранных граждан, желающих получить разрешение на временное проживание и российское гражданство.</w:t>
      </w:r>
    </w:p>
    <w:p w:rsidR="00A530C4" w:rsidRPr="00B464FF" w:rsidRDefault="00A530C4" w:rsidP="00A530C4">
      <w:pPr>
        <w:ind w:firstLine="709"/>
        <w:contextualSpacing/>
        <w:rPr>
          <w:rFonts w:ascii="Times New Roman" w:hAnsi="Times New Roman"/>
          <w:sz w:val="28"/>
          <w:szCs w:val="28"/>
        </w:rPr>
      </w:pPr>
      <w:r w:rsidRPr="00B464FF">
        <w:rPr>
          <w:rFonts w:ascii="Times New Roman" w:hAnsi="Times New Roman"/>
          <w:sz w:val="28"/>
          <w:szCs w:val="28"/>
        </w:rPr>
        <w:t>В адрес Уполномоченного в 2018 году по вопросам гражданства, паспортно-визового режима и миграции поступило 10 жалоб иностранных граждан и 2 лиц без гражданства, а также были рассмотрены 3 обращения муниципальных органов и учреждений в отношении данной категории лиц.</w:t>
      </w:r>
      <w:r>
        <w:rPr>
          <w:rFonts w:ascii="Times New Roman" w:hAnsi="Times New Roman"/>
          <w:sz w:val="28"/>
          <w:szCs w:val="28"/>
        </w:rPr>
        <w:t xml:space="preserve"> Все обратившиеся иностранцы представители стран ближнего зарубежья: Киргизии, Украины, Узбекистана, Армении, Казахстана.</w:t>
      </w:r>
    </w:p>
    <w:p w:rsidR="00A530C4" w:rsidRDefault="00A530C4" w:rsidP="00A530C4">
      <w:pPr>
        <w:ind w:firstLine="709"/>
        <w:contextualSpacing/>
        <w:rPr>
          <w:rFonts w:ascii="Times New Roman" w:hAnsi="Times New Roman"/>
          <w:sz w:val="28"/>
          <w:szCs w:val="28"/>
        </w:rPr>
      </w:pPr>
      <w:r w:rsidRPr="00B26F76">
        <w:rPr>
          <w:rFonts w:ascii="Times New Roman" w:hAnsi="Times New Roman"/>
          <w:sz w:val="28"/>
          <w:szCs w:val="28"/>
        </w:rPr>
        <w:t xml:space="preserve">По результатам рассмотрения </w:t>
      </w:r>
      <w:r>
        <w:rPr>
          <w:rFonts w:ascii="Times New Roman" w:hAnsi="Times New Roman"/>
          <w:sz w:val="28"/>
          <w:szCs w:val="28"/>
        </w:rPr>
        <w:t xml:space="preserve">ряда </w:t>
      </w:r>
      <w:r w:rsidRPr="00B26F76">
        <w:rPr>
          <w:rFonts w:ascii="Times New Roman" w:hAnsi="Times New Roman"/>
          <w:sz w:val="28"/>
          <w:szCs w:val="28"/>
        </w:rPr>
        <w:t>обращений Уполномоченным оказано содействие в урегулировании вопросов гражданства</w:t>
      </w:r>
      <w:r>
        <w:rPr>
          <w:rFonts w:ascii="Times New Roman" w:hAnsi="Times New Roman"/>
          <w:sz w:val="28"/>
          <w:szCs w:val="28"/>
        </w:rPr>
        <w:t>.</w:t>
      </w:r>
    </w:p>
    <w:p w:rsidR="00A530C4" w:rsidRDefault="00A530C4" w:rsidP="00A530C4">
      <w:pPr>
        <w:ind w:firstLine="709"/>
        <w:contextualSpacing/>
        <w:rPr>
          <w:rFonts w:ascii="Times New Roman" w:hAnsi="Times New Roman"/>
          <w:i/>
          <w:sz w:val="28"/>
          <w:szCs w:val="28"/>
        </w:rPr>
      </w:pPr>
      <w:r>
        <w:rPr>
          <w:rFonts w:ascii="Times New Roman" w:hAnsi="Times New Roman"/>
          <w:i/>
          <w:sz w:val="28"/>
          <w:szCs w:val="28"/>
        </w:rPr>
        <w:t>К Уполномоченному по правам человека в РС (Я) п</w:t>
      </w:r>
      <w:r w:rsidRPr="00B464FF">
        <w:rPr>
          <w:rFonts w:ascii="Times New Roman" w:hAnsi="Times New Roman"/>
          <w:i/>
          <w:sz w:val="28"/>
          <w:szCs w:val="28"/>
        </w:rPr>
        <w:t>оступило обращение гр. Б об оказании содействия в получении вида на жительство в Российской Федерации. Заявитель является гражданкой Украины, но по ряду причин выехала к своим родным в Россию, где панировала остаться для постоянного проживания. В связи с отказом органа миграционного учета в предоставлении вида на жительство, Б. была лишена на право пенсионного обеспечения. Несмотря на наличие трудового стажа, позволяющего претендовать на получение пенсии. Причиной отказа в предоставлении вида на жительство являлось отсутствие минимального периода беспрерывного проживания на территории Российской Федерации.</w:t>
      </w:r>
    </w:p>
    <w:p w:rsidR="00A530C4" w:rsidRDefault="00A530C4" w:rsidP="00A530C4">
      <w:pPr>
        <w:ind w:firstLine="709"/>
        <w:contextualSpacing/>
        <w:rPr>
          <w:rFonts w:ascii="Times New Roman" w:hAnsi="Times New Roman"/>
          <w:i/>
          <w:sz w:val="28"/>
          <w:szCs w:val="28"/>
        </w:rPr>
      </w:pPr>
      <w:r w:rsidRPr="00B464FF">
        <w:rPr>
          <w:rFonts w:ascii="Times New Roman" w:hAnsi="Times New Roman"/>
          <w:i/>
          <w:sz w:val="28"/>
          <w:szCs w:val="28"/>
        </w:rPr>
        <w:t>При проведении проверки Уполномоченным установлено наличие обстоятельств, которые служат исключением и позволяют претендовать на получение вида на жительство в общем порядке.</w:t>
      </w:r>
    </w:p>
    <w:p w:rsidR="00A530C4" w:rsidRPr="00B464FF" w:rsidRDefault="00A530C4" w:rsidP="00A530C4">
      <w:pPr>
        <w:ind w:firstLine="709"/>
        <w:contextualSpacing/>
        <w:rPr>
          <w:rFonts w:ascii="Times New Roman" w:hAnsi="Times New Roman"/>
          <w:i/>
          <w:sz w:val="28"/>
          <w:szCs w:val="28"/>
        </w:rPr>
      </w:pPr>
      <w:r w:rsidRPr="00B464FF">
        <w:rPr>
          <w:rFonts w:ascii="Times New Roman" w:hAnsi="Times New Roman"/>
          <w:i/>
          <w:sz w:val="28"/>
          <w:szCs w:val="28"/>
        </w:rPr>
        <w:t>В результате обращения Уполномоченного орган</w:t>
      </w:r>
      <w:r>
        <w:rPr>
          <w:rFonts w:ascii="Times New Roman" w:hAnsi="Times New Roman"/>
          <w:i/>
          <w:sz w:val="28"/>
          <w:szCs w:val="28"/>
        </w:rPr>
        <w:t>ом</w:t>
      </w:r>
      <w:r w:rsidRPr="00B464FF">
        <w:rPr>
          <w:rFonts w:ascii="Times New Roman" w:hAnsi="Times New Roman"/>
          <w:i/>
          <w:sz w:val="28"/>
          <w:szCs w:val="28"/>
        </w:rPr>
        <w:t xml:space="preserve"> по вопросам миграции принято решение о разрешении временного проживания. В этой связи гр. Б. приобрела право на дополнительное обращение о выдаче вида на жительство в Российской Федерации. </w:t>
      </w:r>
    </w:p>
    <w:p w:rsidR="00A530C4" w:rsidRDefault="00A530C4" w:rsidP="00A530C4">
      <w:pPr>
        <w:ind w:firstLine="709"/>
        <w:contextualSpacing/>
        <w:rPr>
          <w:rFonts w:ascii="Times New Roman" w:hAnsi="Times New Roman"/>
          <w:sz w:val="28"/>
          <w:szCs w:val="28"/>
        </w:rPr>
      </w:pPr>
      <w:r w:rsidRPr="00D80D75">
        <w:rPr>
          <w:rFonts w:ascii="Times New Roman" w:hAnsi="Times New Roman"/>
          <w:sz w:val="28"/>
          <w:szCs w:val="28"/>
        </w:rPr>
        <w:t xml:space="preserve">С распадом </w:t>
      </w:r>
      <w:r>
        <w:rPr>
          <w:rFonts w:ascii="Times New Roman" w:hAnsi="Times New Roman"/>
          <w:sz w:val="28"/>
          <w:szCs w:val="28"/>
        </w:rPr>
        <w:t>СССР</w:t>
      </w:r>
      <w:r w:rsidRPr="00D80D75">
        <w:rPr>
          <w:rFonts w:ascii="Times New Roman" w:hAnsi="Times New Roman"/>
          <w:sz w:val="28"/>
          <w:szCs w:val="28"/>
        </w:rPr>
        <w:t xml:space="preserve"> у многих тысяч людей, постоянно проживавших на тот момент на территории Российской Федерации, возникли трудности с получением </w:t>
      </w:r>
      <w:r w:rsidRPr="00D80D75">
        <w:rPr>
          <w:rFonts w:ascii="Times New Roman" w:hAnsi="Times New Roman"/>
          <w:sz w:val="28"/>
          <w:szCs w:val="28"/>
        </w:rPr>
        <w:lastRenderedPageBreak/>
        <w:t>российского паспорта. По законодательству о гражданстве</w:t>
      </w:r>
      <w:r>
        <w:rPr>
          <w:rFonts w:ascii="Times New Roman" w:hAnsi="Times New Roman"/>
          <w:sz w:val="28"/>
          <w:szCs w:val="28"/>
        </w:rPr>
        <w:t xml:space="preserve"> – Федеральный закон «О гражданстве РФ» 1992 г.</w:t>
      </w:r>
      <w:r w:rsidRPr="00D80D75">
        <w:rPr>
          <w:rFonts w:ascii="Times New Roman" w:hAnsi="Times New Roman"/>
          <w:sz w:val="28"/>
          <w:szCs w:val="28"/>
        </w:rPr>
        <w:t>, граждане, родившиеся и проживавшие в различные периоды своей жизни на территории иных союзных республик Советского Союза, могли претендовать на российское гражданство, лишь доказав, посредством прохождения ряда административных процедур, факт своего постоянного проживания, на момент принятия закона о гражданстве, на территории Российской Федерации.</w:t>
      </w:r>
    </w:p>
    <w:p w:rsidR="00A530C4" w:rsidRPr="00D80D75" w:rsidRDefault="00A530C4" w:rsidP="00A530C4">
      <w:pPr>
        <w:ind w:firstLine="709"/>
        <w:contextualSpacing/>
        <w:rPr>
          <w:rFonts w:ascii="Times New Roman" w:hAnsi="Times New Roman"/>
          <w:sz w:val="28"/>
          <w:szCs w:val="28"/>
        </w:rPr>
      </w:pPr>
      <w:r w:rsidRPr="00D80D75">
        <w:rPr>
          <w:rFonts w:ascii="Times New Roman" w:hAnsi="Times New Roman"/>
          <w:sz w:val="28"/>
          <w:szCs w:val="28"/>
        </w:rPr>
        <w:t>Многим лицам, в силу своего возраста, правовой неграмотности, отсутствия постоянной регистрации по месту жительства на территории России и иным причинам было затруднительно подтвердить наличие оснований для получения российского гражданства. Отсутствие российского паспорта, в свою очередь, повлекло за собой множество проблем, связанных с  невозможностью получения гарантий и компенсаций, положенных по российскому законодательству обладателям российского гражданства.</w:t>
      </w:r>
    </w:p>
    <w:p w:rsidR="00A530C4" w:rsidRDefault="00A530C4" w:rsidP="00A530C4">
      <w:pPr>
        <w:ind w:firstLine="709"/>
        <w:contextualSpacing/>
        <w:rPr>
          <w:rFonts w:ascii="Times New Roman" w:hAnsi="Times New Roman"/>
          <w:i/>
          <w:sz w:val="28"/>
          <w:szCs w:val="28"/>
        </w:rPr>
      </w:pPr>
      <w:r w:rsidRPr="00B464FF">
        <w:rPr>
          <w:rFonts w:ascii="Times New Roman" w:hAnsi="Times New Roman"/>
          <w:i/>
          <w:sz w:val="28"/>
          <w:szCs w:val="28"/>
        </w:rPr>
        <w:t xml:space="preserve">Житель Хангаласского района З. почти 30 лет не мог оформить российское гражданство. </w:t>
      </w:r>
      <w:r>
        <w:rPr>
          <w:rFonts w:ascii="Times New Roman" w:hAnsi="Times New Roman"/>
          <w:i/>
          <w:sz w:val="28"/>
          <w:szCs w:val="28"/>
        </w:rPr>
        <w:t xml:space="preserve">Для разрешения данной ситуации </w:t>
      </w:r>
      <w:r w:rsidRPr="00B464FF">
        <w:rPr>
          <w:rFonts w:ascii="Times New Roman" w:hAnsi="Times New Roman"/>
          <w:i/>
          <w:sz w:val="28"/>
          <w:szCs w:val="28"/>
        </w:rPr>
        <w:t>администрация</w:t>
      </w:r>
      <w:r>
        <w:rPr>
          <w:rFonts w:ascii="Times New Roman" w:hAnsi="Times New Roman"/>
          <w:i/>
          <w:sz w:val="28"/>
          <w:szCs w:val="28"/>
        </w:rPr>
        <w:t xml:space="preserve"> районного</w:t>
      </w:r>
      <w:r w:rsidRPr="00B464FF">
        <w:rPr>
          <w:rFonts w:ascii="Times New Roman" w:hAnsi="Times New Roman"/>
          <w:i/>
          <w:sz w:val="28"/>
          <w:szCs w:val="28"/>
        </w:rPr>
        <w:t xml:space="preserve"> учреждени</w:t>
      </w:r>
      <w:r>
        <w:rPr>
          <w:rFonts w:ascii="Times New Roman" w:hAnsi="Times New Roman"/>
          <w:i/>
          <w:sz w:val="28"/>
          <w:szCs w:val="28"/>
        </w:rPr>
        <w:t>я</w:t>
      </w:r>
      <w:r w:rsidRPr="00B464FF">
        <w:rPr>
          <w:rFonts w:ascii="Times New Roman" w:hAnsi="Times New Roman"/>
          <w:i/>
          <w:sz w:val="28"/>
          <w:szCs w:val="28"/>
        </w:rPr>
        <w:t xml:space="preserve"> социального обслуживания населения</w:t>
      </w:r>
      <w:r>
        <w:rPr>
          <w:rFonts w:ascii="Times New Roman" w:hAnsi="Times New Roman"/>
          <w:i/>
          <w:sz w:val="28"/>
          <w:szCs w:val="28"/>
        </w:rPr>
        <w:t xml:space="preserve"> </w:t>
      </w:r>
      <w:r w:rsidRPr="00B464FF">
        <w:rPr>
          <w:rFonts w:ascii="Times New Roman" w:hAnsi="Times New Roman"/>
          <w:i/>
          <w:sz w:val="28"/>
          <w:szCs w:val="28"/>
        </w:rPr>
        <w:t>обратилась</w:t>
      </w:r>
      <w:r w:rsidRPr="00D80D75">
        <w:rPr>
          <w:rFonts w:ascii="Times New Roman" w:hAnsi="Times New Roman"/>
          <w:i/>
          <w:sz w:val="28"/>
          <w:szCs w:val="28"/>
        </w:rPr>
        <w:t xml:space="preserve"> </w:t>
      </w:r>
      <w:r w:rsidRPr="00B464FF">
        <w:rPr>
          <w:rFonts w:ascii="Times New Roman" w:hAnsi="Times New Roman"/>
          <w:i/>
          <w:sz w:val="28"/>
          <w:szCs w:val="28"/>
        </w:rPr>
        <w:t>к Уполномоченному по правам человека в</w:t>
      </w:r>
      <w:r>
        <w:rPr>
          <w:rFonts w:ascii="Times New Roman" w:hAnsi="Times New Roman"/>
          <w:i/>
          <w:sz w:val="28"/>
          <w:szCs w:val="28"/>
        </w:rPr>
        <w:t xml:space="preserve"> РС (Я). </w:t>
      </w:r>
      <w:r w:rsidRPr="00B464FF">
        <w:rPr>
          <w:rFonts w:ascii="Times New Roman" w:hAnsi="Times New Roman"/>
          <w:i/>
          <w:sz w:val="28"/>
          <w:szCs w:val="28"/>
        </w:rPr>
        <w:t>В обращении содержалась просьба об оказании необходимого содействия в получении З. российского гражданства.</w:t>
      </w:r>
    </w:p>
    <w:p w:rsidR="00A530C4" w:rsidRPr="00B464FF" w:rsidRDefault="00A530C4" w:rsidP="00A530C4">
      <w:pPr>
        <w:ind w:firstLine="709"/>
        <w:contextualSpacing/>
        <w:rPr>
          <w:rFonts w:ascii="Times New Roman" w:hAnsi="Times New Roman"/>
          <w:i/>
          <w:sz w:val="28"/>
          <w:szCs w:val="28"/>
        </w:rPr>
      </w:pPr>
      <w:r w:rsidRPr="00C741C7">
        <w:rPr>
          <w:rFonts w:ascii="Times New Roman" w:hAnsi="Times New Roman"/>
          <w:i/>
          <w:sz w:val="28"/>
          <w:szCs w:val="28"/>
        </w:rPr>
        <w:t>Уполномоченным обращение было направлено с контролем в МВД по РС(Я) для принятия мер по оформлению паспорта гражданина РФ в упрощенным порядке. Благодаря организованному Уполномоченным межведомственному взаимодействию, вопрос с получением гражданства, наконец, был решен – из рук должностных лиц службы по вопросам миграции МВД по Республике Саха (Якутия) З. получил российский паспорт.</w:t>
      </w:r>
      <w:r w:rsidRPr="00B464FF">
        <w:rPr>
          <w:rFonts w:ascii="Times New Roman" w:hAnsi="Times New Roman"/>
          <w:i/>
          <w:sz w:val="28"/>
          <w:szCs w:val="28"/>
        </w:rPr>
        <w:t xml:space="preserve"> </w:t>
      </w:r>
    </w:p>
    <w:p w:rsidR="00A530C4" w:rsidRPr="00B464FF" w:rsidRDefault="00A530C4" w:rsidP="00A530C4">
      <w:pPr>
        <w:ind w:firstLine="709"/>
        <w:contextualSpacing/>
        <w:rPr>
          <w:rFonts w:ascii="Times New Roman" w:hAnsi="Times New Roman"/>
          <w:i/>
          <w:sz w:val="28"/>
          <w:szCs w:val="28"/>
        </w:rPr>
      </w:pPr>
      <w:r w:rsidRPr="00B464FF">
        <w:rPr>
          <w:rFonts w:ascii="Times New Roman" w:hAnsi="Times New Roman"/>
          <w:i/>
          <w:sz w:val="28"/>
          <w:szCs w:val="28"/>
        </w:rPr>
        <w:t>Документ, удостоверяющий личность гражданина Российской Федерации позволил гражданину З. оформить, заслуженную за годы своей трудовой деятельности, пенсию</w:t>
      </w:r>
    </w:p>
    <w:p w:rsidR="00A530C4" w:rsidRPr="00B464FF" w:rsidRDefault="00A530C4" w:rsidP="00A530C4">
      <w:pPr>
        <w:ind w:firstLine="709"/>
        <w:contextualSpacing/>
        <w:rPr>
          <w:rFonts w:ascii="Times New Roman" w:hAnsi="Times New Roman"/>
          <w:sz w:val="28"/>
          <w:szCs w:val="28"/>
        </w:rPr>
      </w:pPr>
      <w:r w:rsidRPr="00B464FF">
        <w:rPr>
          <w:rFonts w:ascii="Times New Roman" w:hAnsi="Times New Roman"/>
          <w:sz w:val="28"/>
          <w:szCs w:val="28"/>
        </w:rPr>
        <w:t xml:space="preserve">Обеспечение законных прав </w:t>
      </w:r>
      <w:r>
        <w:rPr>
          <w:rFonts w:ascii="Times New Roman" w:hAnsi="Times New Roman"/>
          <w:sz w:val="28"/>
          <w:szCs w:val="28"/>
        </w:rPr>
        <w:t xml:space="preserve">иностранных </w:t>
      </w:r>
      <w:r w:rsidRPr="00B464FF">
        <w:rPr>
          <w:rFonts w:ascii="Times New Roman" w:hAnsi="Times New Roman"/>
          <w:sz w:val="28"/>
          <w:szCs w:val="28"/>
        </w:rPr>
        <w:t>граждан</w:t>
      </w:r>
      <w:r>
        <w:rPr>
          <w:rFonts w:ascii="Times New Roman" w:hAnsi="Times New Roman"/>
          <w:sz w:val="28"/>
          <w:szCs w:val="28"/>
        </w:rPr>
        <w:t xml:space="preserve"> и лиц без гражданства</w:t>
      </w:r>
      <w:r w:rsidRPr="00EB0CDF">
        <w:rPr>
          <w:rFonts w:ascii="Times New Roman" w:hAnsi="Times New Roman"/>
          <w:sz w:val="28"/>
          <w:szCs w:val="28"/>
        </w:rPr>
        <w:t xml:space="preserve"> </w:t>
      </w:r>
      <w:r w:rsidRPr="00B464FF">
        <w:rPr>
          <w:rFonts w:ascii="Times New Roman" w:hAnsi="Times New Roman"/>
          <w:sz w:val="28"/>
          <w:szCs w:val="28"/>
        </w:rPr>
        <w:t>имеет приоритетное значение</w:t>
      </w:r>
      <w:r>
        <w:rPr>
          <w:rFonts w:ascii="Times New Roman" w:hAnsi="Times New Roman"/>
          <w:sz w:val="28"/>
          <w:szCs w:val="28"/>
        </w:rPr>
        <w:t xml:space="preserve"> при их нахождении</w:t>
      </w:r>
      <w:r w:rsidRPr="00B464FF">
        <w:rPr>
          <w:rFonts w:ascii="Times New Roman" w:hAnsi="Times New Roman"/>
          <w:sz w:val="28"/>
          <w:szCs w:val="28"/>
        </w:rPr>
        <w:t xml:space="preserve"> в местах принудительного содержания, в </w:t>
      </w:r>
      <w:r>
        <w:rPr>
          <w:rFonts w:ascii="Times New Roman" w:hAnsi="Times New Roman"/>
          <w:sz w:val="28"/>
          <w:szCs w:val="28"/>
        </w:rPr>
        <w:t xml:space="preserve">то числе </w:t>
      </w:r>
      <w:r w:rsidRPr="00C03554">
        <w:rPr>
          <w:rFonts w:ascii="Times New Roman" w:hAnsi="Times New Roman"/>
          <w:sz w:val="28"/>
          <w:szCs w:val="28"/>
        </w:rPr>
        <w:t>в Центре временного содержания иностранных граждан при МВД по Республике Саха (Якутия</w:t>
      </w:r>
      <w:r>
        <w:rPr>
          <w:rFonts w:ascii="Times New Roman" w:hAnsi="Times New Roman"/>
          <w:sz w:val="28"/>
          <w:szCs w:val="28"/>
        </w:rPr>
        <w:t>).</w:t>
      </w:r>
    </w:p>
    <w:p w:rsidR="00A530C4" w:rsidRDefault="00A530C4" w:rsidP="00A530C4">
      <w:pPr>
        <w:ind w:firstLine="709"/>
        <w:rPr>
          <w:rFonts w:ascii="Times New Roman" w:eastAsia="Times New Roman" w:hAnsi="Times New Roman"/>
          <w:bCs/>
          <w:sz w:val="28"/>
          <w:szCs w:val="28"/>
          <w:lang w:eastAsia="ru-RU"/>
        </w:rPr>
      </w:pPr>
      <w:r w:rsidRPr="00C03554">
        <w:rPr>
          <w:rFonts w:ascii="Times New Roman" w:hAnsi="Times New Roman"/>
          <w:sz w:val="28"/>
          <w:szCs w:val="28"/>
        </w:rPr>
        <w:t xml:space="preserve">В 2018 году </w:t>
      </w:r>
      <w:r>
        <w:rPr>
          <w:rFonts w:ascii="Times New Roman" w:hAnsi="Times New Roman"/>
          <w:sz w:val="28"/>
          <w:szCs w:val="28"/>
        </w:rPr>
        <w:t>Уполномоченным</w:t>
      </w:r>
      <w:r w:rsidRPr="00C03554">
        <w:rPr>
          <w:rFonts w:ascii="Times New Roman" w:hAnsi="Times New Roman"/>
          <w:sz w:val="28"/>
          <w:szCs w:val="28"/>
        </w:rPr>
        <w:t xml:space="preserve"> проведены проверки обеспечения прав иностранных граждан и лиц без гражданства, содержащихся по решениям судов до решения вопроса о депортации (в</w:t>
      </w:r>
      <w:r>
        <w:rPr>
          <w:rFonts w:ascii="Times New Roman" w:hAnsi="Times New Roman"/>
          <w:sz w:val="28"/>
          <w:szCs w:val="28"/>
        </w:rPr>
        <w:t>ы</w:t>
      </w:r>
      <w:r w:rsidRPr="00C03554">
        <w:rPr>
          <w:rFonts w:ascii="Times New Roman" w:hAnsi="Times New Roman"/>
          <w:sz w:val="28"/>
          <w:szCs w:val="28"/>
        </w:rPr>
        <w:t>дворении) в Центре временного содержания иностранных граждан при МВД по Республике Саха (Якутия).</w:t>
      </w:r>
    </w:p>
    <w:p w:rsidR="00A530C4" w:rsidRPr="00B464FF" w:rsidRDefault="00A530C4" w:rsidP="00A530C4">
      <w:pPr>
        <w:ind w:firstLine="709"/>
        <w:contextualSpacing/>
        <w:rPr>
          <w:rFonts w:ascii="Times New Roman" w:hAnsi="Times New Roman"/>
          <w:sz w:val="28"/>
          <w:szCs w:val="28"/>
        </w:rPr>
      </w:pPr>
      <w:r>
        <w:rPr>
          <w:rFonts w:ascii="Times New Roman" w:hAnsi="Times New Roman"/>
          <w:sz w:val="28"/>
          <w:szCs w:val="28"/>
        </w:rPr>
        <w:t xml:space="preserve">При проведении проверок установлено, что сохраняется проблема длительного содержания лиц, подлежащих выдворению из Российской Федерации, в ЦВСИГ. При этом задержка исполнения </w:t>
      </w:r>
      <w:r w:rsidRPr="00BF5F79">
        <w:rPr>
          <w:rFonts w:ascii="Times New Roman" w:hAnsi="Times New Roman"/>
          <w:sz w:val="28"/>
          <w:szCs w:val="28"/>
        </w:rPr>
        <w:t xml:space="preserve">судебного </w:t>
      </w:r>
      <w:r>
        <w:rPr>
          <w:rFonts w:ascii="Times New Roman" w:hAnsi="Times New Roman"/>
          <w:sz w:val="28"/>
          <w:szCs w:val="28"/>
        </w:rPr>
        <w:t>решения о депортации может быть не связана с исполнением своих обязанностей подразделениями органов внутренних дел, занимающихся вопросами миграции.</w:t>
      </w:r>
    </w:p>
    <w:p w:rsidR="00A530C4" w:rsidRPr="00312E47" w:rsidRDefault="00A530C4" w:rsidP="00A530C4">
      <w:pPr>
        <w:ind w:firstLine="709"/>
        <w:contextualSpacing/>
        <w:rPr>
          <w:rFonts w:ascii="Times New Roman" w:hAnsi="Times New Roman"/>
          <w:i/>
          <w:sz w:val="28"/>
          <w:szCs w:val="28"/>
        </w:rPr>
      </w:pPr>
      <w:r w:rsidRPr="00312E47">
        <w:rPr>
          <w:rFonts w:ascii="Times New Roman" w:hAnsi="Times New Roman"/>
          <w:i/>
          <w:sz w:val="28"/>
          <w:szCs w:val="28"/>
        </w:rPr>
        <w:t xml:space="preserve">В декабре 2018 г. во время плановой проверки ЦВСИГ поступило обращение гражданки Республики Казахстан П., содержащейся в спецучреждении с июля 2018 г. Заявитель жаловалась на затянувшееся исполнение судебного решения о </w:t>
      </w:r>
      <w:r w:rsidRPr="00312E47">
        <w:rPr>
          <w:rFonts w:ascii="Times New Roman" w:hAnsi="Times New Roman"/>
          <w:i/>
          <w:sz w:val="28"/>
          <w:szCs w:val="28"/>
        </w:rPr>
        <w:lastRenderedPageBreak/>
        <w:t>ее депортации из Российской Федерации в Республику Казахстан и просила о содействии в ускорении процедуры депортации.</w:t>
      </w:r>
    </w:p>
    <w:p w:rsidR="00A530C4" w:rsidRPr="00312E47" w:rsidRDefault="00A530C4" w:rsidP="00A530C4">
      <w:pPr>
        <w:ind w:firstLine="709"/>
        <w:contextualSpacing/>
        <w:rPr>
          <w:rFonts w:ascii="Times New Roman" w:hAnsi="Times New Roman"/>
          <w:i/>
          <w:sz w:val="28"/>
          <w:szCs w:val="28"/>
        </w:rPr>
      </w:pPr>
      <w:r w:rsidRPr="00312E47">
        <w:rPr>
          <w:rFonts w:ascii="Times New Roman" w:hAnsi="Times New Roman"/>
          <w:i/>
          <w:sz w:val="28"/>
          <w:szCs w:val="28"/>
        </w:rPr>
        <w:t xml:space="preserve">В целях разрешения ситуации Уполномоченным был направлен запрос в МВД по РС (Я). По результатам рассмотрения запроса установлено, что со стороны должностных лиц УВМ МВД по РС (Я), занимающихся вопросами документирования иностранных граждан и лиц без гражданства, содержащихся в ЦВСИГ, фактов нарушения прав и законных интересов гражданки Казахстана, а именно задержки при оформлении свидетельства на ее возращение в Казахстан, не выявлено. Оформление свидетельства на возвращение является прерогативой консульских учреждений Посольства иностранных государств на территории Российской Федерации. </w:t>
      </w:r>
    </w:p>
    <w:p w:rsidR="00A530C4" w:rsidRPr="00312E47" w:rsidRDefault="00A530C4" w:rsidP="00A530C4">
      <w:pPr>
        <w:ind w:firstLine="709"/>
        <w:contextualSpacing/>
        <w:rPr>
          <w:rFonts w:ascii="Times New Roman" w:hAnsi="Times New Roman"/>
          <w:i/>
          <w:sz w:val="28"/>
          <w:szCs w:val="28"/>
        </w:rPr>
      </w:pPr>
      <w:r w:rsidRPr="00312E47">
        <w:rPr>
          <w:rFonts w:ascii="Times New Roman" w:hAnsi="Times New Roman"/>
          <w:i/>
          <w:sz w:val="28"/>
          <w:szCs w:val="28"/>
        </w:rPr>
        <w:t>УВМ МВД по РС (Я) были приняты все организационные меры по скорейшему оформлению свидетельства и отправке П. в страну гражданской принадлежности. В рамках процедуры реадмиссии свидетельство получено сотрудниками ГУВМ МВД России и направлено в адрес МВД по РС (Я). При поступлении свидетельства незамедлительно организован выез</w:t>
      </w:r>
      <w:r>
        <w:rPr>
          <w:rFonts w:ascii="Times New Roman" w:hAnsi="Times New Roman"/>
          <w:i/>
          <w:sz w:val="28"/>
          <w:szCs w:val="28"/>
        </w:rPr>
        <w:t>д</w:t>
      </w:r>
      <w:r w:rsidRPr="00312E47">
        <w:rPr>
          <w:rFonts w:ascii="Times New Roman" w:hAnsi="Times New Roman"/>
          <w:i/>
          <w:sz w:val="28"/>
          <w:szCs w:val="28"/>
        </w:rPr>
        <w:t xml:space="preserve"> П. в Республику Казахстан.</w:t>
      </w:r>
    </w:p>
    <w:p w:rsidR="00A530C4" w:rsidRPr="00B464FF" w:rsidRDefault="00A530C4" w:rsidP="00A530C4">
      <w:pPr>
        <w:ind w:firstLine="709"/>
        <w:contextualSpacing/>
        <w:rPr>
          <w:rFonts w:ascii="Times New Roman" w:hAnsi="Times New Roman"/>
          <w:sz w:val="28"/>
          <w:szCs w:val="28"/>
        </w:rPr>
      </w:pPr>
      <w:r>
        <w:rPr>
          <w:rFonts w:ascii="Times New Roman" w:hAnsi="Times New Roman"/>
          <w:sz w:val="28"/>
          <w:szCs w:val="28"/>
        </w:rPr>
        <w:t>В ходе проверок Уполномоченного в ЦВСИГ обращается большое внимание на условия пребывания лиц, помещенных в спецучреждение. Необходимо обеспечить надлежащие санитарно-эпидемиологические и бытовые условия содержания.</w:t>
      </w:r>
    </w:p>
    <w:p w:rsidR="00A530C4" w:rsidRPr="00DE1A31" w:rsidRDefault="00A530C4" w:rsidP="00A530C4">
      <w:pPr>
        <w:ind w:firstLine="709"/>
        <w:contextualSpacing/>
        <w:rPr>
          <w:rFonts w:ascii="Times New Roman" w:hAnsi="Times New Roman"/>
          <w:i/>
          <w:sz w:val="28"/>
          <w:szCs w:val="28"/>
        </w:rPr>
      </w:pPr>
      <w:r w:rsidRPr="00DE1A31">
        <w:rPr>
          <w:rFonts w:ascii="Times New Roman" w:hAnsi="Times New Roman"/>
          <w:i/>
          <w:sz w:val="28"/>
          <w:szCs w:val="28"/>
        </w:rPr>
        <w:t xml:space="preserve">По итогам проверки </w:t>
      </w:r>
      <w:r>
        <w:rPr>
          <w:rFonts w:ascii="Times New Roman" w:hAnsi="Times New Roman"/>
          <w:i/>
          <w:sz w:val="28"/>
          <w:szCs w:val="28"/>
        </w:rPr>
        <w:t xml:space="preserve">в </w:t>
      </w:r>
      <w:r w:rsidRPr="00DE1A31">
        <w:rPr>
          <w:rFonts w:ascii="Times New Roman" w:hAnsi="Times New Roman"/>
          <w:i/>
          <w:sz w:val="28"/>
          <w:szCs w:val="28"/>
        </w:rPr>
        <w:t>ЦВСИГ в декабре 201</w:t>
      </w:r>
      <w:r>
        <w:rPr>
          <w:rFonts w:ascii="Times New Roman" w:hAnsi="Times New Roman"/>
          <w:i/>
          <w:sz w:val="28"/>
          <w:szCs w:val="28"/>
        </w:rPr>
        <w:t>8</w:t>
      </w:r>
      <w:r w:rsidRPr="00DE1A31">
        <w:rPr>
          <w:rFonts w:ascii="Times New Roman" w:hAnsi="Times New Roman"/>
          <w:i/>
          <w:sz w:val="28"/>
          <w:szCs w:val="28"/>
        </w:rPr>
        <w:t xml:space="preserve"> г</w:t>
      </w:r>
      <w:r>
        <w:rPr>
          <w:rFonts w:ascii="Times New Roman" w:hAnsi="Times New Roman"/>
          <w:i/>
          <w:sz w:val="28"/>
          <w:szCs w:val="28"/>
        </w:rPr>
        <w:t>.</w:t>
      </w:r>
      <w:r w:rsidRPr="00DE1A31">
        <w:rPr>
          <w:rFonts w:ascii="Times New Roman" w:hAnsi="Times New Roman"/>
          <w:i/>
          <w:sz w:val="28"/>
          <w:szCs w:val="28"/>
        </w:rPr>
        <w:t xml:space="preserve"> должностными лицами аппарата Уполномоченного выявлен факт содержания на объекте иностранного гражданина, страдающего открытой формой туберкулеза. При этом специальное ведение больного в условиях ЦВСИГ организовано не было. Данное положение создавало угрозу здоровью самому больному и лицам, контактирующим с ним.</w:t>
      </w:r>
    </w:p>
    <w:p w:rsidR="00A530C4" w:rsidRDefault="00A530C4" w:rsidP="00A530C4">
      <w:pPr>
        <w:ind w:firstLine="709"/>
        <w:contextualSpacing/>
        <w:rPr>
          <w:rFonts w:ascii="Times New Roman" w:hAnsi="Times New Roman"/>
          <w:sz w:val="28"/>
          <w:szCs w:val="28"/>
        </w:rPr>
      </w:pPr>
      <w:r w:rsidRPr="00DE1A31">
        <w:rPr>
          <w:rFonts w:ascii="Times New Roman" w:hAnsi="Times New Roman"/>
          <w:i/>
          <w:sz w:val="28"/>
          <w:szCs w:val="28"/>
        </w:rPr>
        <w:t>В целях решения ситуации Уполномоченн</w:t>
      </w:r>
      <w:r w:rsidR="00A3459C">
        <w:rPr>
          <w:rFonts w:ascii="Times New Roman" w:hAnsi="Times New Roman"/>
          <w:i/>
          <w:sz w:val="28"/>
          <w:szCs w:val="28"/>
        </w:rPr>
        <w:t>ым по правам человека в РС (Я)</w:t>
      </w:r>
      <w:r w:rsidRPr="00DE1A31">
        <w:rPr>
          <w:rFonts w:ascii="Times New Roman" w:hAnsi="Times New Roman"/>
          <w:i/>
          <w:sz w:val="28"/>
          <w:szCs w:val="28"/>
        </w:rPr>
        <w:t xml:space="preserve"> в рамках межведомственного взаимодействия с участием учреждений Министерства здравоохранения РС (Я) организовано лечение больного без его госпитализации в медицинское учреждение, а также обеспечена доставка необходимых лекарственных средств в ЦВСИГ, на время содержания в нем больного, и прикомандирован медицинский работник медико-санитарной части МВД по РС (Я).</w:t>
      </w:r>
    </w:p>
    <w:p w:rsidR="00A530C4" w:rsidRDefault="00A530C4" w:rsidP="00A530C4">
      <w:pPr>
        <w:ind w:firstLine="709"/>
        <w:contextualSpacing/>
        <w:rPr>
          <w:rFonts w:ascii="Times New Roman" w:hAnsi="Times New Roman"/>
          <w:sz w:val="28"/>
          <w:szCs w:val="28"/>
        </w:rPr>
      </w:pPr>
      <w:r>
        <w:rPr>
          <w:rFonts w:ascii="Times New Roman" w:hAnsi="Times New Roman"/>
          <w:sz w:val="28"/>
          <w:szCs w:val="28"/>
        </w:rPr>
        <w:t>Многие обращения по вопросам вступления в гражданство, паспортного и визового режима, поступившие на рассмотрение Уполномоченному, связаны с недостаточным знанием иностранными гражданами законодательства и нормативных предписаний в сфере миграционных отношений. Следует отметить, что сфера миграционного законодательства достаточна сложна. В этой связи Уполномоченным вносились рекомендации в адрес Министерства внутренних дел по РС (Я) о проведении активной работы по разъяснению положений миграционного законодательства.</w:t>
      </w:r>
    </w:p>
    <w:p w:rsidR="00A530C4" w:rsidRPr="00B464FF" w:rsidRDefault="00A530C4" w:rsidP="00A530C4">
      <w:pPr>
        <w:ind w:firstLine="709"/>
        <w:contextualSpacing/>
        <w:rPr>
          <w:rFonts w:ascii="Times New Roman" w:hAnsi="Times New Roman"/>
          <w:sz w:val="28"/>
          <w:szCs w:val="28"/>
        </w:rPr>
      </w:pPr>
      <w:r>
        <w:rPr>
          <w:rFonts w:ascii="Times New Roman" w:hAnsi="Times New Roman"/>
          <w:sz w:val="28"/>
          <w:szCs w:val="28"/>
        </w:rPr>
        <w:t xml:space="preserve">По информации </w:t>
      </w:r>
      <w:r w:rsidRPr="00B464FF">
        <w:rPr>
          <w:rFonts w:ascii="Times New Roman" w:hAnsi="Times New Roman"/>
          <w:sz w:val="28"/>
          <w:szCs w:val="28"/>
        </w:rPr>
        <w:t xml:space="preserve">УВМ МВД по </w:t>
      </w:r>
      <w:r>
        <w:rPr>
          <w:rFonts w:ascii="Times New Roman" w:hAnsi="Times New Roman"/>
          <w:sz w:val="28"/>
          <w:szCs w:val="28"/>
        </w:rPr>
        <w:t>РС (Я</w:t>
      </w:r>
      <w:r w:rsidRPr="00B464FF">
        <w:rPr>
          <w:rFonts w:ascii="Times New Roman" w:hAnsi="Times New Roman"/>
          <w:sz w:val="28"/>
          <w:szCs w:val="28"/>
        </w:rPr>
        <w:t>) разъяснительн</w:t>
      </w:r>
      <w:r>
        <w:rPr>
          <w:rFonts w:ascii="Times New Roman" w:hAnsi="Times New Roman"/>
          <w:sz w:val="28"/>
          <w:szCs w:val="28"/>
        </w:rPr>
        <w:t>ая</w:t>
      </w:r>
      <w:r w:rsidRPr="00B464FF">
        <w:rPr>
          <w:rFonts w:ascii="Times New Roman" w:hAnsi="Times New Roman"/>
          <w:sz w:val="28"/>
          <w:szCs w:val="28"/>
        </w:rPr>
        <w:t xml:space="preserve"> работ</w:t>
      </w:r>
      <w:r>
        <w:rPr>
          <w:rFonts w:ascii="Times New Roman" w:hAnsi="Times New Roman"/>
          <w:sz w:val="28"/>
          <w:szCs w:val="28"/>
        </w:rPr>
        <w:t>а</w:t>
      </w:r>
      <w:r w:rsidRPr="00B464FF">
        <w:rPr>
          <w:rFonts w:ascii="Times New Roman" w:hAnsi="Times New Roman"/>
          <w:sz w:val="28"/>
          <w:szCs w:val="28"/>
        </w:rPr>
        <w:t xml:space="preserve"> по миграционному законодательству Российской Федерации проводит</w:t>
      </w:r>
      <w:r>
        <w:rPr>
          <w:rFonts w:ascii="Times New Roman" w:hAnsi="Times New Roman"/>
          <w:sz w:val="28"/>
          <w:szCs w:val="28"/>
        </w:rPr>
        <w:t>ся</w:t>
      </w:r>
      <w:r w:rsidRPr="00B464FF">
        <w:rPr>
          <w:rFonts w:ascii="Times New Roman" w:hAnsi="Times New Roman"/>
          <w:sz w:val="28"/>
          <w:szCs w:val="28"/>
        </w:rPr>
        <w:t xml:space="preserve"> на постоянной основе</w:t>
      </w:r>
      <w:r>
        <w:rPr>
          <w:rFonts w:ascii="Times New Roman" w:hAnsi="Times New Roman"/>
          <w:sz w:val="28"/>
          <w:szCs w:val="28"/>
        </w:rPr>
        <w:t>.</w:t>
      </w:r>
      <w:r w:rsidRPr="00B464FF">
        <w:rPr>
          <w:rFonts w:ascii="Times New Roman" w:hAnsi="Times New Roman"/>
          <w:sz w:val="28"/>
          <w:szCs w:val="28"/>
        </w:rPr>
        <w:t xml:space="preserve"> В течение 2018 г</w:t>
      </w:r>
      <w:r>
        <w:rPr>
          <w:rFonts w:ascii="Times New Roman" w:hAnsi="Times New Roman"/>
          <w:sz w:val="28"/>
          <w:szCs w:val="28"/>
        </w:rPr>
        <w:t>.</w:t>
      </w:r>
      <w:r w:rsidRPr="00B464FF">
        <w:rPr>
          <w:rFonts w:ascii="Times New Roman" w:hAnsi="Times New Roman"/>
          <w:sz w:val="28"/>
          <w:szCs w:val="28"/>
        </w:rPr>
        <w:t xml:space="preserve"> на официальном сайте МВД по Республике </w:t>
      </w:r>
      <w:r w:rsidRPr="00B464FF">
        <w:rPr>
          <w:rFonts w:ascii="Times New Roman" w:hAnsi="Times New Roman"/>
          <w:sz w:val="28"/>
          <w:szCs w:val="28"/>
        </w:rPr>
        <w:lastRenderedPageBreak/>
        <w:t xml:space="preserve">Саха (Якутия) и на Интернет порталах размещено 40 материалов, в том числе изменения в миграционном законодательстве Российской Федерации, вступление в силу административных регламентов по предоставлению государственных услуг гражданам Российской Федерации, иностранным гражданам и лицам без гражданства. </w:t>
      </w:r>
      <w:r>
        <w:rPr>
          <w:rFonts w:ascii="Times New Roman" w:hAnsi="Times New Roman"/>
          <w:sz w:val="28"/>
          <w:szCs w:val="28"/>
        </w:rPr>
        <w:t>Т</w:t>
      </w:r>
      <w:r w:rsidRPr="00B464FF">
        <w:rPr>
          <w:rFonts w:ascii="Times New Roman" w:hAnsi="Times New Roman"/>
          <w:sz w:val="28"/>
          <w:szCs w:val="28"/>
        </w:rPr>
        <w:t>акже организовано 9 выступлений сотрудников УВМ МВД по Республике Саха (Якутия) в средствах массовой информации (НВК «Саха», ГТРК «Вести-Саха», «Якутия24») по вопросам в сфере миграции. Также в целях реализации государственной программы Республики Саха (Якутия) «Профилактика правонарушений в Республике Саха (Якутия) на 2018-2022 годы» 16 апреля т. г. снят 1 видеоролик и 1 сюжет о профилактике правонарушений в сфере миграции. Видеоматериалы размещены на информационном телеканале «Якутия 24».</w:t>
      </w:r>
    </w:p>
    <w:p w:rsidR="00A530C4" w:rsidRPr="000A26A0" w:rsidRDefault="00A530C4" w:rsidP="00A530C4">
      <w:pPr>
        <w:ind w:firstLine="709"/>
        <w:rPr>
          <w:rFonts w:ascii="Times New Roman" w:eastAsia="Times New Roman" w:hAnsi="Times New Roman"/>
          <w:sz w:val="28"/>
          <w:szCs w:val="28"/>
          <w:lang w:eastAsia="ru-RU"/>
        </w:rPr>
      </w:pPr>
      <w:r>
        <w:rPr>
          <w:rFonts w:ascii="Times New Roman" w:hAnsi="Times New Roman"/>
          <w:sz w:val="28"/>
          <w:szCs w:val="28"/>
        </w:rPr>
        <w:t>Таким образом</w:t>
      </w:r>
      <w:r w:rsidRPr="00B464FF">
        <w:rPr>
          <w:rFonts w:ascii="Times New Roman" w:hAnsi="Times New Roman"/>
          <w:sz w:val="28"/>
          <w:szCs w:val="28"/>
        </w:rPr>
        <w:t>, миграционн</w:t>
      </w:r>
      <w:r>
        <w:rPr>
          <w:rFonts w:ascii="Times New Roman" w:hAnsi="Times New Roman"/>
          <w:sz w:val="28"/>
          <w:szCs w:val="28"/>
        </w:rPr>
        <w:t>ая</w:t>
      </w:r>
      <w:r w:rsidRPr="00B464FF">
        <w:rPr>
          <w:rFonts w:ascii="Times New Roman" w:hAnsi="Times New Roman"/>
          <w:sz w:val="28"/>
          <w:szCs w:val="28"/>
        </w:rPr>
        <w:t xml:space="preserve"> ситуация </w:t>
      </w:r>
      <w:r w:rsidRPr="000A26A0">
        <w:rPr>
          <w:rFonts w:ascii="Times New Roman" w:eastAsia="Times New Roman" w:hAnsi="Times New Roman"/>
          <w:sz w:val="28"/>
          <w:szCs w:val="28"/>
          <w:lang w:eastAsia="ru-RU"/>
        </w:rPr>
        <w:t xml:space="preserve">в Республике Саха (Якутия) </w:t>
      </w:r>
      <w:r>
        <w:rPr>
          <w:rFonts w:ascii="Times New Roman" w:eastAsia="Times New Roman" w:hAnsi="Times New Roman"/>
          <w:sz w:val="28"/>
          <w:szCs w:val="28"/>
          <w:lang w:eastAsia="ru-RU"/>
        </w:rPr>
        <w:t xml:space="preserve">в целом </w:t>
      </w:r>
      <w:r w:rsidRPr="000A26A0">
        <w:rPr>
          <w:rFonts w:ascii="Times New Roman" w:eastAsia="Times New Roman" w:hAnsi="Times New Roman"/>
          <w:sz w:val="28"/>
          <w:szCs w:val="28"/>
          <w:lang w:eastAsia="ru-RU"/>
        </w:rPr>
        <w:t>находится под контролем.</w:t>
      </w:r>
      <w:r w:rsidRPr="00ED55BB">
        <w:rPr>
          <w:rFonts w:ascii="Times New Roman" w:hAnsi="Times New Roman"/>
          <w:sz w:val="28"/>
          <w:szCs w:val="28"/>
        </w:rPr>
        <w:t xml:space="preserve"> </w:t>
      </w:r>
      <w:r>
        <w:rPr>
          <w:rFonts w:ascii="Times New Roman" w:hAnsi="Times New Roman"/>
          <w:sz w:val="28"/>
          <w:szCs w:val="28"/>
        </w:rPr>
        <w:t xml:space="preserve">При этом </w:t>
      </w:r>
      <w:r w:rsidRPr="00B464FF">
        <w:rPr>
          <w:rFonts w:ascii="Times New Roman" w:hAnsi="Times New Roman"/>
          <w:sz w:val="28"/>
          <w:szCs w:val="28"/>
        </w:rPr>
        <w:t>соблюдение прав человека и гражданина</w:t>
      </w:r>
      <w:r w:rsidRPr="009653DE">
        <w:rPr>
          <w:rFonts w:ascii="Times New Roman" w:hAnsi="Times New Roman"/>
          <w:sz w:val="28"/>
          <w:szCs w:val="28"/>
        </w:rPr>
        <w:t xml:space="preserve"> </w:t>
      </w:r>
      <w:r w:rsidRPr="00B464FF">
        <w:rPr>
          <w:rFonts w:ascii="Times New Roman" w:hAnsi="Times New Roman"/>
          <w:sz w:val="28"/>
          <w:szCs w:val="28"/>
        </w:rPr>
        <w:t xml:space="preserve">в сфере </w:t>
      </w:r>
      <w:r>
        <w:rPr>
          <w:rFonts w:ascii="Times New Roman" w:hAnsi="Times New Roman"/>
          <w:sz w:val="28"/>
          <w:szCs w:val="28"/>
        </w:rPr>
        <w:t xml:space="preserve">миграционных </w:t>
      </w:r>
      <w:r w:rsidRPr="00B464FF">
        <w:rPr>
          <w:rFonts w:ascii="Times New Roman" w:hAnsi="Times New Roman"/>
          <w:sz w:val="28"/>
          <w:szCs w:val="28"/>
        </w:rPr>
        <w:t>отношений</w:t>
      </w:r>
      <w:r>
        <w:rPr>
          <w:rFonts w:ascii="Times New Roman" w:hAnsi="Times New Roman"/>
          <w:sz w:val="28"/>
          <w:szCs w:val="28"/>
        </w:rPr>
        <w:t xml:space="preserve"> требует дальнейших совместных усилий правозащитного института и правоприменительных органов, в целях неукоснительной реализации </w:t>
      </w:r>
      <w:r w:rsidRPr="001B6866">
        <w:rPr>
          <w:rFonts w:ascii="Times New Roman" w:hAnsi="Times New Roman"/>
          <w:sz w:val="28"/>
          <w:szCs w:val="28"/>
        </w:rPr>
        <w:t>государственной миграционной политики Российской Федерации</w:t>
      </w:r>
      <w:r>
        <w:rPr>
          <w:rFonts w:ascii="Times New Roman" w:hAnsi="Times New Roman"/>
          <w:sz w:val="28"/>
          <w:szCs w:val="28"/>
        </w:rPr>
        <w:t>.</w:t>
      </w:r>
    </w:p>
    <w:p w:rsidR="001F4E19" w:rsidRDefault="002D08AD" w:rsidP="001F4E19">
      <w:pPr>
        <w:ind w:firstLine="709"/>
        <w:rPr>
          <w:rFonts w:ascii="Times New Roman" w:hAnsi="Times New Roman"/>
          <w:b/>
          <w:sz w:val="28"/>
          <w:szCs w:val="28"/>
        </w:rPr>
      </w:pPr>
      <w:r>
        <w:rPr>
          <w:rFonts w:ascii="Times New Roman" w:hAnsi="Times New Roman"/>
          <w:sz w:val="28"/>
          <w:szCs w:val="28"/>
        </w:rPr>
        <w:t xml:space="preserve">1. </w:t>
      </w:r>
      <w:r w:rsidR="001F4E19">
        <w:rPr>
          <w:rFonts w:ascii="Times New Roman" w:hAnsi="Times New Roman"/>
          <w:sz w:val="28"/>
          <w:szCs w:val="28"/>
        </w:rPr>
        <w:t>В этой связи Уполномоченный по правам человека в РС (Я) предлагает Министерству внутренних дел по РС (Я):</w:t>
      </w:r>
    </w:p>
    <w:p w:rsidR="001F4E19" w:rsidRDefault="002D08AD" w:rsidP="001F4E19">
      <w:pPr>
        <w:ind w:firstLine="709"/>
        <w:rPr>
          <w:rFonts w:ascii="Times New Roman" w:hAnsi="Times New Roman"/>
          <w:sz w:val="28"/>
          <w:szCs w:val="28"/>
        </w:rPr>
      </w:pPr>
      <w:r>
        <w:rPr>
          <w:rFonts w:ascii="Times New Roman" w:hAnsi="Times New Roman"/>
          <w:sz w:val="28"/>
          <w:szCs w:val="28"/>
        </w:rPr>
        <w:t xml:space="preserve">- </w:t>
      </w:r>
      <w:r w:rsidR="001F4E19">
        <w:rPr>
          <w:rFonts w:ascii="Times New Roman" w:hAnsi="Times New Roman"/>
          <w:sz w:val="28"/>
          <w:szCs w:val="28"/>
        </w:rPr>
        <w:t>принять меры по недопущению нарушений, связанных со своевременным принятием решений (уведомлением о принятом решении) по заявлениям, принятым от иностранных граждан, по всем предоставляемым государственным услугам и административным процедурам.</w:t>
      </w:r>
    </w:p>
    <w:p w:rsidR="001F4E19" w:rsidRDefault="002D08AD" w:rsidP="001F4E19">
      <w:pPr>
        <w:pStyle w:val="2"/>
        <w:shd w:val="clear" w:color="auto" w:fill="FFFFFF"/>
        <w:spacing w:before="0"/>
        <w:ind w:firstLine="709"/>
        <w:rPr>
          <w:rFonts w:ascii="Times New Roman" w:hAnsi="Times New Roman"/>
          <w:b w:val="0"/>
          <w:color w:val="auto"/>
          <w:sz w:val="28"/>
          <w:szCs w:val="28"/>
        </w:rPr>
      </w:pPr>
      <w:r>
        <w:rPr>
          <w:rFonts w:ascii="Times New Roman" w:hAnsi="Times New Roman"/>
          <w:b w:val="0"/>
          <w:color w:val="auto"/>
          <w:sz w:val="28"/>
          <w:szCs w:val="28"/>
        </w:rPr>
        <w:t xml:space="preserve">- </w:t>
      </w:r>
      <w:r w:rsidR="001F4E19">
        <w:rPr>
          <w:rFonts w:ascii="Times New Roman" w:hAnsi="Times New Roman"/>
          <w:b w:val="0"/>
          <w:color w:val="auto"/>
          <w:sz w:val="28"/>
          <w:szCs w:val="28"/>
        </w:rPr>
        <w:t>принять дополнительные меры по тесному взаимодействию с консульскими и дипломатическими представительствами, расположенными на территории Российской Федерации, направленные на ускорение документирования иностранных граждан и лиц без гражданства, содержащихся в специальном учреждении подлежащих административному выдворению за пределы Российской Федерации, депортации или реадмиссии.</w:t>
      </w:r>
    </w:p>
    <w:p w:rsidR="001F4E19" w:rsidRDefault="002D08AD" w:rsidP="001F4E19">
      <w:pPr>
        <w:pStyle w:val="2"/>
        <w:shd w:val="clear" w:color="auto" w:fill="FFFFFF"/>
        <w:spacing w:before="0"/>
        <w:ind w:firstLine="709"/>
        <w:rPr>
          <w:rFonts w:ascii="Times New Roman" w:hAnsi="Times New Roman"/>
          <w:b w:val="0"/>
          <w:color w:val="auto"/>
          <w:sz w:val="28"/>
          <w:szCs w:val="28"/>
        </w:rPr>
      </w:pPr>
      <w:r>
        <w:rPr>
          <w:rFonts w:ascii="Times New Roman" w:hAnsi="Times New Roman"/>
          <w:b w:val="0"/>
          <w:color w:val="auto"/>
          <w:sz w:val="28"/>
          <w:szCs w:val="28"/>
        </w:rPr>
        <w:t xml:space="preserve">- </w:t>
      </w:r>
      <w:r w:rsidR="001F4E19">
        <w:rPr>
          <w:rFonts w:ascii="Times New Roman" w:hAnsi="Times New Roman"/>
          <w:b w:val="0"/>
          <w:color w:val="auto"/>
          <w:sz w:val="28"/>
          <w:szCs w:val="28"/>
        </w:rPr>
        <w:t>продолжить активную работу по разъяснению миграционного законодательства, особенно изменений в законодательстве, затрагивающем права граждан.</w:t>
      </w:r>
    </w:p>
    <w:p w:rsidR="00711156" w:rsidRDefault="00711156" w:rsidP="00CD09DA">
      <w:pPr>
        <w:autoSpaceDE w:val="0"/>
        <w:autoSpaceDN w:val="0"/>
        <w:adjustRightInd w:val="0"/>
        <w:ind w:firstLine="540"/>
        <w:contextualSpacing/>
        <w:outlineLvl w:val="3"/>
        <w:rPr>
          <w:rFonts w:ascii="Times New Roman" w:hAnsi="Times New Roman"/>
          <w:sz w:val="28"/>
          <w:szCs w:val="28"/>
        </w:rPr>
      </w:pPr>
    </w:p>
    <w:p w:rsidR="001E5161" w:rsidRPr="00711156" w:rsidRDefault="001E5161" w:rsidP="00CD09DA">
      <w:pPr>
        <w:autoSpaceDE w:val="0"/>
        <w:autoSpaceDN w:val="0"/>
        <w:adjustRightInd w:val="0"/>
        <w:ind w:firstLine="540"/>
        <w:contextualSpacing/>
        <w:outlineLvl w:val="3"/>
        <w:rPr>
          <w:rFonts w:ascii="Times New Roman" w:hAnsi="Times New Roman"/>
          <w:sz w:val="28"/>
          <w:szCs w:val="28"/>
        </w:rPr>
      </w:pPr>
    </w:p>
    <w:p w:rsidR="00A820B4" w:rsidRPr="00A820B4" w:rsidRDefault="00A820B4" w:rsidP="00A820B4">
      <w:pPr>
        <w:widowControl w:val="0"/>
        <w:tabs>
          <w:tab w:val="left" w:pos="0"/>
        </w:tabs>
        <w:autoSpaceDE w:val="0"/>
        <w:autoSpaceDN w:val="0"/>
        <w:adjustRightInd w:val="0"/>
        <w:ind w:firstLine="567"/>
        <w:jc w:val="center"/>
        <w:rPr>
          <w:rFonts w:ascii="Times New Roman" w:hAnsi="Times New Roman"/>
          <w:b/>
          <w:bCs/>
          <w:iCs/>
          <w:sz w:val="28"/>
          <w:szCs w:val="28"/>
        </w:rPr>
      </w:pPr>
      <w:r>
        <w:rPr>
          <w:rFonts w:ascii="Times New Roman" w:hAnsi="Times New Roman"/>
          <w:b/>
          <w:bCs/>
          <w:iCs/>
          <w:sz w:val="28"/>
          <w:szCs w:val="28"/>
        </w:rPr>
        <w:t>3.</w:t>
      </w:r>
      <w:r w:rsidRPr="00A820B4">
        <w:rPr>
          <w:rFonts w:ascii="Times New Roman" w:hAnsi="Times New Roman"/>
          <w:b/>
          <w:bCs/>
          <w:iCs/>
          <w:sz w:val="28"/>
          <w:szCs w:val="28"/>
        </w:rPr>
        <w:t>7. Право граждан на судебную защиту</w:t>
      </w:r>
    </w:p>
    <w:p w:rsidR="00A820B4" w:rsidRPr="00A820B4" w:rsidRDefault="00A820B4" w:rsidP="00A820B4">
      <w:pPr>
        <w:widowControl w:val="0"/>
        <w:tabs>
          <w:tab w:val="left" w:pos="0"/>
        </w:tabs>
        <w:autoSpaceDE w:val="0"/>
        <w:autoSpaceDN w:val="0"/>
        <w:adjustRightInd w:val="0"/>
        <w:ind w:firstLine="567"/>
        <w:rPr>
          <w:rFonts w:ascii="Times New Roman" w:hAnsi="Times New Roman"/>
          <w:bCs/>
          <w:iCs/>
          <w:sz w:val="28"/>
          <w:szCs w:val="28"/>
        </w:rPr>
      </w:pPr>
    </w:p>
    <w:p w:rsidR="00A820B4" w:rsidRPr="00A820B4" w:rsidRDefault="00A820B4" w:rsidP="00A820B4">
      <w:pPr>
        <w:autoSpaceDE w:val="0"/>
        <w:autoSpaceDN w:val="0"/>
        <w:adjustRightInd w:val="0"/>
        <w:ind w:firstLine="567"/>
        <w:rPr>
          <w:rFonts w:ascii="Times New Roman" w:hAnsi="Times New Roman"/>
          <w:sz w:val="28"/>
          <w:szCs w:val="28"/>
        </w:rPr>
      </w:pPr>
      <w:r w:rsidRPr="00A820B4">
        <w:rPr>
          <w:rFonts w:ascii="Times New Roman" w:hAnsi="Times New Roman"/>
          <w:sz w:val="28"/>
          <w:szCs w:val="28"/>
        </w:rPr>
        <w:t>Статья 45 Конституции РФ гласит: «Государственная защита прав и свобод человека и гражданина в РФ гарантируется». В развитие данного положения статья 46 Конституции РФ гарантирует каждому человеку судебную защиту его прав и свобод.</w:t>
      </w:r>
    </w:p>
    <w:p w:rsidR="00A820B4" w:rsidRPr="00A820B4" w:rsidRDefault="00A820B4" w:rsidP="00A820B4">
      <w:pPr>
        <w:autoSpaceDE w:val="0"/>
        <w:autoSpaceDN w:val="0"/>
        <w:adjustRightInd w:val="0"/>
        <w:ind w:firstLine="567"/>
        <w:rPr>
          <w:rFonts w:ascii="Times New Roman" w:hAnsi="Times New Roman"/>
          <w:sz w:val="28"/>
          <w:szCs w:val="28"/>
        </w:rPr>
      </w:pPr>
      <w:r w:rsidRPr="00A820B4">
        <w:rPr>
          <w:rFonts w:ascii="Times New Roman" w:hAnsi="Times New Roman"/>
          <w:bCs/>
          <w:iCs/>
          <w:sz w:val="28"/>
          <w:szCs w:val="28"/>
        </w:rPr>
        <w:t xml:space="preserve">Функцию обеспечения прав и свобод человека и гражданина выполняют многие государственные органы и институты гражданского общества, но наиболее весомой и действенной в этом процессе представлена судебная власть. Судебная защита – один из важнейших способов защиты прав, свобод и законных </w:t>
      </w:r>
      <w:r w:rsidRPr="00A820B4">
        <w:rPr>
          <w:rFonts w:ascii="Times New Roman" w:hAnsi="Times New Roman"/>
          <w:bCs/>
          <w:iCs/>
          <w:sz w:val="28"/>
          <w:szCs w:val="28"/>
        </w:rPr>
        <w:lastRenderedPageBreak/>
        <w:t>интересов человека и гражданина, осуществляемых и гарантированных государством.</w:t>
      </w:r>
    </w:p>
    <w:p w:rsidR="00A820B4" w:rsidRPr="00A820B4" w:rsidRDefault="00A820B4" w:rsidP="00A820B4">
      <w:pPr>
        <w:autoSpaceDE w:val="0"/>
        <w:autoSpaceDN w:val="0"/>
        <w:adjustRightInd w:val="0"/>
        <w:ind w:firstLine="567"/>
        <w:rPr>
          <w:rFonts w:ascii="Times New Roman" w:hAnsi="Times New Roman"/>
          <w:sz w:val="28"/>
          <w:szCs w:val="28"/>
        </w:rPr>
      </w:pPr>
      <w:r w:rsidRPr="00A820B4">
        <w:rPr>
          <w:rFonts w:ascii="Times New Roman" w:hAnsi="Times New Roman"/>
          <w:sz w:val="28"/>
          <w:szCs w:val="28"/>
        </w:rPr>
        <w:t>Деятельность Уполномоченного по правам человека в Республике Саха (Якутия) не заменяет и не подменяет деятельность других государственных органов, обеспечивающих защиту и восстановление прав и свобод граждан.</w:t>
      </w:r>
    </w:p>
    <w:p w:rsidR="00A820B4" w:rsidRPr="00A820B4" w:rsidRDefault="00A820B4" w:rsidP="00A820B4">
      <w:pPr>
        <w:autoSpaceDE w:val="0"/>
        <w:autoSpaceDN w:val="0"/>
        <w:adjustRightInd w:val="0"/>
        <w:ind w:firstLine="567"/>
        <w:rPr>
          <w:rFonts w:ascii="Times New Roman" w:hAnsi="Times New Roman"/>
          <w:sz w:val="28"/>
          <w:szCs w:val="28"/>
        </w:rPr>
      </w:pPr>
      <w:r w:rsidRPr="00A820B4">
        <w:rPr>
          <w:rFonts w:ascii="Times New Roman" w:hAnsi="Times New Roman"/>
          <w:sz w:val="28"/>
          <w:szCs w:val="28"/>
        </w:rPr>
        <w:t>Процессуальные возможности регионального уполномоченного заключаются прежде всего в праве на обращение в суд с административным исковым заявлением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а также в праве на дачу заключения по гражданскому делу по инициативе суда.</w:t>
      </w:r>
    </w:p>
    <w:p w:rsidR="00A820B4" w:rsidRPr="00A820B4" w:rsidRDefault="003E707C" w:rsidP="001E5161">
      <w:pPr>
        <w:autoSpaceDE w:val="0"/>
        <w:autoSpaceDN w:val="0"/>
        <w:adjustRightInd w:val="0"/>
        <w:ind w:firstLine="567"/>
        <w:rPr>
          <w:rFonts w:ascii="Times New Roman" w:hAnsi="Times New Roman"/>
          <w:sz w:val="28"/>
          <w:szCs w:val="28"/>
        </w:rPr>
      </w:pPr>
      <w:r w:rsidRPr="00A820B4">
        <w:rPr>
          <w:rFonts w:ascii="Times New Roman" w:hAnsi="Times New Roman"/>
          <w:sz w:val="28"/>
          <w:szCs w:val="28"/>
        </w:rPr>
        <w:t xml:space="preserve">В 2018 году к Уполномоченному поступила 72 жалобы граждан, связанных с реализацией права на справедливое судебное разбирательство. Поскольку действующим законодательство Уполномоченный не наделен правом обращения в судебные органы в интересах определенных лиц, по обращениям данной категории, содержавшим доводы о неправосудности вынесенных судебных актов, </w:t>
      </w:r>
      <w:r w:rsidR="00A820B4" w:rsidRPr="001E5161">
        <w:rPr>
          <w:rFonts w:ascii="Times New Roman" w:hAnsi="Times New Roman"/>
          <w:sz w:val="28"/>
          <w:szCs w:val="28"/>
        </w:rPr>
        <w:t>Уполномоченным давались ответы, содержавшие разъяснения заявителю порядка и сроков обжалования этих актов в вышестоящий суд.</w:t>
      </w:r>
    </w:p>
    <w:p w:rsidR="00A820B4" w:rsidRPr="00A820B4" w:rsidRDefault="00A820B4" w:rsidP="00A820B4">
      <w:pPr>
        <w:autoSpaceDE w:val="0"/>
        <w:autoSpaceDN w:val="0"/>
        <w:adjustRightInd w:val="0"/>
        <w:ind w:firstLine="709"/>
        <w:rPr>
          <w:rFonts w:ascii="Times New Roman" w:hAnsi="Times New Roman"/>
          <w:sz w:val="28"/>
          <w:szCs w:val="28"/>
        </w:rPr>
      </w:pPr>
      <w:r w:rsidRPr="00A820B4">
        <w:rPr>
          <w:rFonts w:ascii="Times New Roman" w:hAnsi="Times New Roman"/>
          <w:sz w:val="28"/>
          <w:szCs w:val="28"/>
        </w:rPr>
        <w:t>Кроме того, к Уполномоченному обращается большое количество заявителей письменно либо устно с просьбой подать заявление в суд в защиту своих прав и законных интересов либо оказать правовую помощь по составлению искового заявления, представительствовать в суде, содействовать исполнению решений судов.</w:t>
      </w:r>
    </w:p>
    <w:p w:rsidR="00A820B4" w:rsidRPr="00A820B4" w:rsidRDefault="00A820B4" w:rsidP="00A820B4">
      <w:pPr>
        <w:autoSpaceDE w:val="0"/>
        <w:autoSpaceDN w:val="0"/>
        <w:adjustRightInd w:val="0"/>
        <w:ind w:firstLine="709"/>
        <w:rPr>
          <w:rFonts w:ascii="Times New Roman" w:hAnsi="Times New Roman"/>
          <w:sz w:val="28"/>
          <w:szCs w:val="28"/>
        </w:rPr>
      </w:pPr>
      <w:r w:rsidRPr="00A820B4">
        <w:rPr>
          <w:rFonts w:ascii="Times New Roman" w:hAnsi="Times New Roman"/>
          <w:sz w:val="28"/>
          <w:szCs w:val="28"/>
        </w:rPr>
        <w:t xml:space="preserve">В отчетном году Уполномоченным продолжена практика оказания помощи гражданам в защите их прав в суде. </w:t>
      </w:r>
    </w:p>
    <w:p w:rsidR="00A820B4" w:rsidRPr="00A820B4" w:rsidRDefault="00A820B4" w:rsidP="00A820B4">
      <w:pPr>
        <w:ind w:firstLine="709"/>
        <w:rPr>
          <w:rFonts w:ascii="Times New Roman" w:hAnsi="Times New Roman"/>
          <w:i/>
          <w:sz w:val="28"/>
          <w:szCs w:val="28"/>
        </w:rPr>
      </w:pPr>
      <w:r w:rsidRPr="00A820B4">
        <w:rPr>
          <w:rFonts w:ascii="Times New Roman" w:hAnsi="Times New Roman"/>
          <w:i/>
          <w:sz w:val="28"/>
          <w:szCs w:val="28"/>
        </w:rPr>
        <w:t xml:space="preserve">Так, к Уполномоченному по правам человека в РС(Я) обратилась работник одного из учреждений города Якутска А., по факту увольнения с должности на основании п. 5 ч. 1 ст. 81 Трудового кодекса РФ (неоднократное </w:t>
      </w:r>
      <w:hyperlink r:id="rId16" w:history="1">
        <w:r w:rsidRPr="00A820B4">
          <w:rPr>
            <w:rFonts w:ascii="Times New Roman" w:hAnsi="Times New Roman"/>
            <w:i/>
            <w:sz w:val="28"/>
            <w:szCs w:val="28"/>
          </w:rPr>
          <w:t>неисполнени</w:t>
        </w:r>
      </w:hyperlink>
      <w:r w:rsidRPr="00A820B4">
        <w:rPr>
          <w:rFonts w:ascii="Times New Roman" w:hAnsi="Times New Roman"/>
          <w:i/>
          <w:sz w:val="28"/>
          <w:szCs w:val="28"/>
        </w:rPr>
        <w:t xml:space="preserve">е работником без уважительных причин трудовых обязанностей, если он имеет </w:t>
      </w:r>
      <w:hyperlink r:id="rId17" w:history="1">
        <w:r w:rsidRPr="00A820B4">
          <w:rPr>
            <w:rFonts w:ascii="Times New Roman" w:hAnsi="Times New Roman"/>
            <w:i/>
            <w:sz w:val="28"/>
            <w:szCs w:val="28"/>
          </w:rPr>
          <w:t>дисциплинарное взыскание</w:t>
        </w:r>
      </w:hyperlink>
      <w:r w:rsidRPr="00A820B4">
        <w:rPr>
          <w:rFonts w:ascii="Times New Roman" w:hAnsi="Times New Roman"/>
          <w:i/>
          <w:sz w:val="28"/>
          <w:szCs w:val="28"/>
        </w:rPr>
        <w:t xml:space="preserve">). В таких случаях Уполномоченный до рассмотрения обращения по существу требует соответствующие документы с двух сторон, т.е. от гражданина и работодателя, либо выезжает с проверкой в учреждение. В случае с гр. А. проведена выездная проверка в учреждении, в котором работал заявитель, по результатам которой выявлено нарушение со стороны работодателя в части несоблюдения сроков применения дисциплинарного взыскания в виде увольнения. Дисциплинарное взыскание в виде увольнения применено с нарушением требований статьи 193 ТК РФ так как применено позднее одного месяца со </w:t>
      </w:r>
      <w:hyperlink r:id="rId18" w:history="1">
        <w:r w:rsidRPr="00A820B4">
          <w:rPr>
            <w:rFonts w:ascii="Times New Roman" w:hAnsi="Times New Roman"/>
            <w:i/>
            <w:sz w:val="28"/>
            <w:szCs w:val="28"/>
          </w:rPr>
          <w:t>дня обнаружения</w:t>
        </w:r>
      </w:hyperlink>
      <w:r w:rsidRPr="00A820B4">
        <w:rPr>
          <w:rFonts w:ascii="Times New Roman" w:hAnsi="Times New Roman"/>
          <w:i/>
          <w:sz w:val="28"/>
          <w:szCs w:val="28"/>
        </w:rPr>
        <w:t xml:space="preserve"> проступка.</w:t>
      </w:r>
    </w:p>
    <w:p w:rsidR="00A820B4" w:rsidRPr="00A820B4" w:rsidRDefault="00A820B4" w:rsidP="00A820B4">
      <w:pPr>
        <w:ind w:firstLine="708"/>
        <w:rPr>
          <w:rFonts w:ascii="Times New Roman" w:hAnsi="Times New Roman"/>
          <w:i/>
          <w:sz w:val="28"/>
          <w:szCs w:val="28"/>
        </w:rPr>
      </w:pPr>
      <w:r w:rsidRPr="001E5161">
        <w:rPr>
          <w:rFonts w:ascii="Times New Roman" w:hAnsi="Times New Roman"/>
          <w:i/>
          <w:sz w:val="28"/>
          <w:szCs w:val="28"/>
        </w:rPr>
        <w:t>Уполномоченным по ходатайству гр. А. подготовлен проект искового заявления,</w:t>
      </w:r>
      <w:r w:rsidRPr="00A820B4">
        <w:rPr>
          <w:rFonts w:ascii="Times New Roman" w:hAnsi="Times New Roman"/>
          <w:i/>
          <w:sz w:val="28"/>
          <w:szCs w:val="28"/>
        </w:rPr>
        <w:t xml:space="preserve"> а также подготовлено заключение о нарушении трудовых прав работника для направления в суд. Правозащитным органом проведена дальнейшая защита уволенного работника в суде. Якутский городской суд поддержал позицию Уполномоченного, изложенную в заключении. 11 апреля 2018 судом вынесено решение об удовлетворении иска гражданки и взыскании зарплаты за время вынужденного прогула.</w:t>
      </w:r>
    </w:p>
    <w:p w:rsidR="00A820B4" w:rsidRPr="00A820B4" w:rsidRDefault="00A820B4" w:rsidP="00A820B4">
      <w:pPr>
        <w:ind w:firstLine="708"/>
        <w:rPr>
          <w:rFonts w:ascii="Times New Roman" w:hAnsi="Times New Roman"/>
          <w:bCs/>
          <w:color w:val="000000"/>
          <w:sz w:val="28"/>
          <w:szCs w:val="28"/>
          <w:shd w:val="clear" w:color="auto" w:fill="FFFFFF"/>
        </w:rPr>
      </w:pPr>
      <w:r w:rsidRPr="006820BB">
        <w:rPr>
          <w:rFonts w:ascii="Times New Roman" w:hAnsi="Times New Roman"/>
          <w:sz w:val="28"/>
          <w:szCs w:val="28"/>
        </w:rPr>
        <w:lastRenderedPageBreak/>
        <w:t xml:space="preserve">Важным аспектом обеспечения права на судебную защиту является обязательность исполнения судебного акта, принятого судом. Так, </w:t>
      </w:r>
      <w:hyperlink r:id="rId19" w:history="1">
        <w:r w:rsidRPr="006820BB">
          <w:rPr>
            <w:rFonts w:ascii="Times New Roman" w:hAnsi="Times New Roman"/>
            <w:sz w:val="28"/>
            <w:szCs w:val="28"/>
          </w:rPr>
          <w:t>ч. ч. 1</w:t>
        </w:r>
      </w:hyperlink>
      <w:r w:rsidRPr="006820BB">
        <w:rPr>
          <w:rFonts w:ascii="Times New Roman" w:hAnsi="Times New Roman"/>
          <w:sz w:val="28"/>
          <w:szCs w:val="28"/>
        </w:rPr>
        <w:t xml:space="preserve"> и </w:t>
      </w:r>
      <w:hyperlink r:id="rId20" w:history="1">
        <w:r w:rsidRPr="006820BB">
          <w:rPr>
            <w:rFonts w:ascii="Times New Roman" w:hAnsi="Times New Roman"/>
            <w:sz w:val="28"/>
            <w:szCs w:val="28"/>
          </w:rPr>
          <w:t>2 ст. 6</w:t>
        </w:r>
      </w:hyperlink>
      <w:r w:rsidRPr="006820BB">
        <w:rPr>
          <w:rFonts w:ascii="Times New Roman" w:hAnsi="Times New Roman"/>
          <w:sz w:val="28"/>
          <w:szCs w:val="28"/>
        </w:rPr>
        <w:t xml:space="preserve"> Закона о судебной системе закрепляют положение о том, что вступившие в законную силу судебные акты подлежат неукоснительному исполнению на всей территории РФ.</w:t>
      </w:r>
      <w:r w:rsidRPr="00A820B4">
        <w:rPr>
          <w:rFonts w:ascii="Times New Roman" w:hAnsi="Times New Roman"/>
          <w:bCs/>
          <w:color w:val="000000"/>
          <w:sz w:val="28"/>
          <w:szCs w:val="28"/>
          <w:shd w:val="clear" w:color="auto" w:fill="FFFFFF"/>
        </w:rPr>
        <w:t xml:space="preserve"> Принцип справедливости судебного решения по своему правовому содержанию определяет не только право граждан на справедливое судебное решение, но и право на его своевременное исполнение. </w:t>
      </w:r>
    </w:p>
    <w:p w:rsidR="00A820B4" w:rsidRPr="00A820B4" w:rsidRDefault="00A820B4" w:rsidP="00A820B4">
      <w:pPr>
        <w:ind w:firstLine="708"/>
        <w:rPr>
          <w:rFonts w:ascii="Times New Roman" w:hAnsi="Times New Roman"/>
          <w:bCs/>
          <w:color w:val="000000"/>
          <w:sz w:val="28"/>
          <w:szCs w:val="28"/>
          <w:shd w:val="clear" w:color="auto" w:fill="FFFFFF"/>
        </w:rPr>
      </w:pPr>
      <w:r w:rsidRPr="00A820B4">
        <w:rPr>
          <w:rFonts w:ascii="Times New Roman" w:hAnsi="Times New Roman"/>
          <w:bCs/>
          <w:color w:val="000000"/>
          <w:sz w:val="28"/>
          <w:szCs w:val="28"/>
          <w:shd w:val="clear" w:color="auto" w:fill="FFFFFF"/>
        </w:rPr>
        <w:t xml:space="preserve">От полноты и своевременности исполнения судебного решения зависит степень доверия граждан и общества ко всей правоохранительной системе государства, гарантирующей защиту прав и законных интересов.  </w:t>
      </w:r>
    </w:p>
    <w:p w:rsidR="00A820B4" w:rsidRPr="00A820B4" w:rsidRDefault="00A820B4" w:rsidP="00A820B4">
      <w:pPr>
        <w:ind w:firstLine="708"/>
        <w:rPr>
          <w:rFonts w:ascii="Times New Roman" w:hAnsi="Times New Roman"/>
          <w:sz w:val="28"/>
          <w:szCs w:val="28"/>
        </w:rPr>
      </w:pPr>
      <w:r w:rsidRPr="00A820B4">
        <w:rPr>
          <w:rFonts w:ascii="Times New Roman" w:hAnsi="Times New Roman"/>
          <w:sz w:val="28"/>
          <w:szCs w:val="28"/>
        </w:rPr>
        <w:t xml:space="preserve">В 2018 году проблема исполнения судебных решений в гражданском и уголовном процессах находилась под пристальным вниманием якутского омбудсмена, мониторинг ситуации в данной сфере осуществлялся, как в ходе непосредственного рассмотрения жалоб граждан, так и в форме анализа статистической информации о результатах деятельности территориального органа Федеральной службы судебных приставов, предоставляемой в рамках информационного обмена. </w:t>
      </w:r>
    </w:p>
    <w:p w:rsidR="00A820B4" w:rsidRPr="00A820B4" w:rsidRDefault="00A820B4" w:rsidP="00A820B4">
      <w:pPr>
        <w:ind w:firstLine="708"/>
        <w:rPr>
          <w:rFonts w:ascii="Times New Roman" w:hAnsi="Times New Roman"/>
          <w:sz w:val="28"/>
          <w:szCs w:val="28"/>
        </w:rPr>
      </w:pPr>
      <w:r w:rsidRPr="00A820B4">
        <w:rPr>
          <w:rFonts w:ascii="Times New Roman" w:hAnsi="Times New Roman"/>
          <w:sz w:val="28"/>
          <w:szCs w:val="28"/>
        </w:rPr>
        <w:t>В течение 2018 года в адрес Уполномоченного поступило 7 жалоб граждан на неисполнение судебных решений, одно из которых имело коллективный характер. Во всех жалобах приводились доводы о бездействии должностных лиц службы судебных приставов, не предпринимающих, по мнению заявителей, действенных и своевременных мер по обращению взыскания на имущество должников.</w:t>
      </w:r>
    </w:p>
    <w:p w:rsidR="00A820B4" w:rsidRPr="00A820B4" w:rsidRDefault="00A820B4" w:rsidP="00A820B4">
      <w:pPr>
        <w:ind w:firstLine="708"/>
        <w:rPr>
          <w:rFonts w:ascii="Times New Roman" w:hAnsi="Times New Roman"/>
          <w:sz w:val="28"/>
          <w:szCs w:val="28"/>
        </w:rPr>
      </w:pPr>
      <w:r w:rsidRPr="00A820B4">
        <w:rPr>
          <w:rFonts w:ascii="Times New Roman" w:hAnsi="Times New Roman"/>
          <w:sz w:val="28"/>
          <w:szCs w:val="28"/>
        </w:rPr>
        <w:t xml:space="preserve">По всем поступившим жалобам были проведены проверки, в ходе которых из Управления федеральной службы судебных приставов запрошена информация о принятых по исполнительным производствам исполнительным действиям.  </w:t>
      </w:r>
    </w:p>
    <w:p w:rsidR="00A820B4" w:rsidRPr="00A820B4" w:rsidRDefault="00A820B4" w:rsidP="00A820B4">
      <w:pPr>
        <w:ind w:firstLine="708"/>
        <w:rPr>
          <w:rFonts w:ascii="Times New Roman" w:hAnsi="Times New Roman"/>
          <w:sz w:val="28"/>
          <w:szCs w:val="28"/>
        </w:rPr>
      </w:pPr>
      <w:r w:rsidRPr="00A820B4">
        <w:rPr>
          <w:rFonts w:ascii="Times New Roman" w:hAnsi="Times New Roman"/>
          <w:sz w:val="28"/>
          <w:szCs w:val="28"/>
        </w:rPr>
        <w:t xml:space="preserve">В результате проведенных проверок установлено, что, в целом, действия судебных приставов-исполнителей по розыску имущества должников носили своевременный характер, однако принятыми мерами, установить местонахождение имущества должников и обратить на него взыскание по исполнительному документу, не представилось возможным. Необходимо отметить, что проблема неисполнения судебного решения в связи с отсутствием у должников имущества, на которое может быть наложено взыскание, присуща не только Республике Саха (Якутия), а является общероссийской. </w:t>
      </w:r>
    </w:p>
    <w:p w:rsidR="00A820B4" w:rsidRPr="00A820B4" w:rsidRDefault="00A820B4" w:rsidP="00A820B4">
      <w:pPr>
        <w:ind w:firstLine="708"/>
        <w:rPr>
          <w:rFonts w:ascii="Times New Roman" w:hAnsi="Times New Roman"/>
          <w:sz w:val="28"/>
          <w:szCs w:val="28"/>
        </w:rPr>
      </w:pPr>
      <w:r w:rsidRPr="00A820B4">
        <w:rPr>
          <w:rFonts w:ascii="Times New Roman" w:hAnsi="Times New Roman"/>
          <w:sz w:val="28"/>
          <w:szCs w:val="28"/>
        </w:rPr>
        <w:t xml:space="preserve">В отдельную категорию неисполненных судебных решений можно выделить судебные решения о наложении на органы местного самоуправления обязанности по предоставлению взыскателю жилого помещения. </w:t>
      </w:r>
    </w:p>
    <w:p w:rsidR="00A820B4" w:rsidRPr="00A820B4" w:rsidRDefault="00A820B4" w:rsidP="00A820B4">
      <w:pPr>
        <w:ind w:firstLine="708"/>
        <w:rPr>
          <w:rFonts w:ascii="Times New Roman" w:hAnsi="Times New Roman"/>
          <w:i/>
          <w:sz w:val="28"/>
          <w:szCs w:val="28"/>
        </w:rPr>
      </w:pPr>
      <w:r w:rsidRPr="00A820B4">
        <w:rPr>
          <w:rFonts w:ascii="Times New Roman" w:hAnsi="Times New Roman"/>
          <w:i/>
          <w:sz w:val="28"/>
          <w:szCs w:val="28"/>
        </w:rPr>
        <w:t>Так, в октябре 2018 г. к Уполномоченному с жалобой на неисполнение администрацией муниципального образования судебного решения обратилась гражданка Л. Из приобщенных к жалобе документов следовало, что судебным решением на администрацию муниципального образования была возложена обязанность произвести выплату заявителю в качестве возмещения за изымаемое в связи с предстоящим сносом жилое помещение денежную сумму в размере более 2-х миллионов рублей.</w:t>
      </w:r>
    </w:p>
    <w:p w:rsidR="00A820B4" w:rsidRPr="00A820B4" w:rsidRDefault="00A820B4" w:rsidP="00A820B4">
      <w:pPr>
        <w:ind w:firstLine="708"/>
        <w:rPr>
          <w:rFonts w:ascii="Times New Roman" w:hAnsi="Times New Roman"/>
          <w:i/>
          <w:sz w:val="28"/>
          <w:szCs w:val="28"/>
        </w:rPr>
      </w:pPr>
      <w:r w:rsidRPr="00A820B4">
        <w:rPr>
          <w:rFonts w:ascii="Times New Roman" w:hAnsi="Times New Roman"/>
          <w:i/>
          <w:sz w:val="28"/>
          <w:szCs w:val="28"/>
        </w:rPr>
        <w:lastRenderedPageBreak/>
        <w:t xml:space="preserve">В связи с отсутствием в муниципальном бюджете на соответствующий финансовый год денежных средств, необходимых для исполнения судебного решения, администрацией муниципального образования в суд, принявший решение, было внесено ходатайство об отсрочке исполнения решения и переносе сроков возмещения на 2019 год. </w:t>
      </w:r>
    </w:p>
    <w:p w:rsidR="00A820B4" w:rsidRPr="00A820B4" w:rsidRDefault="00A820B4" w:rsidP="00A820B4">
      <w:pPr>
        <w:ind w:firstLine="708"/>
        <w:rPr>
          <w:rFonts w:ascii="Times New Roman" w:hAnsi="Times New Roman"/>
          <w:i/>
          <w:sz w:val="28"/>
          <w:szCs w:val="28"/>
        </w:rPr>
      </w:pPr>
      <w:r w:rsidRPr="00A820B4">
        <w:rPr>
          <w:rFonts w:ascii="Times New Roman" w:hAnsi="Times New Roman"/>
          <w:i/>
          <w:sz w:val="28"/>
          <w:szCs w:val="28"/>
        </w:rPr>
        <w:t>В связи с отсрочкой судебного решения заявитель и ее семья  лишились возможности реализовать право на приобретение нового жилья в 2018 году и остались проживать в жилом помещении, признанном аварийным и находящимся в техническом состоянии, угрожающем жизни и здоровью.</w:t>
      </w:r>
    </w:p>
    <w:p w:rsidR="00A820B4" w:rsidRDefault="00A820B4" w:rsidP="00A820B4">
      <w:pPr>
        <w:ind w:firstLine="708"/>
        <w:rPr>
          <w:rFonts w:ascii="Times New Roman" w:hAnsi="Times New Roman"/>
          <w:i/>
          <w:sz w:val="28"/>
          <w:szCs w:val="28"/>
        </w:rPr>
      </w:pPr>
      <w:r w:rsidRPr="00A820B4">
        <w:rPr>
          <w:rFonts w:ascii="Times New Roman" w:hAnsi="Times New Roman"/>
          <w:i/>
          <w:sz w:val="28"/>
          <w:szCs w:val="28"/>
        </w:rPr>
        <w:t>Учитывая ситуацию, Уполномоченный по правам человека в Якутии внесла в адрес администрации муниципального образования ходатайство о временном предоставлении гражданину, до исполнения решения суда, жилого помещения маневренного фонда.</w:t>
      </w:r>
    </w:p>
    <w:p w:rsidR="00A820B4" w:rsidRPr="00A820B4" w:rsidRDefault="00A820B4" w:rsidP="00A820B4">
      <w:pPr>
        <w:ind w:firstLine="708"/>
        <w:rPr>
          <w:rFonts w:ascii="Times New Roman" w:hAnsi="Times New Roman"/>
          <w:sz w:val="28"/>
          <w:szCs w:val="28"/>
        </w:rPr>
      </w:pPr>
      <w:r w:rsidRPr="00A820B4">
        <w:rPr>
          <w:rFonts w:ascii="Times New Roman" w:hAnsi="Times New Roman"/>
          <w:sz w:val="28"/>
          <w:szCs w:val="28"/>
        </w:rPr>
        <w:t xml:space="preserve">Еще более проблемным представляется исполнение решений судов, в соответствии с которыми на администрации муниципальных образований наложена обязанность предоставления взыскателям жилого помещения. </w:t>
      </w:r>
    </w:p>
    <w:p w:rsidR="00A820B4" w:rsidRPr="00A820B4" w:rsidRDefault="00A820B4" w:rsidP="00A820B4">
      <w:pPr>
        <w:ind w:firstLine="708"/>
        <w:rPr>
          <w:rFonts w:ascii="Times New Roman" w:hAnsi="Times New Roman"/>
          <w:i/>
          <w:sz w:val="28"/>
          <w:szCs w:val="28"/>
        </w:rPr>
      </w:pPr>
      <w:r w:rsidRPr="00A820B4">
        <w:rPr>
          <w:rFonts w:ascii="Times New Roman" w:hAnsi="Times New Roman"/>
          <w:i/>
          <w:sz w:val="28"/>
          <w:szCs w:val="28"/>
        </w:rPr>
        <w:t xml:space="preserve">В сентябре 2018 г. с жалобой на неисполнение судебного решения к Уполномоченному по правам человека обратилась гражданка С. Судебным решением на должника в лице администрации муниципального образования была возложена обязанность в течение двух месяцев с момента вступления в силу судебного решения предоставить взыскателю жилое помещение. Должник не исполнил судебное решение в связи с отсутствием в распоряжении администрации муниципального образования жилого помещения, соответствующего техническим условиям и нуждаемости заявителя. </w:t>
      </w:r>
    </w:p>
    <w:p w:rsidR="00A820B4" w:rsidRPr="00A820B4" w:rsidRDefault="00A820B4" w:rsidP="00A820B4">
      <w:pPr>
        <w:ind w:firstLine="708"/>
        <w:rPr>
          <w:rFonts w:ascii="Times New Roman" w:hAnsi="Times New Roman"/>
          <w:sz w:val="28"/>
          <w:szCs w:val="28"/>
        </w:rPr>
      </w:pPr>
      <w:r w:rsidRPr="00A820B4">
        <w:rPr>
          <w:rFonts w:ascii="Times New Roman" w:hAnsi="Times New Roman"/>
          <w:sz w:val="28"/>
          <w:szCs w:val="28"/>
        </w:rPr>
        <w:t xml:space="preserve">Представляется, что в указанных случаях наиболее действенным способом реализовать право на жилье является изменение способа исполнения судебного решения и присуждение взыскателю денежных сумм, соответствующих стоимости жилого помещения. Тем не менее, необходимо учитывать, что изменение способа исполнения решения, в соответствии со статьей 203 Гражданского процессуального кодекса РФ возможно лишь по заявлению лица, участвующего в деле, в этой связи, при установлении обстоятельств, препятствующих исполнению судебных решений, Уполномоченным даются разъяснения о необходимости обращения в суд с заявлением об изменении способа исполнения решения. </w:t>
      </w:r>
    </w:p>
    <w:p w:rsidR="00A820B4" w:rsidRPr="00A820B4" w:rsidRDefault="00A820B4" w:rsidP="00A820B4">
      <w:pPr>
        <w:ind w:firstLine="708"/>
        <w:rPr>
          <w:rFonts w:ascii="Times New Roman" w:hAnsi="Times New Roman"/>
          <w:sz w:val="28"/>
          <w:szCs w:val="28"/>
        </w:rPr>
      </w:pPr>
      <w:r w:rsidRPr="00A820B4">
        <w:rPr>
          <w:rFonts w:ascii="Times New Roman" w:hAnsi="Times New Roman"/>
          <w:sz w:val="28"/>
          <w:szCs w:val="28"/>
        </w:rPr>
        <w:t xml:space="preserve">По-прежнему остается актуальным вопрос исполнения приговоров суда по удовлетворенным судами гражданским искам о возмещении ущерба, причиненного преступлением. </w:t>
      </w:r>
    </w:p>
    <w:p w:rsidR="00A820B4" w:rsidRPr="00A820B4" w:rsidRDefault="00A820B4" w:rsidP="00A820B4">
      <w:pPr>
        <w:ind w:firstLine="708"/>
        <w:rPr>
          <w:rFonts w:ascii="Times New Roman" w:hAnsi="Times New Roman"/>
          <w:sz w:val="28"/>
          <w:szCs w:val="28"/>
        </w:rPr>
      </w:pPr>
      <w:r w:rsidRPr="00A820B4">
        <w:rPr>
          <w:rFonts w:ascii="Times New Roman" w:hAnsi="Times New Roman"/>
          <w:sz w:val="28"/>
          <w:szCs w:val="28"/>
        </w:rPr>
        <w:t>Должниками по указанной категории исков зачастую являются лица, осужденные к лишению свободы. В этой связи необходимым условием для взыскания присужденных потерпевшим денежных сумм  приобретает вопрос о привлечении осужденных к лишению свободы к оплачиваемому труду, в соответствии со статьей 103 Уголовно-исполнительного кодекса РФ, а после освобождения из мест лишения свободы – комплекс мер по социальной адаптации, включающий в себя содействие в трудоустройстве.</w:t>
      </w:r>
    </w:p>
    <w:p w:rsidR="00A820B4" w:rsidRPr="00A820B4" w:rsidRDefault="00A820B4" w:rsidP="00A820B4">
      <w:pPr>
        <w:ind w:firstLine="708"/>
        <w:rPr>
          <w:rFonts w:ascii="Times New Roman" w:hAnsi="Times New Roman"/>
          <w:sz w:val="28"/>
          <w:szCs w:val="28"/>
        </w:rPr>
      </w:pPr>
      <w:r w:rsidRPr="00A820B4">
        <w:rPr>
          <w:rFonts w:ascii="Times New Roman" w:hAnsi="Times New Roman"/>
          <w:sz w:val="28"/>
          <w:szCs w:val="28"/>
        </w:rPr>
        <w:lastRenderedPageBreak/>
        <w:t xml:space="preserve">Заслуживающим внимание является вопрос обеспечения, при осуществлении исполнительного производства, прав самих должников. Так, статьей 101 Федерального закона «Об исполнительном производстве»  установлена категория доходов граждан, на которые не может быть обращено взыскание по исполнительному документу. Законодатель выделил указанную категорию доходов (компенсационные выплаты, алиментные обязательства) в связи с ее значимостью для обеспечения нормальной жизнедеятельности граждан – в случае обращения взыскания на такой вид дохода, как правило, являющийся единственным источником для существования, нарушаются права, как гражданина, так и находящихся на его иждивении людей. </w:t>
      </w:r>
    </w:p>
    <w:p w:rsidR="00A820B4" w:rsidRPr="00A820B4" w:rsidRDefault="00A820B4" w:rsidP="00A820B4">
      <w:pPr>
        <w:ind w:firstLine="708"/>
        <w:rPr>
          <w:rFonts w:ascii="Times New Roman" w:hAnsi="Times New Roman"/>
          <w:i/>
          <w:sz w:val="28"/>
          <w:szCs w:val="28"/>
        </w:rPr>
      </w:pPr>
      <w:r w:rsidRPr="00A820B4">
        <w:rPr>
          <w:rFonts w:ascii="Times New Roman" w:hAnsi="Times New Roman"/>
          <w:i/>
          <w:sz w:val="28"/>
          <w:szCs w:val="28"/>
        </w:rPr>
        <w:t>В сентябре 2018 г. в ходе организованного Уполномоченным приема жалоб посредством телефонной «горячей линии», обратился гражданин Н., ранее отбывавший наказание в виде лишения свободы и освободившийся из исправительного учреждения. Заявитель является должником по исполнительному производству. Судебным приставом-исполнителем в ходе исполнительного производства было обращено взыскание на денежные средства, находящиеся на счете заявителя, открытом в кредитном учреждении. Должностное лицо не убедилось, что удержанные средства относятся к категории компенсационных выплат, предназначены для социальной адаптации лиц, освобожденных из мест лишения свободы, и не могут быть удержаны по исполнительному производству.</w:t>
      </w:r>
    </w:p>
    <w:p w:rsidR="001F4E19" w:rsidRPr="001F4E19" w:rsidRDefault="001F4E19" w:rsidP="001F4E19">
      <w:pPr>
        <w:autoSpaceDE w:val="0"/>
        <w:autoSpaceDN w:val="0"/>
        <w:adjustRightInd w:val="0"/>
        <w:ind w:firstLine="540"/>
        <w:contextualSpacing/>
        <w:outlineLvl w:val="3"/>
        <w:rPr>
          <w:rFonts w:ascii="Times New Roman" w:hAnsi="Times New Roman"/>
          <w:sz w:val="28"/>
          <w:szCs w:val="28"/>
        </w:rPr>
      </w:pPr>
      <w:r w:rsidRPr="001F4E19">
        <w:rPr>
          <w:rFonts w:ascii="Times New Roman" w:hAnsi="Times New Roman"/>
          <w:sz w:val="28"/>
          <w:szCs w:val="28"/>
        </w:rPr>
        <w:t>В целях комплексного обеспечения прав граждан на судебную защиту Уполномоченный по правам человека в РС (Я) предлагает организовать проведение следующих мероприятий.</w:t>
      </w:r>
    </w:p>
    <w:p w:rsidR="001F4E19" w:rsidRPr="001F4E19" w:rsidRDefault="002D08AD" w:rsidP="001F4E19">
      <w:pPr>
        <w:autoSpaceDE w:val="0"/>
        <w:autoSpaceDN w:val="0"/>
        <w:adjustRightInd w:val="0"/>
        <w:ind w:firstLine="540"/>
        <w:contextualSpacing/>
        <w:outlineLvl w:val="3"/>
        <w:rPr>
          <w:rFonts w:ascii="Times New Roman" w:hAnsi="Times New Roman"/>
          <w:sz w:val="28"/>
          <w:szCs w:val="28"/>
        </w:rPr>
      </w:pPr>
      <w:r>
        <w:rPr>
          <w:rFonts w:ascii="Times New Roman" w:hAnsi="Times New Roman"/>
          <w:sz w:val="28"/>
          <w:szCs w:val="28"/>
        </w:rPr>
        <w:t xml:space="preserve">1. </w:t>
      </w:r>
      <w:r w:rsidR="001F4E19" w:rsidRPr="001F4E19">
        <w:rPr>
          <w:rFonts w:ascii="Times New Roman" w:hAnsi="Times New Roman"/>
          <w:sz w:val="28"/>
          <w:szCs w:val="28"/>
        </w:rPr>
        <w:t>Управлению Федеральной службы судебных приставов по Республике Саха (Якутия):</w:t>
      </w:r>
    </w:p>
    <w:p w:rsidR="001F4E19" w:rsidRPr="001F4E19" w:rsidRDefault="001F4E19" w:rsidP="001F4E19">
      <w:pPr>
        <w:autoSpaceDE w:val="0"/>
        <w:autoSpaceDN w:val="0"/>
        <w:adjustRightInd w:val="0"/>
        <w:ind w:firstLine="540"/>
        <w:contextualSpacing/>
        <w:outlineLvl w:val="3"/>
        <w:rPr>
          <w:rFonts w:ascii="Times New Roman" w:hAnsi="Times New Roman"/>
          <w:sz w:val="28"/>
          <w:szCs w:val="28"/>
        </w:rPr>
      </w:pPr>
      <w:r w:rsidRPr="001F4E19">
        <w:rPr>
          <w:rFonts w:ascii="Times New Roman" w:hAnsi="Times New Roman"/>
          <w:sz w:val="28"/>
          <w:szCs w:val="28"/>
        </w:rPr>
        <w:t>- ежемесячно проводить мониторинг исполнительных производств по взысканию алиментных платежей. В случае установления обстоятельств, в соответствии с которыми в результате предпринятых мер по розыску должника в течение одного года со дня получения последних сведений о должнике не установлено его местонахождение, в обязательном порядке практиковать информирование взыскателя о возникновении права на обращение в суд с заявлением о признании должника безвестно отсутствующим;</w:t>
      </w:r>
    </w:p>
    <w:p w:rsidR="001F4E19" w:rsidRPr="001F4E19" w:rsidRDefault="001F4E19" w:rsidP="001F4E19">
      <w:pPr>
        <w:autoSpaceDE w:val="0"/>
        <w:autoSpaceDN w:val="0"/>
        <w:adjustRightInd w:val="0"/>
        <w:ind w:firstLine="540"/>
        <w:contextualSpacing/>
        <w:outlineLvl w:val="3"/>
        <w:rPr>
          <w:rFonts w:ascii="Times New Roman" w:hAnsi="Times New Roman"/>
          <w:sz w:val="28"/>
          <w:szCs w:val="28"/>
        </w:rPr>
      </w:pPr>
      <w:r w:rsidRPr="001F4E19">
        <w:rPr>
          <w:rFonts w:ascii="Times New Roman" w:hAnsi="Times New Roman"/>
          <w:sz w:val="28"/>
          <w:szCs w:val="28"/>
        </w:rPr>
        <w:t xml:space="preserve">- при осуществлении исполнительного производства по взысканию с должника денежных средств исключить случаи удержания денежных средств, находящихся на счетах должников в кредитных учреждениях, которые, в соответствии со статьей 101 Федерального закона «Об исполнительном производстве» относятся к категории доходов, на которые не может быть обращено взыскание. </w:t>
      </w:r>
    </w:p>
    <w:p w:rsidR="00711156" w:rsidRPr="00711156" w:rsidRDefault="002D08AD" w:rsidP="001F4E19">
      <w:pPr>
        <w:autoSpaceDE w:val="0"/>
        <w:autoSpaceDN w:val="0"/>
        <w:adjustRightInd w:val="0"/>
        <w:ind w:firstLine="540"/>
        <w:contextualSpacing/>
        <w:outlineLvl w:val="3"/>
        <w:rPr>
          <w:rFonts w:ascii="Times New Roman" w:hAnsi="Times New Roman"/>
          <w:sz w:val="28"/>
          <w:szCs w:val="28"/>
        </w:rPr>
      </w:pPr>
      <w:r>
        <w:rPr>
          <w:rFonts w:ascii="Times New Roman" w:hAnsi="Times New Roman"/>
          <w:sz w:val="28"/>
          <w:szCs w:val="28"/>
        </w:rPr>
        <w:t xml:space="preserve">2. </w:t>
      </w:r>
      <w:r w:rsidR="001F4E19" w:rsidRPr="001F4E19">
        <w:rPr>
          <w:rFonts w:ascii="Times New Roman" w:hAnsi="Times New Roman"/>
          <w:sz w:val="28"/>
          <w:szCs w:val="28"/>
        </w:rPr>
        <w:t>Управлению Федеральной службы исполнения наказаний по Республике Саха (Якутия) в целях возмещения потерпевшим ущерба, причинённого преступлением, принять дополнительные организационные меры по привлечению к труду осужденных к лишению свободы, в отношении которых по решениям судов о взыскании ущерба, причиненного преступлением,  возбуждены исполнительные производства.</w:t>
      </w:r>
    </w:p>
    <w:p w:rsidR="001E5161" w:rsidRPr="00711156" w:rsidRDefault="001E5161" w:rsidP="00CD09DA">
      <w:pPr>
        <w:autoSpaceDE w:val="0"/>
        <w:autoSpaceDN w:val="0"/>
        <w:adjustRightInd w:val="0"/>
        <w:ind w:firstLine="540"/>
        <w:contextualSpacing/>
        <w:outlineLvl w:val="3"/>
        <w:rPr>
          <w:rFonts w:ascii="Times New Roman" w:hAnsi="Times New Roman"/>
          <w:sz w:val="28"/>
          <w:szCs w:val="28"/>
        </w:rPr>
      </w:pPr>
    </w:p>
    <w:p w:rsidR="00A820B4" w:rsidRDefault="00A820B4" w:rsidP="00A820B4">
      <w:pPr>
        <w:jc w:val="center"/>
        <w:rPr>
          <w:rFonts w:ascii="Times New Roman" w:hAnsi="Times New Roman"/>
          <w:b/>
          <w:sz w:val="28"/>
          <w:szCs w:val="28"/>
        </w:rPr>
      </w:pPr>
      <w:r>
        <w:rPr>
          <w:rFonts w:ascii="Times New Roman" w:hAnsi="Times New Roman"/>
          <w:b/>
          <w:sz w:val="28"/>
          <w:szCs w:val="28"/>
        </w:rPr>
        <w:t xml:space="preserve">3.8. </w:t>
      </w:r>
      <w:r w:rsidRPr="00EE7F0B">
        <w:rPr>
          <w:rFonts w:ascii="Times New Roman" w:hAnsi="Times New Roman"/>
          <w:b/>
          <w:sz w:val="28"/>
          <w:szCs w:val="28"/>
        </w:rPr>
        <w:t xml:space="preserve">Соблюдение прав граждан в уголовном судопроизводстве </w:t>
      </w:r>
    </w:p>
    <w:p w:rsidR="00A820B4" w:rsidRDefault="00A820B4" w:rsidP="00A820B4">
      <w:pPr>
        <w:rPr>
          <w:rFonts w:ascii="Times New Roman" w:hAnsi="Times New Roman"/>
          <w:sz w:val="28"/>
          <w:szCs w:val="28"/>
        </w:rPr>
      </w:pPr>
    </w:p>
    <w:p w:rsidR="00A820B4" w:rsidRDefault="00A820B4" w:rsidP="00A820B4">
      <w:pPr>
        <w:ind w:firstLine="709"/>
        <w:rPr>
          <w:rFonts w:ascii="Times New Roman" w:hAnsi="Times New Roman"/>
          <w:sz w:val="28"/>
          <w:szCs w:val="28"/>
        </w:rPr>
      </w:pPr>
      <w:r>
        <w:rPr>
          <w:rFonts w:ascii="Times New Roman" w:hAnsi="Times New Roman"/>
          <w:sz w:val="28"/>
          <w:szCs w:val="28"/>
        </w:rPr>
        <w:t>Защита</w:t>
      </w:r>
      <w:r w:rsidRPr="001C48A2">
        <w:rPr>
          <w:rFonts w:ascii="Times New Roman" w:hAnsi="Times New Roman"/>
          <w:sz w:val="28"/>
          <w:szCs w:val="28"/>
        </w:rPr>
        <w:t xml:space="preserve"> конституционных прав граждан в рамках уголовного судопроизводства</w:t>
      </w:r>
      <w:r>
        <w:rPr>
          <w:rFonts w:ascii="Times New Roman" w:hAnsi="Times New Roman"/>
          <w:sz w:val="28"/>
          <w:szCs w:val="28"/>
        </w:rPr>
        <w:t xml:space="preserve"> является важным направлением правозащитной деятельности.</w:t>
      </w:r>
      <w:r w:rsidRPr="001C48A2">
        <w:rPr>
          <w:rFonts w:ascii="Times New Roman" w:hAnsi="Times New Roman"/>
          <w:sz w:val="28"/>
          <w:szCs w:val="28"/>
        </w:rPr>
        <w:t xml:space="preserve"> </w:t>
      </w:r>
      <w:r>
        <w:rPr>
          <w:rFonts w:ascii="Times New Roman" w:hAnsi="Times New Roman"/>
          <w:sz w:val="28"/>
          <w:szCs w:val="28"/>
        </w:rPr>
        <w:t>При этом при отправлении у</w:t>
      </w:r>
      <w:r w:rsidRPr="001C48A2">
        <w:rPr>
          <w:rFonts w:ascii="Times New Roman" w:hAnsi="Times New Roman"/>
          <w:sz w:val="28"/>
          <w:szCs w:val="28"/>
        </w:rPr>
        <w:t>головно</w:t>
      </w:r>
      <w:r>
        <w:rPr>
          <w:rFonts w:ascii="Times New Roman" w:hAnsi="Times New Roman"/>
          <w:sz w:val="28"/>
          <w:szCs w:val="28"/>
        </w:rPr>
        <w:t>го</w:t>
      </w:r>
      <w:r w:rsidRPr="001C48A2">
        <w:rPr>
          <w:rFonts w:ascii="Times New Roman" w:hAnsi="Times New Roman"/>
          <w:sz w:val="28"/>
          <w:szCs w:val="28"/>
        </w:rPr>
        <w:t xml:space="preserve"> судопроизводство </w:t>
      </w:r>
      <w:r>
        <w:rPr>
          <w:rFonts w:ascii="Times New Roman" w:hAnsi="Times New Roman"/>
          <w:sz w:val="28"/>
          <w:szCs w:val="28"/>
        </w:rPr>
        <w:t xml:space="preserve">должна обеспечиваться </w:t>
      </w:r>
      <w:r w:rsidRPr="001C48A2">
        <w:rPr>
          <w:rFonts w:ascii="Times New Roman" w:hAnsi="Times New Roman"/>
          <w:sz w:val="28"/>
          <w:szCs w:val="28"/>
        </w:rPr>
        <w:t>защит</w:t>
      </w:r>
      <w:r>
        <w:rPr>
          <w:rFonts w:ascii="Times New Roman" w:hAnsi="Times New Roman"/>
          <w:sz w:val="28"/>
          <w:szCs w:val="28"/>
        </w:rPr>
        <w:t>а</w:t>
      </w:r>
      <w:r w:rsidRPr="001C48A2">
        <w:rPr>
          <w:rFonts w:ascii="Times New Roman" w:hAnsi="Times New Roman"/>
          <w:sz w:val="28"/>
          <w:szCs w:val="28"/>
        </w:rPr>
        <w:t xml:space="preserve"> прав и законных интересов</w:t>
      </w:r>
      <w:r>
        <w:rPr>
          <w:rFonts w:ascii="Times New Roman" w:hAnsi="Times New Roman"/>
          <w:sz w:val="28"/>
          <w:szCs w:val="28"/>
        </w:rPr>
        <w:t xml:space="preserve"> как</w:t>
      </w:r>
      <w:r w:rsidRPr="001C48A2">
        <w:rPr>
          <w:rFonts w:ascii="Times New Roman" w:hAnsi="Times New Roman"/>
          <w:sz w:val="28"/>
          <w:szCs w:val="28"/>
        </w:rPr>
        <w:t xml:space="preserve"> лиц</w:t>
      </w:r>
      <w:r>
        <w:rPr>
          <w:rFonts w:ascii="Times New Roman" w:hAnsi="Times New Roman"/>
          <w:sz w:val="28"/>
          <w:szCs w:val="28"/>
        </w:rPr>
        <w:t>,</w:t>
      </w:r>
      <w:r w:rsidRPr="001C48A2">
        <w:rPr>
          <w:rFonts w:ascii="Times New Roman" w:hAnsi="Times New Roman"/>
          <w:sz w:val="28"/>
          <w:szCs w:val="28"/>
        </w:rPr>
        <w:t xml:space="preserve"> потерпевших от преступлений</w:t>
      </w:r>
      <w:r>
        <w:rPr>
          <w:rFonts w:ascii="Times New Roman" w:hAnsi="Times New Roman"/>
          <w:sz w:val="28"/>
          <w:szCs w:val="28"/>
        </w:rPr>
        <w:t>, так и лиц, привлекаемых к уголовной ответственности.</w:t>
      </w:r>
    </w:p>
    <w:p w:rsidR="00A820B4" w:rsidRDefault="00A820B4" w:rsidP="00A820B4">
      <w:pPr>
        <w:ind w:firstLine="709"/>
        <w:rPr>
          <w:rFonts w:ascii="Times New Roman" w:hAnsi="Times New Roman"/>
          <w:sz w:val="28"/>
          <w:szCs w:val="28"/>
        </w:rPr>
      </w:pPr>
      <w:r>
        <w:rPr>
          <w:rFonts w:ascii="Times New Roman" w:hAnsi="Times New Roman"/>
          <w:sz w:val="28"/>
          <w:szCs w:val="28"/>
        </w:rPr>
        <w:t>Целью деятельности</w:t>
      </w:r>
      <w:r w:rsidRPr="001C48A2">
        <w:rPr>
          <w:rFonts w:ascii="Times New Roman" w:hAnsi="Times New Roman"/>
          <w:sz w:val="28"/>
          <w:szCs w:val="28"/>
        </w:rPr>
        <w:t xml:space="preserve"> Уполномоченного по правам человека </w:t>
      </w:r>
      <w:r w:rsidR="00542313">
        <w:rPr>
          <w:rFonts w:ascii="Times New Roman" w:hAnsi="Times New Roman"/>
          <w:sz w:val="28"/>
          <w:szCs w:val="28"/>
        </w:rPr>
        <w:t xml:space="preserve">в РС (Я) </w:t>
      </w:r>
      <w:r w:rsidRPr="001C48A2">
        <w:rPr>
          <w:rFonts w:ascii="Times New Roman" w:hAnsi="Times New Roman"/>
          <w:sz w:val="28"/>
          <w:szCs w:val="28"/>
        </w:rPr>
        <w:t>является обеспечение гарантий государственной защиты прав и свобод граждан, их соблюдения и уважения государственными органами.</w:t>
      </w:r>
      <w:r>
        <w:rPr>
          <w:rFonts w:ascii="Times New Roman" w:hAnsi="Times New Roman"/>
          <w:sz w:val="28"/>
          <w:szCs w:val="28"/>
        </w:rPr>
        <w:t xml:space="preserve"> В ситуациях, когда обращения граждан о восстановлении нарушенных прав не разрешаются правоприменительными органами, граждане обращаются за защитой к Уполномоченному.</w:t>
      </w:r>
    </w:p>
    <w:p w:rsidR="00A820B4" w:rsidRDefault="00A820B4" w:rsidP="00A820B4">
      <w:pPr>
        <w:ind w:firstLine="709"/>
        <w:rPr>
          <w:rFonts w:ascii="Times New Roman" w:hAnsi="Times New Roman"/>
          <w:sz w:val="28"/>
          <w:szCs w:val="28"/>
        </w:rPr>
      </w:pPr>
      <w:r>
        <w:rPr>
          <w:rFonts w:ascii="Times New Roman" w:hAnsi="Times New Roman"/>
          <w:sz w:val="28"/>
          <w:szCs w:val="28"/>
        </w:rPr>
        <w:t>В</w:t>
      </w:r>
      <w:r w:rsidRPr="00CD53F7">
        <w:rPr>
          <w:rFonts w:ascii="Times New Roman" w:hAnsi="Times New Roman"/>
          <w:sz w:val="28"/>
          <w:szCs w:val="28"/>
        </w:rPr>
        <w:t xml:space="preserve"> Докладе </w:t>
      </w:r>
      <w:r>
        <w:rPr>
          <w:rFonts w:ascii="Times New Roman" w:hAnsi="Times New Roman"/>
          <w:sz w:val="28"/>
          <w:szCs w:val="28"/>
        </w:rPr>
        <w:t>ф</w:t>
      </w:r>
      <w:r w:rsidRPr="00CD53F7">
        <w:rPr>
          <w:rFonts w:ascii="Times New Roman" w:hAnsi="Times New Roman"/>
          <w:sz w:val="28"/>
          <w:szCs w:val="28"/>
        </w:rPr>
        <w:t>едеральн</w:t>
      </w:r>
      <w:r>
        <w:rPr>
          <w:rFonts w:ascii="Times New Roman" w:hAnsi="Times New Roman"/>
          <w:sz w:val="28"/>
          <w:szCs w:val="28"/>
        </w:rPr>
        <w:t>ого</w:t>
      </w:r>
      <w:r w:rsidRPr="00CD53F7">
        <w:rPr>
          <w:rFonts w:ascii="Times New Roman" w:hAnsi="Times New Roman"/>
          <w:sz w:val="28"/>
          <w:szCs w:val="28"/>
        </w:rPr>
        <w:t xml:space="preserve"> омбудсмен</w:t>
      </w:r>
      <w:r>
        <w:rPr>
          <w:rFonts w:ascii="Times New Roman" w:hAnsi="Times New Roman"/>
          <w:sz w:val="28"/>
          <w:szCs w:val="28"/>
        </w:rPr>
        <w:t>а за</w:t>
      </w:r>
      <w:r w:rsidRPr="00CD53F7">
        <w:rPr>
          <w:rFonts w:ascii="Times New Roman" w:hAnsi="Times New Roman"/>
          <w:sz w:val="28"/>
          <w:szCs w:val="28"/>
        </w:rPr>
        <w:t xml:space="preserve"> 201</w:t>
      </w:r>
      <w:r>
        <w:rPr>
          <w:rFonts w:ascii="Times New Roman" w:hAnsi="Times New Roman"/>
          <w:sz w:val="28"/>
          <w:szCs w:val="28"/>
        </w:rPr>
        <w:t>7</w:t>
      </w:r>
      <w:r w:rsidRPr="00CD53F7">
        <w:rPr>
          <w:rFonts w:ascii="Times New Roman" w:hAnsi="Times New Roman"/>
          <w:sz w:val="28"/>
          <w:szCs w:val="28"/>
        </w:rPr>
        <w:t xml:space="preserve"> г</w:t>
      </w:r>
      <w:r>
        <w:rPr>
          <w:rFonts w:ascii="Times New Roman" w:hAnsi="Times New Roman"/>
          <w:sz w:val="28"/>
          <w:szCs w:val="28"/>
        </w:rPr>
        <w:t xml:space="preserve">. отмечается, что большой масштаб жалоб, связанных с вопросами уголовного судопроизводства, обусловлен </w:t>
      </w:r>
      <w:r w:rsidRPr="00E44C66">
        <w:rPr>
          <w:rFonts w:ascii="Times New Roman" w:hAnsi="Times New Roman"/>
          <w:sz w:val="28"/>
          <w:szCs w:val="28"/>
        </w:rPr>
        <w:t>высоким уровнем конфликтности данной сферы</w:t>
      </w:r>
      <w:r>
        <w:rPr>
          <w:rFonts w:ascii="Times New Roman" w:hAnsi="Times New Roman"/>
          <w:sz w:val="28"/>
          <w:szCs w:val="28"/>
        </w:rPr>
        <w:t xml:space="preserve">. В спектр проблемных вопросов входят: </w:t>
      </w:r>
      <w:r w:rsidRPr="00E44C66">
        <w:rPr>
          <w:rFonts w:ascii="Times New Roman" w:hAnsi="Times New Roman"/>
          <w:sz w:val="28"/>
          <w:szCs w:val="28"/>
        </w:rPr>
        <w:t>объективность, полнота, длительные сроки предварительного расследования</w:t>
      </w:r>
      <w:r>
        <w:rPr>
          <w:rFonts w:ascii="Times New Roman" w:hAnsi="Times New Roman"/>
          <w:sz w:val="28"/>
          <w:szCs w:val="28"/>
        </w:rPr>
        <w:t xml:space="preserve">; </w:t>
      </w:r>
      <w:r w:rsidRPr="00E44C66">
        <w:rPr>
          <w:rFonts w:ascii="Times New Roman" w:hAnsi="Times New Roman"/>
          <w:sz w:val="28"/>
          <w:szCs w:val="28"/>
        </w:rPr>
        <w:t>обоснованность и законность привлечения к уголовной ответственности</w:t>
      </w:r>
      <w:r>
        <w:rPr>
          <w:rFonts w:ascii="Times New Roman" w:hAnsi="Times New Roman"/>
          <w:sz w:val="28"/>
          <w:szCs w:val="28"/>
        </w:rPr>
        <w:t>;</w:t>
      </w:r>
      <w:r w:rsidRPr="004E1F01">
        <w:rPr>
          <w:rFonts w:ascii="Times New Roman" w:hAnsi="Times New Roman"/>
          <w:sz w:val="28"/>
          <w:szCs w:val="28"/>
        </w:rPr>
        <w:t xml:space="preserve"> </w:t>
      </w:r>
      <w:r w:rsidRPr="00E44C66">
        <w:rPr>
          <w:rFonts w:ascii="Times New Roman" w:hAnsi="Times New Roman"/>
          <w:sz w:val="28"/>
          <w:szCs w:val="28"/>
        </w:rPr>
        <w:t>обоснованность и справедливость приговоров</w:t>
      </w:r>
      <w:r>
        <w:rPr>
          <w:rFonts w:ascii="Times New Roman" w:hAnsi="Times New Roman"/>
          <w:sz w:val="28"/>
          <w:szCs w:val="28"/>
        </w:rPr>
        <w:t xml:space="preserve">; </w:t>
      </w:r>
      <w:r w:rsidRPr="00E44C66">
        <w:rPr>
          <w:rFonts w:ascii="Times New Roman" w:hAnsi="Times New Roman"/>
          <w:sz w:val="28"/>
          <w:szCs w:val="28"/>
        </w:rPr>
        <w:t>обоснованность и законность заключения под стражу</w:t>
      </w:r>
      <w:r>
        <w:rPr>
          <w:rFonts w:ascii="Times New Roman" w:hAnsi="Times New Roman"/>
          <w:sz w:val="28"/>
          <w:szCs w:val="28"/>
        </w:rPr>
        <w:t>.</w:t>
      </w:r>
    </w:p>
    <w:p w:rsidR="00A820B4" w:rsidRDefault="00A820B4" w:rsidP="00A820B4">
      <w:pPr>
        <w:ind w:firstLine="709"/>
        <w:rPr>
          <w:rFonts w:ascii="Times New Roman" w:hAnsi="Times New Roman"/>
          <w:sz w:val="28"/>
          <w:szCs w:val="28"/>
        </w:rPr>
      </w:pPr>
      <w:r w:rsidRPr="00CD53F7">
        <w:rPr>
          <w:rFonts w:ascii="Times New Roman" w:hAnsi="Times New Roman"/>
          <w:sz w:val="28"/>
          <w:szCs w:val="28"/>
        </w:rPr>
        <w:t xml:space="preserve">Разделяя позицию </w:t>
      </w:r>
      <w:r w:rsidRPr="001E5161">
        <w:rPr>
          <w:rFonts w:ascii="Times New Roman" w:hAnsi="Times New Roman"/>
          <w:sz w:val="28"/>
          <w:szCs w:val="28"/>
        </w:rPr>
        <w:t xml:space="preserve">Уполномоченного </w:t>
      </w:r>
      <w:r w:rsidR="003C3901" w:rsidRPr="001E5161">
        <w:rPr>
          <w:rFonts w:ascii="Times New Roman" w:hAnsi="Times New Roman"/>
          <w:sz w:val="28"/>
          <w:szCs w:val="28"/>
        </w:rPr>
        <w:t xml:space="preserve">по правам человека в </w:t>
      </w:r>
      <w:r w:rsidRPr="003E707C">
        <w:rPr>
          <w:rFonts w:ascii="Times New Roman" w:hAnsi="Times New Roman"/>
          <w:sz w:val="28"/>
          <w:szCs w:val="28"/>
        </w:rPr>
        <w:t>РФ</w:t>
      </w:r>
      <w:r w:rsidRPr="00CD53F7">
        <w:rPr>
          <w:rFonts w:ascii="Times New Roman" w:hAnsi="Times New Roman"/>
          <w:sz w:val="28"/>
          <w:szCs w:val="28"/>
        </w:rPr>
        <w:t xml:space="preserve">, республиканский омбудсмен пристальное внимание уделяет вопросам соблюдения разумного срока </w:t>
      </w:r>
      <w:r>
        <w:rPr>
          <w:rFonts w:ascii="Times New Roman" w:hAnsi="Times New Roman"/>
          <w:sz w:val="28"/>
          <w:szCs w:val="28"/>
        </w:rPr>
        <w:t>расследования уголовных дел</w:t>
      </w:r>
      <w:r w:rsidRPr="00CD53F7">
        <w:rPr>
          <w:rFonts w:ascii="Times New Roman" w:hAnsi="Times New Roman"/>
          <w:sz w:val="28"/>
          <w:szCs w:val="28"/>
        </w:rPr>
        <w:t xml:space="preserve">, </w:t>
      </w:r>
      <w:r>
        <w:rPr>
          <w:rFonts w:ascii="Times New Roman" w:hAnsi="Times New Roman"/>
          <w:sz w:val="28"/>
          <w:szCs w:val="28"/>
        </w:rPr>
        <w:t>законности</w:t>
      </w:r>
      <w:r w:rsidRPr="00CD53F7">
        <w:rPr>
          <w:rFonts w:ascii="Times New Roman" w:hAnsi="Times New Roman"/>
          <w:sz w:val="28"/>
          <w:szCs w:val="28"/>
        </w:rPr>
        <w:t xml:space="preserve"> привлечения граждан к уголовной ответственности</w:t>
      </w:r>
      <w:r>
        <w:rPr>
          <w:rFonts w:ascii="Times New Roman" w:hAnsi="Times New Roman"/>
          <w:sz w:val="28"/>
          <w:szCs w:val="28"/>
        </w:rPr>
        <w:t>, принятия решений об отказе в возбуждении уголовного дела</w:t>
      </w:r>
      <w:r w:rsidRPr="00CD53F7">
        <w:rPr>
          <w:rFonts w:ascii="Times New Roman" w:hAnsi="Times New Roman"/>
          <w:sz w:val="28"/>
          <w:szCs w:val="28"/>
        </w:rPr>
        <w:t>.</w:t>
      </w:r>
    </w:p>
    <w:p w:rsidR="00A820B4" w:rsidRDefault="00A820B4" w:rsidP="00A820B4">
      <w:pPr>
        <w:ind w:firstLine="709"/>
        <w:rPr>
          <w:rFonts w:ascii="Times New Roman" w:hAnsi="Times New Roman"/>
          <w:sz w:val="28"/>
          <w:szCs w:val="28"/>
        </w:rPr>
      </w:pPr>
      <w:r w:rsidRPr="00195638">
        <w:rPr>
          <w:rFonts w:ascii="Times New Roman" w:hAnsi="Times New Roman"/>
          <w:sz w:val="28"/>
          <w:szCs w:val="28"/>
        </w:rPr>
        <w:t>В 201</w:t>
      </w:r>
      <w:r w:rsidR="00542313">
        <w:rPr>
          <w:rFonts w:ascii="Times New Roman" w:hAnsi="Times New Roman"/>
          <w:sz w:val="28"/>
          <w:szCs w:val="28"/>
        </w:rPr>
        <w:t>8</w:t>
      </w:r>
      <w:r w:rsidRPr="00195638">
        <w:rPr>
          <w:rFonts w:ascii="Times New Roman" w:hAnsi="Times New Roman"/>
          <w:sz w:val="28"/>
          <w:szCs w:val="28"/>
        </w:rPr>
        <w:t xml:space="preserve"> году в </w:t>
      </w:r>
      <w:r w:rsidR="00542313">
        <w:rPr>
          <w:rFonts w:ascii="Times New Roman" w:hAnsi="Times New Roman"/>
          <w:sz w:val="28"/>
          <w:szCs w:val="28"/>
        </w:rPr>
        <w:t xml:space="preserve">адрес </w:t>
      </w:r>
      <w:r w:rsidRPr="00195638">
        <w:rPr>
          <w:rFonts w:ascii="Times New Roman" w:hAnsi="Times New Roman"/>
          <w:sz w:val="28"/>
          <w:szCs w:val="28"/>
        </w:rPr>
        <w:t>Уполномоченного</w:t>
      </w:r>
      <w:r>
        <w:rPr>
          <w:rFonts w:ascii="Times New Roman" w:hAnsi="Times New Roman"/>
          <w:sz w:val="28"/>
          <w:szCs w:val="28"/>
        </w:rPr>
        <w:t xml:space="preserve"> </w:t>
      </w:r>
      <w:r w:rsidR="00542313" w:rsidRPr="001E5161">
        <w:rPr>
          <w:rFonts w:ascii="Times New Roman" w:hAnsi="Times New Roman"/>
          <w:sz w:val="28"/>
          <w:szCs w:val="28"/>
        </w:rPr>
        <w:t xml:space="preserve">по правам человека в </w:t>
      </w:r>
      <w:r w:rsidR="00542313">
        <w:rPr>
          <w:rFonts w:ascii="Times New Roman" w:hAnsi="Times New Roman"/>
          <w:sz w:val="28"/>
          <w:szCs w:val="28"/>
        </w:rPr>
        <w:t xml:space="preserve">РС (Я) </w:t>
      </w:r>
      <w:r>
        <w:rPr>
          <w:rFonts w:ascii="Times New Roman" w:hAnsi="Times New Roman"/>
          <w:sz w:val="28"/>
          <w:szCs w:val="28"/>
        </w:rPr>
        <w:t>поступило 42 обращения граждан по вопросам уголовного судопроизводства, нарушений правоохранительных и следственных органов.</w:t>
      </w:r>
    </w:p>
    <w:p w:rsidR="00A820B4" w:rsidRDefault="00A820B4" w:rsidP="00A820B4">
      <w:pPr>
        <w:ind w:firstLine="709"/>
        <w:rPr>
          <w:rFonts w:ascii="Times New Roman" w:hAnsi="Times New Roman"/>
          <w:sz w:val="28"/>
          <w:szCs w:val="28"/>
        </w:rPr>
      </w:pPr>
      <w:r>
        <w:rPr>
          <w:rFonts w:ascii="Times New Roman" w:hAnsi="Times New Roman"/>
          <w:sz w:val="28"/>
          <w:szCs w:val="28"/>
        </w:rPr>
        <w:t xml:space="preserve">По-прежнему остается актуальной проблема защиты прав </w:t>
      </w:r>
      <w:r w:rsidRPr="00195638">
        <w:rPr>
          <w:rFonts w:ascii="Times New Roman" w:hAnsi="Times New Roman"/>
          <w:sz w:val="28"/>
          <w:szCs w:val="28"/>
        </w:rPr>
        <w:t>граждан,</w:t>
      </w:r>
      <w:r>
        <w:rPr>
          <w:rFonts w:ascii="Times New Roman" w:hAnsi="Times New Roman"/>
          <w:sz w:val="28"/>
          <w:szCs w:val="28"/>
        </w:rPr>
        <w:t xml:space="preserve"> </w:t>
      </w:r>
      <w:r w:rsidRPr="00195638">
        <w:rPr>
          <w:rFonts w:ascii="Times New Roman" w:hAnsi="Times New Roman"/>
          <w:sz w:val="28"/>
          <w:szCs w:val="28"/>
        </w:rPr>
        <w:t>пострадавших от противоправных действий,</w:t>
      </w:r>
      <w:r w:rsidRPr="00E44C66">
        <w:rPr>
          <w:rFonts w:ascii="Times New Roman" w:hAnsi="Times New Roman"/>
          <w:sz w:val="28"/>
          <w:szCs w:val="28"/>
        </w:rPr>
        <w:t xml:space="preserve"> </w:t>
      </w:r>
      <w:r>
        <w:rPr>
          <w:rFonts w:ascii="Times New Roman" w:hAnsi="Times New Roman"/>
          <w:sz w:val="28"/>
          <w:szCs w:val="28"/>
        </w:rPr>
        <w:t>в связи с</w:t>
      </w:r>
      <w:r w:rsidRPr="00E44C66">
        <w:rPr>
          <w:rFonts w:ascii="Times New Roman" w:hAnsi="Times New Roman"/>
          <w:sz w:val="28"/>
          <w:szCs w:val="28"/>
        </w:rPr>
        <w:t xml:space="preserve"> волокит</w:t>
      </w:r>
      <w:r>
        <w:rPr>
          <w:rFonts w:ascii="Times New Roman" w:hAnsi="Times New Roman"/>
          <w:sz w:val="28"/>
          <w:szCs w:val="28"/>
        </w:rPr>
        <w:t>ой</w:t>
      </w:r>
      <w:r w:rsidRPr="00E44C66">
        <w:rPr>
          <w:rFonts w:ascii="Times New Roman" w:hAnsi="Times New Roman"/>
          <w:sz w:val="28"/>
          <w:szCs w:val="28"/>
        </w:rPr>
        <w:t>, формализм</w:t>
      </w:r>
      <w:r>
        <w:rPr>
          <w:rFonts w:ascii="Times New Roman" w:hAnsi="Times New Roman"/>
          <w:sz w:val="28"/>
          <w:szCs w:val="28"/>
        </w:rPr>
        <w:t>ом</w:t>
      </w:r>
      <w:r w:rsidRPr="00E44C66">
        <w:rPr>
          <w:rFonts w:ascii="Times New Roman" w:hAnsi="Times New Roman"/>
          <w:sz w:val="28"/>
          <w:szCs w:val="28"/>
        </w:rPr>
        <w:t xml:space="preserve"> и необоснованны</w:t>
      </w:r>
      <w:r>
        <w:rPr>
          <w:rFonts w:ascii="Times New Roman" w:hAnsi="Times New Roman"/>
          <w:sz w:val="28"/>
          <w:szCs w:val="28"/>
        </w:rPr>
        <w:t>м</w:t>
      </w:r>
      <w:r w:rsidRPr="00E44C66">
        <w:rPr>
          <w:rFonts w:ascii="Times New Roman" w:hAnsi="Times New Roman"/>
          <w:sz w:val="28"/>
          <w:szCs w:val="28"/>
        </w:rPr>
        <w:t xml:space="preserve"> отказ</w:t>
      </w:r>
      <w:r>
        <w:rPr>
          <w:rFonts w:ascii="Times New Roman" w:hAnsi="Times New Roman"/>
          <w:sz w:val="28"/>
          <w:szCs w:val="28"/>
        </w:rPr>
        <w:t>ом в возбуждении уголовного дела.</w:t>
      </w:r>
    </w:p>
    <w:p w:rsidR="00A820B4" w:rsidRPr="0083683C" w:rsidRDefault="00A820B4" w:rsidP="00A820B4">
      <w:pPr>
        <w:ind w:firstLine="709"/>
        <w:rPr>
          <w:rFonts w:ascii="Times New Roman" w:hAnsi="Times New Roman"/>
          <w:i/>
          <w:sz w:val="28"/>
          <w:szCs w:val="28"/>
        </w:rPr>
      </w:pPr>
      <w:r w:rsidRPr="0083683C">
        <w:rPr>
          <w:rFonts w:ascii="Times New Roman" w:hAnsi="Times New Roman"/>
          <w:i/>
          <w:sz w:val="28"/>
          <w:szCs w:val="28"/>
        </w:rPr>
        <w:t>В январе 2018 г. в адрес Уполномоченного по правам человека в РС (Я) поступила жалоба гр. К. о незаконном прекращении уголовного дела по факту насильственной смерти её сына.</w:t>
      </w:r>
    </w:p>
    <w:p w:rsidR="00A820B4" w:rsidRPr="00EE7F0B" w:rsidRDefault="00A820B4" w:rsidP="00A820B4">
      <w:pPr>
        <w:ind w:firstLine="709"/>
        <w:rPr>
          <w:rFonts w:ascii="Times New Roman" w:hAnsi="Times New Roman"/>
          <w:sz w:val="28"/>
          <w:szCs w:val="28"/>
        </w:rPr>
      </w:pPr>
      <w:r w:rsidRPr="0083683C">
        <w:rPr>
          <w:rFonts w:ascii="Times New Roman" w:hAnsi="Times New Roman"/>
          <w:i/>
          <w:sz w:val="28"/>
          <w:szCs w:val="28"/>
        </w:rPr>
        <w:t>По результатам обращения Уполномоченного в Следственное управление по Республике Саха (Якутия) решение о прекращении уголовного дела отменено, производство по делу возобновлено.</w:t>
      </w:r>
    </w:p>
    <w:p w:rsidR="00A820B4" w:rsidRDefault="00A820B4" w:rsidP="00A820B4">
      <w:pPr>
        <w:ind w:firstLine="709"/>
        <w:rPr>
          <w:rFonts w:ascii="Times New Roman" w:hAnsi="Times New Roman"/>
          <w:sz w:val="28"/>
          <w:szCs w:val="28"/>
        </w:rPr>
      </w:pPr>
    </w:p>
    <w:p w:rsidR="00A820B4" w:rsidRPr="00F42C64" w:rsidRDefault="00A820B4" w:rsidP="00A820B4">
      <w:pPr>
        <w:ind w:firstLine="709"/>
        <w:rPr>
          <w:rFonts w:ascii="Times New Roman" w:hAnsi="Times New Roman"/>
          <w:i/>
          <w:sz w:val="28"/>
          <w:szCs w:val="28"/>
        </w:rPr>
      </w:pPr>
      <w:r w:rsidRPr="00F42C64">
        <w:rPr>
          <w:rFonts w:ascii="Times New Roman" w:hAnsi="Times New Roman"/>
          <w:i/>
          <w:sz w:val="28"/>
          <w:szCs w:val="28"/>
        </w:rPr>
        <w:t>В феврале 2018 г. поступила жалоба гр. Ф. на действие дознавателя в рамках дознания по заявлению об угрозе убийством, распространении сведений, порочащих честь и достоинство со стороны коллекторской организации. В рамках рассмотрения жалобы Уполномоченным направлен запрос в Прокуратуру г. Якутска о проведении проверки законности постановления об отказе в возбуждении уголовного дела.</w:t>
      </w:r>
    </w:p>
    <w:p w:rsidR="00A820B4" w:rsidRPr="00EE7F0B" w:rsidRDefault="00A820B4" w:rsidP="00A820B4">
      <w:pPr>
        <w:ind w:firstLine="709"/>
        <w:rPr>
          <w:rFonts w:ascii="Times New Roman" w:hAnsi="Times New Roman"/>
          <w:sz w:val="28"/>
          <w:szCs w:val="28"/>
        </w:rPr>
      </w:pPr>
      <w:r w:rsidRPr="00F42C64">
        <w:rPr>
          <w:rFonts w:ascii="Times New Roman" w:hAnsi="Times New Roman"/>
          <w:i/>
          <w:sz w:val="28"/>
          <w:szCs w:val="28"/>
        </w:rPr>
        <w:lastRenderedPageBreak/>
        <w:t>По итогам прокурорской проверки постановление отменено как незаконное и необоснованное, материал направлен в орган дознания для дополнительной проверки. В дальнейшем возбуждено уголовное дело по признакам состава преступления, предусмотренного ч.1 ст. 119 УК РФ (Угроза убийством и причинением тяжкого вреда здоровью). Материалы проверки по факту клеветы выделены в отдельное производство.</w:t>
      </w:r>
    </w:p>
    <w:p w:rsidR="00A820B4" w:rsidRPr="00EE7F0B" w:rsidRDefault="00A820B4" w:rsidP="00A820B4">
      <w:pPr>
        <w:ind w:firstLine="709"/>
        <w:rPr>
          <w:rFonts w:ascii="Times New Roman" w:hAnsi="Times New Roman"/>
          <w:sz w:val="28"/>
          <w:szCs w:val="28"/>
        </w:rPr>
      </w:pPr>
    </w:p>
    <w:p w:rsidR="00A820B4" w:rsidRPr="00F42C64" w:rsidRDefault="00A820B4" w:rsidP="00A820B4">
      <w:pPr>
        <w:ind w:firstLine="709"/>
        <w:rPr>
          <w:rFonts w:ascii="Times New Roman" w:hAnsi="Times New Roman"/>
          <w:i/>
          <w:sz w:val="28"/>
          <w:szCs w:val="28"/>
        </w:rPr>
      </w:pPr>
      <w:r w:rsidRPr="00F42C64">
        <w:rPr>
          <w:rFonts w:ascii="Times New Roman" w:hAnsi="Times New Roman"/>
          <w:i/>
          <w:sz w:val="28"/>
          <w:szCs w:val="28"/>
        </w:rPr>
        <w:t>Многодетная семья К. из города Якутска стала жертвой мошеннических действий. Осенью 2017 г. желая улучшить свои жилищные условия, супруги К. решили приобрести в собственность земельный участок, на котором в последующем возвести жилой дом. Увидев на одном из городских сайтов яркую и многообещающую рекламу об оказании квалифицированных юридических услуг, они решили обратиться за помощью в поиске и оформлении земельного участка в одну из юридических фирм города Якутска. Сотрудники юридической фирмы, любезно приняв новых клиентов, пользуясь их неосведомленностью в гражданском и земельном законодательстве, введя граждан в заблуждение относительно перспективы получения в собственность земельного участка, навязали им договор об оказании возмездных услуг. По условиям договора фирма должна была оформить в собственность супругов предложенный им земельный участок, а клиенты оплатить за оказанные услуги денежные средства в размере более полумиллиона рублей. Добросовестными заказчиками деньги были уплачены в полном объеме, но свои обязательства сотрудники фирмы так и не выполнили.</w:t>
      </w:r>
    </w:p>
    <w:p w:rsidR="00A820B4" w:rsidRPr="00F42C64" w:rsidRDefault="00A820B4" w:rsidP="00A820B4">
      <w:pPr>
        <w:ind w:firstLine="709"/>
        <w:rPr>
          <w:rFonts w:ascii="Times New Roman" w:hAnsi="Times New Roman"/>
          <w:i/>
          <w:sz w:val="28"/>
          <w:szCs w:val="28"/>
        </w:rPr>
      </w:pPr>
      <w:r w:rsidRPr="00F42C64">
        <w:rPr>
          <w:rFonts w:ascii="Times New Roman" w:hAnsi="Times New Roman"/>
          <w:i/>
          <w:sz w:val="28"/>
          <w:szCs w:val="28"/>
        </w:rPr>
        <w:t>В последующем граждане выяснили, что исполнители договора изначально не намеревались выполнять его условия, так как юридически не имели отношения к земельному участку, который предложили своим клиентам. Поняв, что их обманули и уплаченных денег от мошенников им не вернуть, в феврале 2018 г. супруги К. обратились в полицию с заявлением о возбуждении уголовного дела по факту совершенного мошенничества. Несколько месяцев проверки по информации, изложенной в заявлении не дали своих результатов – уголовное дело возбуждено так и не было, процессуальная проверка затянулась на неопределенное время.</w:t>
      </w:r>
    </w:p>
    <w:p w:rsidR="00A820B4" w:rsidRPr="00F42C64" w:rsidRDefault="00A820B4" w:rsidP="00A820B4">
      <w:pPr>
        <w:ind w:firstLine="709"/>
        <w:rPr>
          <w:rFonts w:ascii="Times New Roman" w:hAnsi="Times New Roman"/>
          <w:i/>
          <w:sz w:val="28"/>
          <w:szCs w:val="28"/>
        </w:rPr>
      </w:pPr>
      <w:r w:rsidRPr="00F42C64">
        <w:rPr>
          <w:rFonts w:ascii="Times New Roman" w:hAnsi="Times New Roman"/>
          <w:i/>
          <w:sz w:val="28"/>
          <w:szCs w:val="28"/>
        </w:rPr>
        <w:t>Отчаявшись добиться возбуждения уголовного дела, граждане обратились за содействием к Уполномоченному по правам человека, которым было инициировано обращение в прокуратуру республики с вопросом о принятии мер прокурорского реагирования по факту нарушения процессуальных сроков, установленных законом для принятия решения о возбуждении уголовного дела. Благодаря вмешательству Уполномоченного, нерешаемую месяцами ситуацию удалось сдвинуть с «мертвой точки» – по заявлению граждан было, наконец, возбуждено уголовное дело, которое в настоящее время находится на стадии расследования.</w:t>
      </w:r>
    </w:p>
    <w:p w:rsidR="00A820B4" w:rsidRDefault="00A820B4" w:rsidP="00A820B4">
      <w:pPr>
        <w:ind w:firstLine="709"/>
        <w:rPr>
          <w:rFonts w:ascii="Times New Roman" w:hAnsi="Times New Roman"/>
          <w:sz w:val="28"/>
          <w:szCs w:val="28"/>
        </w:rPr>
      </w:pPr>
      <w:r>
        <w:rPr>
          <w:rFonts w:ascii="Times New Roman" w:hAnsi="Times New Roman"/>
          <w:sz w:val="28"/>
          <w:szCs w:val="28"/>
        </w:rPr>
        <w:t>Серьезную проблему представляют неоправданно длительные сроки предварительного следствия. Длящееся нахождение под следствием существенно ограничивает права гражданина.</w:t>
      </w:r>
    </w:p>
    <w:p w:rsidR="00A820B4" w:rsidRPr="007977C6" w:rsidRDefault="00A820B4" w:rsidP="00A820B4">
      <w:pPr>
        <w:ind w:firstLine="709"/>
        <w:rPr>
          <w:rFonts w:ascii="Times New Roman" w:hAnsi="Times New Roman"/>
          <w:sz w:val="28"/>
          <w:szCs w:val="28"/>
        </w:rPr>
      </w:pPr>
      <w:r w:rsidRPr="007977C6">
        <w:rPr>
          <w:rFonts w:ascii="Times New Roman" w:hAnsi="Times New Roman"/>
          <w:sz w:val="28"/>
          <w:szCs w:val="28"/>
        </w:rPr>
        <w:t xml:space="preserve">В соответствии с частью 1 статьи 6 Конвенции «О защите прав человека и основных свобод» от 4 ноября 1950 года, каждый при предъявлении ему любого </w:t>
      </w:r>
      <w:r w:rsidRPr="007977C6">
        <w:rPr>
          <w:rFonts w:ascii="Times New Roman" w:hAnsi="Times New Roman"/>
          <w:sz w:val="28"/>
          <w:szCs w:val="28"/>
        </w:rPr>
        <w:lastRenderedPageBreak/>
        <w:t>уголовного обвинения имеет право на справедливое и публичное разбирательство дела в разумный срок.</w:t>
      </w:r>
    </w:p>
    <w:p w:rsidR="00A820B4" w:rsidRPr="007977C6" w:rsidRDefault="00A820B4" w:rsidP="00A820B4">
      <w:pPr>
        <w:ind w:firstLine="709"/>
        <w:rPr>
          <w:rFonts w:ascii="Times New Roman" w:hAnsi="Times New Roman"/>
          <w:sz w:val="28"/>
          <w:szCs w:val="28"/>
        </w:rPr>
      </w:pPr>
      <w:r w:rsidRPr="007977C6">
        <w:rPr>
          <w:rFonts w:ascii="Times New Roman" w:hAnsi="Times New Roman"/>
          <w:sz w:val="28"/>
          <w:szCs w:val="28"/>
        </w:rPr>
        <w:t>Принцип соблюдения разумности сроков уголовного судопроизводства закрепляется в статье 6.1. Уголовно-процессуального кодекса Российской Федерации. Часть 2 указанной выше статьи устанавливает, что уголовное преследование, назначение наказания и прекращение уголовного преследования должны осуществляться в разумный срок.</w:t>
      </w:r>
    </w:p>
    <w:p w:rsidR="00A820B4" w:rsidRDefault="00A820B4" w:rsidP="00A820B4">
      <w:pPr>
        <w:ind w:firstLine="709"/>
        <w:rPr>
          <w:rFonts w:ascii="Times New Roman" w:hAnsi="Times New Roman"/>
          <w:sz w:val="28"/>
          <w:szCs w:val="28"/>
        </w:rPr>
      </w:pPr>
      <w:r w:rsidRPr="007977C6">
        <w:rPr>
          <w:rFonts w:ascii="Times New Roman" w:hAnsi="Times New Roman"/>
          <w:sz w:val="28"/>
          <w:szCs w:val="28"/>
        </w:rPr>
        <w:t>Постановлением Пленума Верховного Суда Российской Федерации «О сроках рассмотрения судами Российской Федерации уголовных, гражданских дел и дел об административных правонарушениях»  от 27 декабря 2007 № 52 установлено, что несоблюдение сроков рассмотрения уголовных дел существенно нарушает конституционное право граждан на судебную защиту, гарантированное статьей 46 Конституции Российской Федерации.</w:t>
      </w:r>
    </w:p>
    <w:p w:rsidR="00A820B4" w:rsidRPr="000A31E0" w:rsidRDefault="00A820B4" w:rsidP="00A820B4">
      <w:pPr>
        <w:ind w:firstLine="709"/>
        <w:outlineLvl w:val="0"/>
        <w:rPr>
          <w:rFonts w:ascii="Times New Roman" w:eastAsia="Times New Roman" w:hAnsi="Times New Roman"/>
          <w:i/>
          <w:sz w:val="28"/>
          <w:szCs w:val="28"/>
          <w:lang w:eastAsia="ru-RU"/>
        </w:rPr>
      </w:pPr>
      <w:r w:rsidRPr="000A31E0">
        <w:rPr>
          <w:rFonts w:ascii="Times New Roman" w:eastAsia="Times New Roman" w:hAnsi="Times New Roman"/>
          <w:i/>
          <w:sz w:val="28"/>
          <w:szCs w:val="28"/>
          <w:lang w:eastAsia="ru-RU"/>
        </w:rPr>
        <w:t>В августе 2018 года к Уполномоченному по правам человека в Якутии от адвоката Г., действующего в интересах своей подзащитной Р., поступила жалоба на нарушение установленных законом процессуальных сроков расследования уголовного дела.</w:t>
      </w:r>
    </w:p>
    <w:p w:rsidR="00A820B4" w:rsidRPr="000A31E0" w:rsidRDefault="00A820B4" w:rsidP="00A820B4">
      <w:pPr>
        <w:ind w:firstLine="709"/>
        <w:outlineLvl w:val="0"/>
        <w:rPr>
          <w:rFonts w:ascii="Times New Roman" w:eastAsia="Times New Roman" w:hAnsi="Times New Roman"/>
          <w:i/>
          <w:sz w:val="28"/>
          <w:szCs w:val="28"/>
          <w:lang w:eastAsia="ru-RU"/>
        </w:rPr>
      </w:pPr>
      <w:r w:rsidRPr="000A31E0">
        <w:rPr>
          <w:rFonts w:ascii="Times New Roman" w:eastAsia="Times New Roman" w:hAnsi="Times New Roman"/>
          <w:i/>
          <w:sz w:val="28"/>
          <w:szCs w:val="28"/>
          <w:lang w:eastAsia="ru-RU"/>
        </w:rPr>
        <w:t xml:space="preserve">Как следует из обстоятельств дела, установленных в ходе проверки по жалобе, в марте 2017 года органами предварительного следствия в отношении гражданки Р. было возбуждено уголовное дело. На основании судебного постановления, принятого по ходатайству следователя, гражданка Р., проходящая по делу в качестве обвиняемой, на период расследования уголовного дела была отстранена от занимаемой должности. В связи с отстранением от работы ей было приостановлены начисление и выплата заработной платы, в связи с чем Р. на неопределенное время была лишена единственного источника дохода для себя и своей семьи. До настоящего времени, в связи с затянувшимся расследованием уголовного дела, гражданка Р. продолжает получать только незначительное по своему размеру государственное пособие. </w:t>
      </w:r>
    </w:p>
    <w:p w:rsidR="00A820B4" w:rsidRPr="000A31E0" w:rsidRDefault="00A820B4" w:rsidP="00A820B4">
      <w:pPr>
        <w:ind w:firstLine="709"/>
        <w:outlineLvl w:val="0"/>
        <w:rPr>
          <w:rFonts w:ascii="Times New Roman" w:eastAsia="Times New Roman" w:hAnsi="Times New Roman"/>
          <w:i/>
          <w:sz w:val="28"/>
          <w:szCs w:val="28"/>
          <w:lang w:eastAsia="ru-RU"/>
        </w:rPr>
      </w:pPr>
      <w:r w:rsidRPr="000A31E0">
        <w:rPr>
          <w:rFonts w:ascii="Times New Roman" w:eastAsia="Times New Roman" w:hAnsi="Times New Roman"/>
          <w:i/>
          <w:sz w:val="28"/>
          <w:szCs w:val="28"/>
          <w:lang w:eastAsia="ru-RU"/>
        </w:rPr>
        <w:t xml:space="preserve">Принимая во внимание неоправданно затянувшийся срок расследования, Уполномоченным по правам человека в </w:t>
      </w:r>
      <w:r w:rsidR="00862C96">
        <w:rPr>
          <w:rFonts w:ascii="Times New Roman" w:eastAsia="Times New Roman" w:hAnsi="Times New Roman"/>
          <w:i/>
          <w:sz w:val="28"/>
          <w:szCs w:val="28"/>
          <w:lang w:eastAsia="ru-RU"/>
        </w:rPr>
        <w:t>РС (Я)</w:t>
      </w:r>
      <w:r w:rsidRPr="000A31E0">
        <w:rPr>
          <w:rFonts w:ascii="Times New Roman" w:eastAsia="Times New Roman" w:hAnsi="Times New Roman"/>
          <w:i/>
          <w:sz w:val="28"/>
          <w:szCs w:val="28"/>
          <w:lang w:eastAsia="ru-RU"/>
        </w:rPr>
        <w:t xml:space="preserve"> инициировано обращение в Прокуратуру Республики Саха (Якутия) с информацией о нарушении права гражданина на рассмотрение уголовного дела в разумный срок и предложением о принятии мер прокурорского реагирования. По результатам проведенной по инициативе Уполномоченного проверки прокуратурой выявлены грубые нарушения уголовно-процессуального законодательства, обусловившие неоправданное затягивание расследования уголовного дела в отношении гражданки Р. </w:t>
      </w:r>
    </w:p>
    <w:p w:rsidR="00A820B4" w:rsidRPr="00EE7F0B" w:rsidRDefault="00A820B4" w:rsidP="00A820B4">
      <w:pPr>
        <w:ind w:firstLine="709"/>
        <w:outlineLvl w:val="0"/>
        <w:rPr>
          <w:rFonts w:ascii="Times New Roman" w:eastAsia="Times New Roman" w:hAnsi="Times New Roman"/>
          <w:sz w:val="28"/>
          <w:szCs w:val="28"/>
          <w:lang w:eastAsia="ru-RU"/>
        </w:rPr>
      </w:pPr>
      <w:r w:rsidRPr="000A31E0">
        <w:rPr>
          <w:rFonts w:ascii="Times New Roman" w:eastAsia="Times New Roman" w:hAnsi="Times New Roman"/>
          <w:i/>
          <w:sz w:val="28"/>
          <w:szCs w:val="28"/>
          <w:lang w:eastAsia="ru-RU"/>
        </w:rPr>
        <w:t>По результатам проверки в адрес МВД по Республике Саха (Якутия) внесено представление об устранении выявленных нарушений закона и поставлен вопрос о привлечении виновных должностных лиц к дисциплинарной ответственности. Благодаря вмешательству Уполномоченного по правам человека неоправданно затянувшийся процесс расследования возвращен в правовое поле.</w:t>
      </w:r>
    </w:p>
    <w:p w:rsidR="00A820B4" w:rsidRPr="00EE7F0B" w:rsidRDefault="00A820B4" w:rsidP="00A820B4">
      <w:pPr>
        <w:tabs>
          <w:tab w:val="center" w:pos="4677"/>
          <w:tab w:val="right" w:pos="9355"/>
        </w:tabs>
        <w:ind w:firstLine="709"/>
        <w:rPr>
          <w:rFonts w:ascii="Times New Roman" w:eastAsia="Times New Roman" w:hAnsi="Times New Roman"/>
          <w:sz w:val="28"/>
          <w:szCs w:val="28"/>
          <w:lang w:eastAsia="ru-RU"/>
        </w:rPr>
      </w:pPr>
    </w:p>
    <w:p w:rsidR="00A820B4" w:rsidRPr="00733D67" w:rsidRDefault="00A820B4" w:rsidP="00A820B4">
      <w:pPr>
        <w:ind w:firstLine="709"/>
        <w:rPr>
          <w:rFonts w:ascii="Times New Roman" w:hAnsi="Times New Roman"/>
          <w:i/>
          <w:sz w:val="28"/>
          <w:szCs w:val="28"/>
        </w:rPr>
      </w:pPr>
      <w:r w:rsidRPr="00733D67">
        <w:rPr>
          <w:rFonts w:ascii="Times New Roman" w:hAnsi="Times New Roman"/>
          <w:i/>
          <w:sz w:val="28"/>
          <w:szCs w:val="28"/>
        </w:rPr>
        <w:lastRenderedPageBreak/>
        <w:t>Находясь не один год под следствием гражданин С. обратился к Уполномоченному по правам человека в Якутии с жалобой на неоправданное затягивание сроков расследования уголовного дела.</w:t>
      </w:r>
    </w:p>
    <w:p w:rsidR="00A820B4" w:rsidRPr="00733D67" w:rsidRDefault="00A820B4" w:rsidP="00A820B4">
      <w:pPr>
        <w:ind w:firstLine="709"/>
        <w:rPr>
          <w:rFonts w:ascii="Times New Roman" w:hAnsi="Times New Roman"/>
          <w:i/>
          <w:sz w:val="28"/>
          <w:szCs w:val="28"/>
        </w:rPr>
      </w:pPr>
      <w:r w:rsidRPr="00733D67">
        <w:rPr>
          <w:rFonts w:ascii="Times New Roman" w:hAnsi="Times New Roman"/>
          <w:i/>
          <w:sz w:val="28"/>
          <w:szCs w:val="28"/>
        </w:rPr>
        <w:t>В ходе проверки было установлено, что уголовное преследование в отношении заявителя инициировано правоохранительными органами в сентябре 2014 года, то есть 4 года назад. В рамках предварительного следствия по уголовному делу в отношении С. судом избиралась мера пресечения в виде заключения под стражу. В связи с тем, что сроки расследования уголовного дела из раза в раз продлевались, в отношении обвиняемого С. мера пресечения в ходе следствия была изменена на более мягкую – подписку о невыезде. После освобождения из-под стражи гражданин более 3-х лет продолжает оставаться под подпиской о невыезде. Несмотря на то, что предварительное следствие по уголовному делу окончено  и дело направлено в суд – приговор по делу не вынесен в связи с продолжающимся судебным следствием.</w:t>
      </w:r>
    </w:p>
    <w:p w:rsidR="00A820B4" w:rsidRPr="00733D67" w:rsidRDefault="00A820B4" w:rsidP="00A820B4">
      <w:pPr>
        <w:ind w:firstLine="709"/>
        <w:rPr>
          <w:rFonts w:ascii="Times New Roman" w:hAnsi="Times New Roman"/>
          <w:i/>
          <w:sz w:val="28"/>
          <w:szCs w:val="28"/>
        </w:rPr>
      </w:pPr>
      <w:r w:rsidRPr="00733D67">
        <w:rPr>
          <w:rFonts w:ascii="Times New Roman" w:hAnsi="Times New Roman"/>
          <w:i/>
          <w:sz w:val="28"/>
          <w:szCs w:val="28"/>
        </w:rPr>
        <w:t xml:space="preserve">Очевидно, что на протяжении четырёх лет расследовать уголовное дело, притом весьма не сложное, без большого числа обвиняемых и каких-либо сложных и долгосрочных процессуальных действий - это нарушение установленного законом принципа разумности сроков рассмотрения дела. Гражданин С., являющийся фигурантом уголовного дела, на протяжении всего этого времени пребывает в неведении относительно своей дальнейшей судьбы, в связи с подпиской о невыезде лишен возможности свободно передвигаться по территории республики и страны, будучи привлеченным в качестве обвиняемого, уволился с государственной службы и до сих пор не имеет реальной возможности трудоустроиться. И это все при том, что до приговора суда он продолжает по закону оставаться невиновным. </w:t>
      </w:r>
    </w:p>
    <w:p w:rsidR="00A820B4" w:rsidRDefault="00A820B4" w:rsidP="00A820B4">
      <w:pPr>
        <w:ind w:firstLine="709"/>
        <w:rPr>
          <w:rFonts w:ascii="Times New Roman" w:hAnsi="Times New Roman"/>
          <w:sz w:val="28"/>
          <w:szCs w:val="28"/>
        </w:rPr>
      </w:pPr>
      <w:r w:rsidRPr="00733D67">
        <w:rPr>
          <w:rFonts w:ascii="Times New Roman" w:hAnsi="Times New Roman"/>
          <w:i/>
          <w:sz w:val="28"/>
          <w:szCs w:val="28"/>
        </w:rPr>
        <w:t xml:space="preserve">Учитывая все выявленные в ходе проверки факторы и обстоятельства, Уполномоченным по правам человека внесено заключение о нарушении со стороны государственных органов конституционного права гражданина на рассмотрение дела в разумный срок. </w:t>
      </w:r>
    </w:p>
    <w:p w:rsidR="00A820B4" w:rsidRDefault="00A820B4" w:rsidP="00A820B4">
      <w:pPr>
        <w:ind w:firstLine="709"/>
        <w:rPr>
          <w:rFonts w:ascii="Times New Roman" w:hAnsi="Times New Roman"/>
          <w:sz w:val="28"/>
          <w:szCs w:val="28"/>
        </w:rPr>
      </w:pPr>
      <w:r>
        <w:rPr>
          <w:rFonts w:ascii="Times New Roman" w:hAnsi="Times New Roman"/>
          <w:sz w:val="28"/>
          <w:szCs w:val="28"/>
        </w:rPr>
        <w:t>Граждане</w:t>
      </w:r>
      <w:r w:rsidRPr="002C384C">
        <w:rPr>
          <w:rFonts w:ascii="Times New Roman" w:hAnsi="Times New Roman"/>
          <w:sz w:val="28"/>
          <w:szCs w:val="28"/>
        </w:rPr>
        <w:t>,</w:t>
      </w:r>
      <w:r>
        <w:rPr>
          <w:rFonts w:ascii="Times New Roman" w:hAnsi="Times New Roman"/>
          <w:sz w:val="28"/>
          <w:szCs w:val="28"/>
        </w:rPr>
        <w:t xml:space="preserve"> привлекаемые к уголовному преследованию,</w:t>
      </w:r>
      <w:r w:rsidRPr="002C384C">
        <w:rPr>
          <w:rFonts w:ascii="Times New Roman" w:hAnsi="Times New Roman"/>
          <w:sz w:val="28"/>
          <w:szCs w:val="28"/>
        </w:rPr>
        <w:t xml:space="preserve"> име</w:t>
      </w:r>
      <w:r>
        <w:rPr>
          <w:rFonts w:ascii="Times New Roman" w:hAnsi="Times New Roman"/>
          <w:sz w:val="28"/>
          <w:szCs w:val="28"/>
        </w:rPr>
        <w:t>ю</w:t>
      </w:r>
      <w:r w:rsidRPr="002C384C">
        <w:rPr>
          <w:rFonts w:ascii="Times New Roman" w:hAnsi="Times New Roman"/>
          <w:sz w:val="28"/>
          <w:szCs w:val="28"/>
        </w:rPr>
        <w:t>т определ</w:t>
      </w:r>
      <w:r>
        <w:rPr>
          <w:rFonts w:ascii="Times New Roman" w:hAnsi="Times New Roman"/>
          <w:sz w:val="28"/>
          <w:szCs w:val="28"/>
        </w:rPr>
        <w:t>е</w:t>
      </w:r>
      <w:r w:rsidRPr="002C384C">
        <w:rPr>
          <w:rFonts w:ascii="Times New Roman" w:hAnsi="Times New Roman"/>
          <w:sz w:val="28"/>
          <w:szCs w:val="28"/>
        </w:rPr>
        <w:t>нные права, а также в дополнении к имеющимся, приобрета</w:t>
      </w:r>
      <w:r>
        <w:rPr>
          <w:rFonts w:ascii="Times New Roman" w:hAnsi="Times New Roman"/>
          <w:sz w:val="28"/>
          <w:szCs w:val="28"/>
        </w:rPr>
        <w:t>ю</w:t>
      </w:r>
      <w:r w:rsidRPr="002C384C">
        <w:rPr>
          <w:rFonts w:ascii="Times New Roman" w:hAnsi="Times New Roman"/>
          <w:sz w:val="28"/>
          <w:szCs w:val="28"/>
        </w:rPr>
        <w:t>т ещ</w:t>
      </w:r>
      <w:r>
        <w:rPr>
          <w:rFonts w:ascii="Times New Roman" w:hAnsi="Times New Roman"/>
          <w:sz w:val="28"/>
          <w:szCs w:val="28"/>
        </w:rPr>
        <w:t>е</w:t>
      </w:r>
      <w:r w:rsidRPr="002C384C">
        <w:rPr>
          <w:rFonts w:ascii="Times New Roman" w:hAnsi="Times New Roman"/>
          <w:sz w:val="28"/>
          <w:szCs w:val="28"/>
        </w:rPr>
        <w:t xml:space="preserve"> дополнительные права, </w:t>
      </w:r>
      <w:r>
        <w:rPr>
          <w:rFonts w:ascii="Times New Roman" w:hAnsi="Times New Roman"/>
          <w:sz w:val="28"/>
          <w:szCs w:val="28"/>
        </w:rPr>
        <w:t xml:space="preserve">установленные </w:t>
      </w:r>
      <w:r w:rsidRPr="002C384C">
        <w:rPr>
          <w:rFonts w:ascii="Times New Roman" w:hAnsi="Times New Roman"/>
          <w:sz w:val="28"/>
          <w:szCs w:val="28"/>
        </w:rPr>
        <w:t>уголовно-процессуальн</w:t>
      </w:r>
      <w:r>
        <w:rPr>
          <w:rFonts w:ascii="Times New Roman" w:hAnsi="Times New Roman"/>
          <w:sz w:val="28"/>
          <w:szCs w:val="28"/>
        </w:rPr>
        <w:t>ым законодательством</w:t>
      </w:r>
      <w:r w:rsidRPr="002C384C">
        <w:rPr>
          <w:rFonts w:ascii="Times New Roman" w:hAnsi="Times New Roman"/>
          <w:sz w:val="28"/>
          <w:szCs w:val="28"/>
        </w:rPr>
        <w:t>.</w:t>
      </w:r>
      <w:r>
        <w:rPr>
          <w:rFonts w:ascii="Times New Roman" w:hAnsi="Times New Roman"/>
          <w:sz w:val="28"/>
          <w:szCs w:val="28"/>
        </w:rPr>
        <w:t xml:space="preserve"> Соблюдение прав подследственного лица является важнейшей гарантией на защиту и справедливый суд. К сожалению, органы дознания и предварительного следствия в ряде случаев допускают нарушения установленных прав.</w:t>
      </w:r>
    </w:p>
    <w:p w:rsidR="00A820B4" w:rsidRPr="00733D67" w:rsidRDefault="00A820B4" w:rsidP="00A820B4">
      <w:pPr>
        <w:ind w:firstLine="709"/>
        <w:rPr>
          <w:rFonts w:ascii="Times New Roman" w:hAnsi="Times New Roman"/>
          <w:i/>
          <w:sz w:val="28"/>
          <w:szCs w:val="28"/>
        </w:rPr>
      </w:pPr>
      <w:r w:rsidRPr="00733D67">
        <w:rPr>
          <w:rFonts w:ascii="Times New Roman" w:hAnsi="Times New Roman"/>
          <w:i/>
          <w:sz w:val="28"/>
          <w:szCs w:val="28"/>
        </w:rPr>
        <w:t xml:space="preserve">В июле 2018 года к Уполномоченному по правам человека в РС (Я) обратился следственно-арестованный </w:t>
      </w:r>
      <w:r>
        <w:rPr>
          <w:rFonts w:ascii="Times New Roman" w:hAnsi="Times New Roman"/>
          <w:i/>
          <w:sz w:val="28"/>
          <w:szCs w:val="28"/>
        </w:rPr>
        <w:t xml:space="preserve">гражданин </w:t>
      </w:r>
      <w:r w:rsidRPr="00733D67">
        <w:rPr>
          <w:rFonts w:ascii="Times New Roman" w:hAnsi="Times New Roman"/>
          <w:i/>
          <w:sz w:val="28"/>
          <w:szCs w:val="28"/>
        </w:rPr>
        <w:t>О. по факту отказа в предоставлении перевода материалов уголовного дела на родной язык.</w:t>
      </w:r>
    </w:p>
    <w:p w:rsidR="00A820B4" w:rsidRPr="00733D67" w:rsidRDefault="00A820B4" w:rsidP="00A820B4">
      <w:pPr>
        <w:ind w:firstLine="709"/>
        <w:rPr>
          <w:rFonts w:ascii="Times New Roman" w:hAnsi="Times New Roman"/>
          <w:i/>
          <w:sz w:val="28"/>
          <w:szCs w:val="28"/>
        </w:rPr>
      </w:pPr>
      <w:r w:rsidRPr="00733D67">
        <w:rPr>
          <w:rFonts w:ascii="Times New Roman" w:hAnsi="Times New Roman"/>
          <w:i/>
          <w:sz w:val="28"/>
          <w:szCs w:val="28"/>
        </w:rPr>
        <w:t>По данному факту Уполномоченным была инициирована проверка. По результатам проверки вынесено представление прокуратуры об обеспечении права заявителя на язык уголовного судопроизводства, а также о привлечении к ответственности должностных лиц, допустивши</w:t>
      </w:r>
      <w:r>
        <w:rPr>
          <w:rFonts w:ascii="Times New Roman" w:hAnsi="Times New Roman"/>
          <w:i/>
          <w:sz w:val="28"/>
          <w:szCs w:val="28"/>
        </w:rPr>
        <w:t>х</w:t>
      </w:r>
      <w:r w:rsidRPr="00733D67">
        <w:rPr>
          <w:rFonts w:ascii="Times New Roman" w:hAnsi="Times New Roman"/>
          <w:i/>
          <w:sz w:val="28"/>
          <w:szCs w:val="28"/>
        </w:rPr>
        <w:t xml:space="preserve"> нарушение </w:t>
      </w:r>
      <w:r>
        <w:rPr>
          <w:rFonts w:ascii="Times New Roman" w:hAnsi="Times New Roman"/>
          <w:i/>
          <w:sz w:val="28"/>
          <w:szCs w:val="28"/>
        </w:rPr>
        <w:t xml:space="preserve">процессуальных </w:t>
      </w:r>
      <w:r w:rsidRPr="00733D67">
        <w:rPr>
          <w:rFonts w:ascii="Times New Roman" w:hAnsi="Times New Roman"/>
          <w:i/>
          <w:sz w:val="28"/>
          <w:szCs w:val="28"/>
        </w:rPr>
        <w:t>прав.</w:t>
      </w:r>
    </w:p>
    <w:p w:rsidR="00F32AC5" w:rsidRDefault="00812D89" w:rsidP="00812D89">
      <w:pPr>
        <w:ind w:firstLine="709"/>
        <w:rPr>
          <w:rFonts w:ascii="Times New Roman" w:hAnsi="Times New Roman"/>
          <w:sz w:val="28"/>
          <w:szCs w:val="28"/>
        </w:rPr>
      </w:pPr>
      <w:r w:rsidRPr="00812D89">
        <w:rPr>
          <w:rFonts w:ascii="Times New Roman" w:hAnsi="Times New Roman"/>
          <w:sz w:val="28"/>
          <w:szCs w:val="28"/>
        </w:rPr>
        <w:lastRenderedPageBreak/>
        <w:t>Приведенные примеры обращений граждан показывают необходимость усиления работы правоохранительных органов в целях недопущения нарушения конституционных прав граждан в рамках уголовного судопроизводства. В этой связи Уполномоченным вносятся следующие предложе</w:t>
      </w:r>
      <w:r w:rsidR="000063FB">
        <w:rPr>
          <w:rFonts w:ascii="Times New Roman" w:hAnsi="Times New Roman"/>
          <w:sz w:val="28"/>
          <w:szCs w:val="28"/>
        </w:rPr>
        <w:t>ния.</w:t>
      </w:r>
    </w:p>
    <w:p w:rsidR="008666E1" w:rsidRPr="00812D89" w:rsidRDefault="000063FB" w:rsidP="00812D89">
      <w:pPr>
        <w:ind w:firstLine="709"/>
        <w:rPr>
          <w:rFonts w:ascii="Times New Roman" w:hAnsi="Times New Roman"/>
          <w:sz w:val="28"/>
          <w:szCs w:val="28"/>
        </w:rPr>
      </w:pPr>
      <w:r w:rsidRPr="001E5161">
        <w:rPr>
          <w:rFonts w:ascii="Times New Roman" w:hAnsi="Times New Roman"/>
          <w:sz w:val="28"/>
          <w:szCs w:val="28"/>
        </w:rPr>
        <w:t>Министерству внутренних дел по Республике Саха (Якутия):</w:t>
      </w:r>
    </w:p>
    <w:p w:rsidR="00812D89" w:rsidRPr="00812D89" w:rsidRDefault="00812D89" w:rsidP="00812D89">
      <w:pPr>
        <w:ind w:firstLine="709"/>
        <w:rPr>
          <w:rFonts w:ascii="Times New Roman" w:hAnsi="Times New Roman"/>
          <w:sz w:val="28"/>
          <w:szCs w:val="28"/>
        </w:rPr>
      </w:pPr>
      <w:r w:rsidRPr="00812D89">
        <w:rPr>
          <w:rFonts w:ascii="Times New Roman" w:hAnsi="Times New Roman"/>
          <w:sz w:val="28"/>
          <w:szCs w:val="28"/>
        </w:rPr>
        <w:t>- с целью предотвращения нарушения прав человека, оперативного реагирования на обращения, обеспечить контроль за выполнением должностными лицами обязанности по регистрации и рассмотрению заявлений о преступлениях, своевременному уведомлению заявителей о принятом решении. Исключить незаконные и необоснованные отказы в возбуждении уголовных дел.</w:t>
      </w:r>
    </w:p>
    <w:p w:rsidR="00A820B4" w:rsidRPr="00EE7F0B" w:rsidRDefault="00812D89" w:rsidP="00812D89">
      <w:pPr>
        <w:ind w:firstLine="709"/>
        <w:rPr>
          <w:rFonts w:ascii="Times New Roman" w:hAnsi="Times New Roman"/>
          <w:sz w:val="28"/>
          <w:szCs w:val="28"/>
        </w:rPr>
      </w:pPr>
      <w:r w:rsidRPr="00812D89">
        <w:rPr>
          <w:rFonts w:ascii="Times New Roman" w:hAnsi="Times New Roman"/>
          <w:sz w:val="28"/>
          <w:szCs w:val="28"/>
        </w:rPr>
        <w:t>- усилить ведомственный контроль за соблюдением разумных сроков при расследовании уголовных дел. Исключить волокиту при проведении следствия.</w:t>
      </w:r>
    </w:p>
    <w:p w:rsidR="00711156" w:rsidRDefault="00711156" w:rsidP="00CD09DA">
      <w:pPr>
        <w:autoSpaceDE w:val="0"/>
        <w:autoSpaceDN w:val="0"/>
        <w:adjustRightInd w:val="0"/>
        <w:ind w:firstLine="540"/>
        <w:contextualSpacing/>
        <w:outlineLvl w:val="3"/>
        <w:rPr>
          <w:rFonts w:ascii="Times New Roman" w:hAnsi="Times New Roman"/>
          <w:sz w:val="28"/>
          <w:szCs w:val="28"/>
        </w:rPr>
      </w:pPr>
    </w:p>
    <w:p w:rsidR="00DE3B75" w:rsidRPr="00711156" w:rsidRDefault="00DE3B75" w:rsidP="00CD09DA">
      <w:pPr>
        <w:autoSpaceDE w:val="0"/>
        <w:autoSpaceDN w:val="0"/>
        <w:adjustRightInd w:val="0"/>
        <w:ind w:firstLine="540"/>
        <w:contextualSpacing/>
        <w:outlineLvl w:val="3"/>
        <w:rPr>
          <w:rFonts w:ascii="Times New Roman" w:hAnsi="Times New Roman"/>
          <w:sz w:val="28"/>
          <w:szCs w:val="28"/>
        </w:rPr>
      </w:pPr>
    </w:p>
    <w:p w:rsidR="00A820B4" w:rsidRPr="00A820B4" w:rsidRDefault="00A820B4" w:rsidP="00A820B4">
      <w:pPr>
        <w:jc w:val="center"/>
        <w:rPr>
          <w:rFonts w:ascii="Times New Roman" w:hAnsi="Times New Roman"/>
          <w:b/>
          <w:sz w:val="28"/>
          <w:szCs w:val="28"/>
        </w:rPr>
      </w:pPr>
      <w:r>
        <w:rPr>
          <w:rFonts w:ascii="Times New Roman" w:hAnsi="Times New Roman"/>
          <w:b/>
          <w:sz w:val="28"/>
          <w:szCs w:val="28"/>
        </w:rPr>
        <w:t>3.</w:t>
      </w:r>
      <w:r w:rsidRPr="00A820B4">
        <w:rPr>
          <w:rFonts w:ascii="Times New Roman" w:hAnsi="Times New Roman"/>
          <w:b/>
          <w:sz w:val="28"/>
          <w:szCs w:val="28"/>
        </w:rPr>
        <w:t>9. Права лиц, отбывающих наказание и содержащихся под стражей</w:t>
      </w:r>
    </w:p>
    <w:p w:rsidR="00A820B4" w:rsidRPr="00A820B4" w:rsidRDefault="00A820B4" w:rsidP="00A820B4">
      <w:pPr>
        <w:ind w:firstLine="708"/>
        <w:rPr>
          <w:rFonts w:ascii="Times New Roman" w:hAnsi="Times New Roman"/>
          <w:sz w:val="28"/>
          <w:szCs w:val="28"/>
        </w:rPr>
      </w:pPr>
    </w:p>
    <w:p w:rsidR="00A820B4" w:rsidRPr="00A820B4" w:rsidRDefault="00A820B4" w:rsidP="00A820B4">
      <w:pPr>
        <w:ind w:firstLine="851"/>
        <w:rPr>
          <w:rFonts w:ascii="Times New Roman" w:hAnsi="Times New Roman"/>
          <w:sz w:val="28"/>
          <w:szCs w:val="28"/>
        </w:rPr>
      </w:pPr>
      <w:r w:rsidRPr="00A820B4">
        <w:rPr>
          <w:rFonts w:ascii="Times New Roman" w:hAnsi="Times New Roman"/>
          <w:sz w:val="28"/>
          <w:szCs w:val="28"/>
        </w:rPr>
        <w:t>В 2018 году в адрес якутского омбудсмена с жалобами на нарушение своих прав обратилось 13</w:t>
      </w:r>
      <w:r w:rsidR="00862C96">
        <w:rPr>
          <w:rFonts w:ascii="Times New Roman" w:hAnsi="Times New Roman"/>
          <w:sz w:val="28"/>
          <w:szCs w:val="28"/>
        </w:rPr>
        <w:t>9</w:t>
      </w:r>
      <w:r w:rsidRPr="00A820B4">
        <w:rPr>
          <w:rFonts w:ascii="Times New Roman" w:hAnsi="Times New Roman"/>
          <w:sz w:val="28"/>
          <w:szCs w:val="28"/>
        </w:rPr>
        <w:t xml:space="preserve"> граждан, из категории лиц, отбывающих наказание в виде лишения свободы или содержащихся под стражей до приговора суда. Этот показатель равен 12,92 % от общего количества обращений, поступивших в адрес Уполномоченного по правам человека в </w:t>
      </w:r>
      <w:r w:rsidR="00862C96">
        <w:rPr>
          <w:rFonts w:ascii="Times New Roman" w:hAnsi="Times New Roman"/>
          <w:sz w:val="28"/>
          <w:szCs w:val="28"/>
        </w:rPr>
        <w:t>РС (Я</w:t>
      </w:r>
      <w:r w:rsidRPr="00A820B4">
        <w:rPr>
          <w:rFonts w:ascii="Times New Roman" w:hAnsi="Times New Roman"/>
          <w:sz w:val="28"/>
          <w:szCs w:val="28"/>
        </w:rPr>
        <w:t>) за отчетный период.</w:t>
      </w:r>
    </w:p>
    <w:p w:rsidR="00A820B4" w:rsidRPr="00A820B4" w:rsidRDefault="00A820B4" w:rsidP="00A820B4">
      <w:pPr>
        <w:ind w:firstLine="851"/>
        <w:rPr>
          <w:rFonts w:ascii="Times New Roman" w:hAnsi="Times New Roman"/>
          <w:sz w:val="28"/>
          <w:szCs w:val="28"/>
        </w:rPr>
      </w:pPr>
      <w:r w:rsidRPr="00A820B4">
        <w:rPr>
          <w:rFonts w:ascii="Times New Roman" w:hAnsi="Times New Roman"/>
          <w:sz w:val="28"/>
          <w:szCs w:val="28"/>
        </w:rPr>
        <w:t>Обращения осужденных граждан носили различный характер. По своему содержанию обращения можно разделить на несколько основных категорий: жалобы на неудовлетворительные бытовые условия содержания, на неудовлетворительную медицинскую помощь</w:t>
      </w:r>
      <w:r w:rsidRPr="00A820B4">
        <w:rPr>
          <w:rFonts w:ascii="Times New Roman" w:eastAsia="Times New Roman" w:hAnsi="Times New Roman"/>
          <w:sz w:val="28"/>
          <w:szCs w:val="28"/>
          <w:lang w:eastAsia="ru-RU"/>
        </w:rPr>
        <w:t>, на действия (решения) должностных лиц администрации исправительных учреждений. От граждан, находящихся под стражей до приговора суда,</w:t>
      </w:r>
      <w:r w:rsidRPr="00A820B4">
        <w:rPr>
          <w:rFonts w:ascii="Times New Roman" w:hAnsi="Times New Roman"/>
          <w:sz w:val="28"/>
          <w:szCs w:val="28"/>
        </w:rPr>
        <w:t xml:space="preserve"> поступали жалобы на процессуальные действия должностных лиц органов предварительного следствия и решения судов о применении меры пресечения в виде заключения под стражу. </w:t>
      </w:r>
    </w:p>
    <w:p w:rsidR="00A820B4" w:rsidRPr="00A820B4" w:rsidRDefault="00A820B4" w:rsidP="00A820B4">
      <w:pPr>
        <w:pStyle w:val="aa"/>
        <w:tabs>
          <w:tab w:val="left" w:pos="284"/>
          <w:tab w:val="left" w:pos="1134"/>
        </w:tabs>
        <w:ind w:left="0" w:firstLine="851"/>
        <w:rPr>
          <w:rFonts w:ascii="Times New Roman" w:hAnsi="Times New Roman"/>
          <w:sz w:val="28"/>
          <w:szCs w:val="28"/>
        </w:rPr>
      </w:pPr>
      <w:r w:rsidRPr="00A820B4">
        <w:rPr>
          <w:rFonts w:ascii="Times New Roman" w:hAnsi="Times New Roman"/>
          <w:sz w:val="28"/>
          <w:szCs w:val="28"/>
        </w:rPr>
        <w:t xml:space="preserve">Значительная часть обращений не носило характер жалоб, а было выражено в просьбе о содействии в предоставлении правовой информации, как правило, в области  уголовного и уголовно-исполнительного законодательства. </w:t>
      </w:r>
    </w:p>
    <w:p w:rsidR="00A820B4" w:rsidRPr="00A820B4" w:rsidRDefault="00A820B4" w:rsidP="00A820B4">
      <w:pPr>
        <w:pStyle w:val="aa"/>
        <w:tabs>
          <w:tab w:val="left" w:pos="284"/>
          <w:tab w:val="left" w:pos="1134"/>
        </w:tabs>
        <w:ind w:left="0" w:firstLine="851"/>
        <w:rPr>
          <w:rFonts w:ascii="Times New Roman" w:hAnsi="Times New Roman"/>
          <w:i/>
          <w:sz w:val="28"/>
          <w:szCs w:val="28"/>
        </w:rPr>
      </w:pPr>
      <w:r w:rsidRPr="00A820B4">
        <w:rPr>
          <w:rFonts w:ascii="Times New Roman" w:hAnsi="Times New Roman"/>
          <w:i/>
          <w:sz w:val="28"/>
          <w:szCs w:val="28"/>
        </w:rPr>
        <w:t xml:space="preserve">Так, в адрес Уполномоченного по правам человека в Якутии за содействием в предоставлении Конституции РФ обратился осужденный Ш., отбывающий наказание в исправительном учреждении особого режима. Якутским омбудсменом в адрес руководства учреждения было внесено обращение с просьбой о предоставлении осужденному Конституции, которое было удовлетворено – заявитель получил в свое распоряжение текст Конституции РФ. </w:t>
      </w:r>
    </w:p>
    <w:p w:rsidR="00A820B4" w:rsidRPr="00A820B4" w:rsidRDefault="00A820B4" w:rsidP="00A820B4">
      <w:pPr>
        <w:pStyle w:val="aa"/>
        <w:tabs>
          <w:tab w:val="left" w:pos="284"/>
          <w:tab w:val="left" w:pos="1134"/>
        </w:tabs>
        <w:ind w:left="0" w:firstLine="851"/>
        <w:rPr>
          <w:rFonts w:ascii="Times New Roman" w:eastAsia="Times New Roman" w:hAnsi="Times New Roman"/>
          <w:sz w:val="28"/>
          <w:szCs w:val="28"/>
          <w:lang w:eastAsia="ru-RU"/>
        </w:rPr>
      </w:pPr>
      <w:r w:rsidRPr="00A820B4">
        <w:rPr>
          <w:rFonts w:ascii="Times New Roman" w:hAnsi="Times New Roman"/>
          <w:sz w:val="28"/>
          <w:szCs w:val="28"/>
        </w:rPr>
        <w:t xml:space="preserve">Касаясь проблемы информационного обеспечения осужденных и лиц, содержащихся под стражей до приговора суда, можно констатировать, что данная проблема продолжает носить системный характер. Находясь в учреждениях пенитенциарной системы, осужденные и лица, заключенные под стражу, зачастую желают самостоятельно защитить свои права, что обуславливает необходимость иметь доступ к необходимым законам и иным нормативным правовым актам. </w:t>
      </w:r>
      <w:r w:rsidRPr="00A820B4">
        <w:rPr>
          <w:rFonts w:ascii="Times New Roman" w:eastAsia="Times New Roman" w:hAnsi="Times New Roman"/>
          <w:sz w:val="28"/>
          <w:szCs w:val="28"/>
          <w:lang w:eastAsia="ru-RU"/>
        </w:rPr>
        <w:t xml:space="preserve">В </w:t>
      </w:r>
      <w:r w:rsidRPr="00A820B4">
        <w:rPr>
          <w:rFonts w:ascii="Times New Roman" w:eastAsia="Times New Roman" w:hAnsi="Times New Roman"/>
          <w:sz w:val="28"/>
          <w:szCs w:val="28"/>
          <w:lang w:eastAsia="ru-RU"/>
        </w:rPr>
        <w:lastRenderedPageBreak/>
        <w:t xml:space="preserve">соответствии с пунктом 125.1. </w:t>
      </w:r>
      <w:hyperlink r:id="rId21" w:history="1">
        <w:r w:rsidRPr="00A820B4">
          <w:rPr>
            <w:rFonts w:ascii="Times New Roman" w:eastAsia="Times New Roman" w:hAnsi="Times New Roman"/>
            <w:sz w:val="28"/>
            <w:szCs w:val="28"/>
            <w:lang w:eastAsia="ru-RU"/>
          </w:rPr>
          <w:t>Правил</w:t>
        </w:r>
      </w:hyperlink>
      <w:r w:rsidRPr="00A820B4">
        <w:rPr>
          <w:rFonts w:ascii="Times New Roman" w:eastAsia="Times New Roman" w:hAnsi="Times New Roman"/>
          <w:sz w:val="28"/>
          <w:szCs w:val="28"/>
          <w:lang w:eastAsia="ru-RU"/>
        </w:rPr>
        <w:t xml:space="preserve"> внутреннего распорядка следственных изоляторов уголовно-исполнительной системы, утвержденных Приказом Министерства юстиции Российской Федерации от 14 октября 2005 г. № 189, подозреваемые и обвиняемые имеют право пользоваться литературой и изданиями периодической печати из библиотеки места содержания под стражей либо приобретенными через администрацию места содержания под стражей в торговой сети.</w:t>
      </w:r>
    </w:p>
    <w:p w:rsidR="00A820B4" w:rsidRPr="00A820B4" w:rsidRDefault="00A820B4" w:rsidP="00A820B4">
      <w:pPr>
        <w:tabs>
          <w:tab w:val="left" w:pos="851"/>
        </w:tabs>
        <w:autoSpaceDE w:val="0"/>
        <w:autoSpaceDN w:val="0"/>
        <w:adjustRightInd w:val="0"/>
        <w:ind w:firstLine="851"/>
        <w:rPr>
          <w:rFonts w:ascii="Times New Roman" w:eastAsia="Times New Roman" w:hAnsi="Times New Roman"/>
          <w:sz w:val="28"/>
          <w:szCs w:val="28"/>
          <w:lang w:eastAsia="ru-RU"/>
        </w:rPr>
      </w:pPr>
      <w:r w:rsidRPr="00A820B4">
        <w:rPr>
          <w:rFonts w:ascii="Times New Roman" w:eastAsia="Times New Roman" w:hAnsi="Times New Roman"/>
          <w:sz w:val="28"/>
          <w:szCs w:val="28"/>
          <w:lang w:eastAsia="ru-RU"/>
        </w:rPr>
        <w:t>Вместе с тем, нормы обеспечения следственных изоляторов специальной юридической литературой какими-либо нормативными правовыми актами не установлены.</w:t>
      </w:r>
    </w:p>
    <w:p w:rsidR="00A820B4" w:rsidRPr="00A820B4" w:rsidRDefault="00A820B4" w:rsidP="00A820B4">
      <w:pPr>
        <w:tabs>
          <w:tab w:val="left" w:pos="851"/>
        </w:tabs>
        <w:ind w:firstLine="851"/>
        <w:rPr>
          <w:rFonts w:ascii="Times New Roman" w:eastAsia="Times New Roman" w:hAnsi="Times New Roman"/>
          <w:sz w:val="28"/>
          <w:szCs w:val="28"/>
          <w:lang w:eastAsia="ru-RU"/>
        </w:rPr>
      </w:pPr>
      <w:r w:rsidRPr="00A820B4">
        <w:rPr>
          <w:rFonts w:ascii="Times New Roman" w:eastAsia="Times New Roman" w:hAnsi="Times New Roman"/>
          <w:sz w:val="28"/>
          <w:szCs w:val="28"/>
          <w:lang w:eastAsia="ru-RU"/>
        </w:rPr>
        <w:t xml:space="preserve">В этой связи, по результатам рассмотрения обращения находящегося под стражей гражданина М. в адрес руководства УФСИН по Республике Саха (Якутия) внесено обращение, в котором обращено внимание на отсутствие в библиотеке следственного изолятора необходимого, для потребностей содержащихся в изоляторе лиц, количества специальной юридической литературы и предложено рассмотреть вопрос о комплектации библиотеки следственного изолятора дополнительным количеством наиболее востребованной юридической литературы.  </w:t>
      </w:r>
    </w:p>
    <w:p w:rsidR="00A820B4" w:rsidRPr="00A820B4" w:rsidRDefault="00A820B4" w:rsidP="00A820B4">
      <w:pPr>
        <w:ind w:firstLine="851"/>
        <w:rPr>
          <w:rFonts w:ascii="Times New Roman" w:hAnsi="Times New Roman"/>
          <w:sz w:val="28"/>
          <w:szCs w:val="28"/>
        </w:rPr>
      </w:pPr>
      <w:r w:rsidRPr="00A820B4">
        <w:rPr>
          <w:rFonts w:ascii="Times New Roman" w:hAnsi="Times New Roman"/>
          <w:sz w:val="28"/>
          <w:szCs w:val="28"/>
        </w:rPr>
        <w:t xml:space="preserve">В отдельную категорию обращений можно выделить обращения родных и близких лиц, отбывающих наказание или содержащихся под стражей до приговора суда, внесенные в их интересах этих лиц. Указанная категория обращений носила характер просьб о содействии в решении вопроса направления для отбывания наказания из иных регионов Российской Федерации, или, напротив, об отмене решения о направлении лица для отбывания наказания за пределы Республики Саха (Якутия). </w:t>
      </w:r>
    </w:p>
    <w:p w:rsidR="00A820B4" w:rsidRPr="00A820B4" w:rsidRDefault="00A820B4" w:rsidP="00A820B4">
      <w:pPr>
        <w:ind w:firstLine="851"/>
        <w:rPr>
          <w:rFonts w:ascii="Times New Roman" w:hAnsi="Times New Roman"/>
          <w:i/>
          <w:sz w:val="28"/>
          <w:szCs w:val="28"/>
        </w:rPr>
      </w:pPr>
      <w:r w:rsidRPr="00A820B4">
        <w:rPr>
          <w:rFonts w:ascii="Times New Roman" w:hAnsi="Times New Roman"/>
          <w:i/>
          <w:sz w:val="28"/>
          <w:szCs w:val="28"/>
        </w:rPr>
        <w:t xml:space="preserve">Так, в 2018 г. имело место обращение гражданки П. в интересах своего супруга П. о содействии в пересмотре решения о направлении осужденного для отбывания наказания за пределы Республики Саха (Якутия). В обращении в качестве основного довода указывалось на обстоятельство, в соответствии с которым, в случае направления осужденного за пределы субъекта РФ, сложится ситуация с невозможностью реализации права осужденного на свидания со своей семьей, что негативно повлияет на сохранение социальных связей. </w:t>
      </w:r>
    </w:p>
    <w:p w:rsidR="00A820B4" w:rsidRPr="00A820B4" w:rsidRDefault="00A820B4" w:rsidP="00A820B4">
      <w:pPr>
        <w:ind w:firstLine="851"/>
        <w:rPr>
          <w:rFonts w:ascii="Times New Roman" w:hAnsi="Times New Roman"/>
          <w:i/>
          <w:sz w:val="28"/>
          <w:szCs w:val="28"/>
        </w:rPr>
      </w:pPr>
      <w:r w:rsidRPr="00A820B4">
        <w:rPr>
          <w:rFonts w:ascii="Times New Roman" w:hAnsi="Times New Roman"/>
          <w:i/>
          <w:sz w:val="28"/>
          <w:szCs w:val="28"/>
        </w:rPr>
        <w:t xml:space="preserve">В ходе проверки по обращению Уполномоченным по правам человека была истребована и изучена информация о причинах направления П. для отбывания наказания в иной субъект РФ. Как было установлено в ходе проверки, причиной принятия решения послужило превышение лимита наполнения исправительных учреждений, исполняющих вид наказания (строгий режим). </w:t>
      </w:r>
    </w:p>
    <w:p w:rsidR="00A820B4" w:rsidRPr="00A820B4" w:rsidRDefault="00A820B4" w:rsidP="00A820B4">
      <w:pPr>
        <w:autoSpaceDE w:val="0"/>
        <w:autoSpaceDN w:val="0"/>
        <w:adjustRightInd w:val="0"/>
        <w:ind w:firstLine="851"/>
        <w:rPr>
          <w:rFonts w:ascii="Times New Roman" w:hAnsi="Times New Roman"/>
          <w:sz w:val="28"/>
          <w:szCs w:val="28"/>
        </w:rPr>
      </w:pPr>
      <w:r w:rsidRPr="00A820B4">
        <w:rPr>
          <w:rFonts w:ascii="Times New Roman" w:eastAsia="Times New Roman" w:hAnsi="Times New Roman"/>
          <w:sz w:val="28"/>
          <w:szCs w:val="28"/>
          <w:lang w:eastAsia="ru-RU"/>
        </w:rPr>
        <w:t xml:space="preserve">Согласно части первой статьи 99 Уголовно-исполнительного кодекса РФ, </w:t>
      </w:r>
      <w:r w:rsidRPr="00A820B4">
        <w:rPr>
          <w:rFonts w:ascii="Times New Roman" w:hAnsi="Times New Roman"/>
          <w:sz w:val="28"/>
          <w:szCs w:val="28"/>
        </w:rPr>
        <w:t>норма жилой площади в расчете на одного осужденного к лишению свободы в исправительных колониях не может быть менее двух квадратных метров.</w:t>
      </w:r>
    </w:p>
    <w:p w:rsidR="00A820B4" w:rsidRPr="00A820B4" w:rsidRDefault="00A820B4" w:rsidP="00A820B4">
      <w:pPr>
        <w:autoSpaceDE w:val="0"/>
        <w:autoSpaceDN w:val="0"/>
        <w:adjustRightInd w:val="0"/>
        <w:ind w:firstLine="851"/>
        <w:rPr>
          <w:rFonts w:ascii="Times New Roman" w:hAnsi="Times New Roman"/>
          <w:sz w:val="28"/>
          <w:szCs w:val="28"/>
        </w:rPr>
      </w:pPr>
      <w:r w:rsidRPr="00A820B4">
        <w:rPr>
          <w:rFonts w:ascii="Times New Roman" w:eastAsia="Times New Roman" w:hAnsi="Times New Roman"/>
          <w:sz w:val="28"/>
          <w:szCs w:val="28"/>
          <w:lang w:eastAsia="ru-RU"/>
        </w:rPr>
        <w:t xml:space="preserve">Таким образом, Уполномоченным по правам человека был сделан вывод о соответствии решения о направлении осужденного в иной субъект РФ требованиям статьи  73 Уголовно-исполнительного кодекса РФ, так как содержание осужденных в исправительном учреждении сверх установленного лимита нарушает права осужденных на надлежащие бытовые условия, создает </w:t>
      </w:r>
      <w:r w:rsidRPr="00A820B4">
        <w:rPr>
          <w:rFonts w:ascii="Times New Roman" w:eastAsia="Times New Roman" w:hAnsi="Times New Roman"/>
          <w:sz w:val="28"/>
          <w:szCs w:val="28"/>
          <w:lang w:eastAsia="ru-RU"/>
        </w:rPr>
        <w:lastRenderedPageBreak/>
        <w:t xml:space="preserve">условия для заболеваемости, и, следовательно, нарушает права осужденных на охрану здоровья. </w:t>
      </w:r>
    </w:p>
    <w:p w:rsidR="00A820B4" w:rsidRPr="00A820B4" w:rsidRDefault="00A820B4" w:rsidP="00A820B4">
      <w:pPr>
        <w:ind w:firstLine="851"/>
        <w:rPr>
          <w:rFonts w:ascii="Times New Roman" w:hAnsi="Times New Roman"/>
          <w:sz w:val="28"/>
          <w:szCs w:val="28"/>
        </w:rPr>
      </w:pPr>
      <w:r w:rsidRPr="00A820B4">
        <w:rPr>
          <w:rFonts w:ascii="Times New Roman" w:hAnsi="Times New Roman"/>
          <w:sz w:val="28"/>
          <w:szCs w:val="28"/>
        </w:rPr>
        <w:t>Осужденные, освобождающиеся из мест лишения свободы, зачастую сталкиваются с жилищной проблемой – в течение срока отбывания наказания право на пользование жилым помещением, в котором осужденный проживал до лишения свободы, может прекращено по различным основаниям. Угроза утраты права на проживание в единственном жилом помещении вынуждает осужденных обращаться за помощью к омбудсмену.</w:t>
      </w:r>
    </w:p>
    <w:p w:rsidR="00A820B4" w:rsidRPr="00A820B4" w:rsidRDefault="00A820B4" w:rsidP="00A820B4">
      <w:pPr>
        <w:ind w:firstLine="851"/>
        <w:rPr>
          <w:rFonts w:ascii="Times New Roman" w:hAnsi="Times New Roman"/>
          <w:sz w:val="28"/>
          <w:szCs w:val="28"/>
        </w:rPr>
      </w:pPr>
      <w:r w:rsidRPr="00A820B4">
        <w:rPr>
          <w:rFonts w:ascii="Times New Roman" w:hAnsi="Times New Roman"/>
          <w:sz w:val="28"/>
          <w:szCs w:val="28"/>
        </w:rPr>
        <w:t xml:space="preserve">В 2018 году в адрес якутского омбудсмена было внесено 2 обращения от осужденных, обеспокоенных перспективами утраты права на проживание в ранее занимаемых жилых помещениях. </w:t>
      </w:r>
    </w:p>
    <w:p w:rsidR="00A820B4" w:rsidRPr="00A820B4" w:rsidRDefault="00A820B4" w:rsidP="00A820B4">
      <w:pPr>
        <w:ind w:firstLine="708"/>
        <w:rPr>
          <w:rFonts w:ascii="Times New Roman" w:hAnsi="Times New Roman"/>
          <w:i/>
          <w:sz w:val="28"/>
          <w:szCs w:val="28"/>
        </w:rPr>
      </w:pPr>
      <w:r w:rsidRPr="00A820B4">
        <w:rPr>
          <w:rFonts w:ascii="Times New Roman" w:hAnsi="Times New Roman"/>
          <w:i/>
          <w:sz w:val="28"/>
          <w:szCs w:val="28"/>
        </w:rPr>
        <w:t>В июне 2018 г. к Уполномоченному по правам человека за содействием в отстаивании права на жилище обратилась гражданка А., отбывавшая по приговору суда наказание в местах лишения свободы. До приговора суда заявитель и ее семья – супруг-инвалид и малолетний ребенок, проживали в жилом помещении специализированного жилищного фонда. Жилое помещение, в котором проживает семья, находится в муниципальной собственности. В связи с планируемым сносом дома, заявителей уведомили о необходимости освободить жилое помещение, при этом никаких альтернативных вариантов жилья предложено не было. В случае выселения из жилого помещения семья была бы вынуждена оказаться без крыши над головой. Учитывая ситуацию, Уполномоченным по правам человека в Якутии было принято решение о выезде для непосредственной проверки информации по жалобе в населенный пункт, в котором проживает семья заявителя.</w:t>
      </w:r>
      <w:r w:rsidR="00191B52">
        <w:rPr>
          <w:rFonts w:ascii="Times New Roman" w:hAnsi="Times New Roman"/>
          <w:i/>
          <w:sz w:val="28"/>
          <w:szCs w:val="28"/>
        </w:rPr>
        <w:t xml:space="preserve"> </w:t>
      </w:r>
      <w:r w:rsidRPr="00A820B4">
        <w:rPr>
          <w:rFonts w:ascii="Times New Roman" w:hAnsi="Times New Roman"/>
          <w:i/>
          <w:sz w:val="28"/>
          <w:szCs w:val="28"/>
        </w:rPr>
        <w:t xml:space="preserve">В ходе выездной проверки состоялась непосредственная проверка жилищных условий проживания семьи. По результатам проверки инициировано рабочее совещание по обсуждению путей решения возникшего жилищного вопроса, в котором участвовали глава муниципального района, глава сельского поселения, а также проведена встреча с прокурором района. Итогом вмешательства якутского омбудсмена в ситуацию явилось решение главы района о содействии в предоставлении нуждающейся семье жилого помещения специализированного жилищного фонда в одном из населенных пунктов муниципального района. </w:t>
      </w:r>
    </w:p>
    <w:p w:rsidR="00A820B4" w:rsidRPr="00A820B4" w:rsidRDefault="00A820B4" w:rsidP="00A820B4">
      <w:pPr>
        <w:ind w:firstLine="708"/>
        <w:rPr>
          <w:rFonts w:ascii="Times New Roman" w:eastAsia="Times New Roman" w:hAnsi="Times New Roman"/>
          <w:bCs/>
          <w:sz w:val="28"/>
          <w:szCs w:val="28"/>
          <w:lang w:eastAsia="ru-RU"/>
        </w:rPr>
      </w:pPr>
    </w:p>
    <w:p w:rsidR="00A820B4" w:rsidRPr="00A820B4" w:rsidRDefault="00A820B4" w:rsidP="00A820B4">
      <w:pPr>
        <w:ind w:firstLine="708"/>
        <w:rPr>
          <w:rFonts w:ascii="Times New Roman" w:eastAsia="Times New Roman" w:hAnsi="Times New Roman"/>
          <w:i/>
          <w:sz w:val="28"/>
          <w:szCs w:val="28"/>
          <w:lang w:eastAsia="ru-RU"/>
        </w:rPr>
      </w:pPr>
      <w:r w:rsidRPr="00A820B4">
        <w:rPr>
          <w:rFonts w:ascii="Times New Roman" w:eastAsia="Times New Roman" w:hAnsi="Times New Roman"/>
          <w:bCs/>
          <w:i/>
          <w:sz w:val="28"/>
          <w:szCs w:val="28"/>
          <w:lang w:eastAsia="ru-RU"/>
        </w:rPr>
        <w:t>В январе 2018 г. к</w:t>
      </w:r>
      <w:r w:rsidRPr="00A820B4">
        <w:rPr>
          <w:rFonts w:ascii="Times New Roman" w:eastAsia="Times New Roman" w:hAnsi="Times New Roman"/>
          <w:i/>
          <w:sz w:val="28"/>
          <w:szCs w:val="28"/>
          <w:lang w:eastAsia="ru-RU"/>
        </w:rPr>
        <w:t xml:space="preserve"> Уполномоченному по правам человека в Якутии поступило обращение отбывающей наказание в исправительной колонии гражданки А. с просьбой о содействии в сохранении права на жилое помещение по договору социального найма, срок которого истекал до истечения срока лишения свободы по приговору суда.</w:t>
      </w:r>
    </w:p>
    <w:p w:rsidR="00A820B4" w:rsidRDefault="00A820B4" w:rsidP="00A820B4">
      <w:pPr>
        <w:ind w:firstLine="708"/>
        <w:rPr>
          <w:rFonts w:ascii="Times New Roman" w:eastAsia="Times New Roman" w:hAnsi="Times New Roman"/>
          <w:i/>
          <w:sz w:val="28"/>
          <w:szCs w:val="28"/>
          <w:lang w:eastAsia="ru-RU"/>
        </w:rPr>
      </w:pPr>
      <w:r w:rsidRPr="00A820B4">
        <w:rPr>
          <w:rFonts w:ascii="Times New Roman" w:eastAsia="Times New Roman" w:hAnsi="Times New Roman"/>
          <w:i/>
          <w:sz w:val="28"/>
          <w:szCs w:val="28"/>
          <w:lang w:eastAsia="ru-RU"/>
        </w:rPr>
        <w:t>В целях реализации права осужденной на жилище Уполномоченным внесено обращение в адрес администрации муниципального образования, на балансе которого находилось жилое помещение. По результатам рассмотрения обращения Уполномоченного вопрос с жилым помещением был решен в пользу заявителя – право на проживание в жилом помещении сохранено, в связи с согласием администрации на пролонгацию договора найма.</w:t>
      </w:r>
    </w:p>
    <w:p w:rsidR="00A820B4" w:rsidRPr="00A820B4" w:rsidRDefault="00A820B4" w:rsidP="00A820B4">
      <w:pPr>
        <w:ind w:firstLine="708"/>
        <w:rPr>
          <w:rFonts w:ascii="Times New Roman" w:hAnsi="Times New Roman"/>
          <w:sz w:val="28"/>
          <w:szCs w:val="28"/>
        </w:rPr>
      </w:pPr>
      <w:r w:rsidRPr="00A820B4">
        <w:rPr>
          <w:rFonts w:ascii="Times New Roman" w:eastAsia="Times New Roman" w:hAnsi="Times New Roman"/>
          <w:sz w:val="28"/>
          <w:szCs w:val="28"/>
          <w:lang w:eastAsia="ru-RU"/>
        </w:rPr>
        <w:lastRenderedPageBreak/>
        <w:t xml:space="preserve">По жалобам на неудовлетворительные бытовые условия содержания Уполномоченным наиболее часто реализуется полномочие, предоставленное </w:t>
      </w:r>
      <w:r w:rsidRPr="00A820B4">
        <w:rPr>
          <w:rFonts w:ascii="Times New Roman" w:eastAsia="Times New Roman" w:hAnsi="Times New Roman"/>
          <w:bCs/>
          <w:sz w:val="28"/>
          <w:szCs w:val="28"/>
          <w:lang w:eastAsia="ru-RU"/>
        </w:rPr>
        <w:t>статьей 24 Уголовно-исполнительного Кодекса РФ, в соответствии с которым Уполномоченный наделен правом</w:t>
      </w:r>
      <w:r w:rsidRPr="00A820B4">
        <w:rPr>
          <w:rFonts w:ascii="Times New Roman" w:eastAsia="Times New Roman" w:hAnsi="Times New Roman"/>
          <w:sz w:val="28"/>
          <w:szCs w:val="28"/>
          <w:lang w:eastAsia="ru-RU"/>
        </w:rPr>
        <w:t xml:space="preserve"> без специального на то разрешения посещать учреждения и органы, исполняющие наказания, в пределах соответствующих территорий. В указанных случаях имеется возможность непосредственно проверить доводы заявителя, как на основе непосредственной проверки условий содержания, так и посре</w:t>
      </w:r>
      <w:r>
        <w:rPr>
          <w:rFonts w:ascii="Times New Roman" w:eastAsia="Times New Roman" w:hAnsi="Times New Roman"/>
          <w:sz w:val="28"/>
          <w:szCs w:val="28"/>
          <w:lang w:eastAsia="ru-RU"/>
        </w:rPr>
        <w:t>дством документальной проверки.</w:t>
      </w:r>
    </w:p>
    <w:p w:rsidR="00A820B4" w:rsidRPr="00A820B4" w:rsidRDefault="00A820B4" w:rsidP="00A820B4">
      <w:pPr>
        <w:pStyle w:val="aa"/>
        <w:tabs>
          <w:tab w:val="left" w:pos="-3686"/>
          <w:tab w:val="left" w:pos="-1560"/>
        </w:tabs>
        <w:autoSpaceDE w:val="0"/>
        <w:autoSpaceDN w:val="0"/>
        <w:adjustRightInd w:val="0"/>
        <w:ind w:left="0" w:firstLine="851"/>
        <w:outlineLvl w:val="0"/>
        <w:rPr>
          <w:rFonts w:ascii="Times New Roman" w:eastAsia="Times New Roman" w:hAnsi="Times New Roman"/>
          <w:i/>
          <w:sz w:val="28"/>
          <w:szCs w:val="28"/>
          <w:lang w:eastAsia="ru-RU"/>
        </w:rPr>
      </w:pPr>
      <w:r w:rsidRPr="00A820B4">
        <w:rPr>
          <w:rFonts w:ascii="Times New Roman" w:eastAsia="Times New Roman" w:hAnsi="Times New Roman"/>
          <w:i/>
          <w:sz w:val="28"/>
          <w:szCs w:val="28"/>
          <w:lang w:eastAsia="ru-RU"/>
        </w:rPr>
        <w:t xml:space="preserve">Так, при рассмотрении в марте 2018 года жалобы заявителя Л., внесенной в интересах супруга Л., содержащегося до приговора суда в ФКУ СИЗО-1 Уполномоченным проведена выездная проверка условий содержания. Выявленные в ходе проверки недостатки условий содержания отражены в информации, направленной в адрес УФСИН по РС (Я). По результатам рассмотрения обращения Уполномоченного выявленные недостатки администрацией устранены. </w:t>
      </w:r>
    </w:p>
    <w:p w:rsidR="00A820B4" w:rsidRPr="00A820B4" w:rsidRDefault="00A820B4" w:rsidP="00A820B4">
      <w:pPr>
        <w:ind w:firstLine="708"/>
        <w:rPr>
          <w:rFonts w:ascii="Times New Roman" w:hAnsi="Times New Roman"/>
          <w:sz w:val="28"/>
          <w:szCs w:val="28"/>
        </w:rPr>
      </w:pPr>
    </w:p>
    <w:p w:rsidR="00A820B4" w:rsidRPr="00A820B4" w:rsidRDefault="00A820B4" w:rsidP="00A820B4">
      <w:pPr>
        <w:ind w:firstLine="708"/>
        <w:rPr>
          <w:rFonts w:ascii="Times New Roman" w:hAnsi="Times New Roman"/>
          <w:i/>
          <w:sz w:val="28"/>
          <w:szCs w:val="28"/>
        </w:rPr>
      </w:pPr>
      <w:r w:rsidRPr="00A820B4">
        <w:rPr>
          <w:rFonts w:ascii="Times New Roman" w:hAnsi="Times New Roman"/>
          <w:i/>
          <w:sz w:val="28"/>
          <w:szCs w:val="28"/>
        </w:rPr>
        <w:t xml:space="preserve">В июне 2018 г. с жалобой на неудовлетворительные бытовые условия в ФКУ СИЗО-1 обратился содержащийся в учреждении под стражей гражданин Б. </w:t>
      </w:r>
    </w:p>
    <w:p w:rsidR="00A820B4" w:rsidRPr="00A820B4" w:rsidRDefault="00A820B4" w:rsidP="00A820B4">
      <w:pPr>
        <w:ind w:firstLine="708"/>
        <w:rPr>
          <w:rFonts w:ascii="Times New Roman" w:eastAsia="Times New Roman" w:hAnsi="Times New Roman"/>
          <w:sz w:val="28"/>
          <w:szCs w:val="28"/>
          <w:lang w:eastAsia="ru-RU"/>
        </w:rPr>
      </w:pPr>
      <w:r w:rsidRPr="00A820B4">
        <w:rPr>
          <w:rFonts w:ascii="Times New Roman" w:hAnsi="Times New Roman"/>
          <w:i/>
          <w:sz w:val="28"/>
          <w:szCs w:val="28"/>
        </w:rPr>
        <w:t xml:space="preserve">В ходе выездной проверки якутским омбудсменом проверены бытовые условия содержания осужденных. По информации, которая нашла свое подтверждение, в адрес УФСИН по РС (Я) внесено обращение об устранении выявленных нарушений норм бытового и санитарного обеспечения содержащихся в учреждении лиц. Кроме этого, внесено предложение о </w:t>
      </w:r>
      <w:r w:rsidRPr="00A820B4">
        <w:rPr>
          <w:rFonts w:ascii="Times New Roman" w:eastAsia="Times New Roman" w:hAnsi="Times New Roman"/>
          <w:i/>
          <w:sz w:val="28"/>
          <w:szCs w:val="28"/>
          <w:lang w:eastAsia="ru-RU"/>
        </w:rPr>
        <w:t>направлении УФМИН по РС (Я) в адрес ФСИН России предложений об изменении нормативных требований, предъявляемых к половому покрытию помещений содержания под стражей.</w:t>
      </w:r>
    </w:p>
    <w:p w:rsidR="00A820B4" w:rsidRPr="00A820B4" w:rsidRDefault="008666E1" w:rsidP="00A820B4">
      <w:pPr>
        <w:ind w:firstLine="708"/>
        <w:rPr>
          <w:rFonts w:ascii="Times New Roman" w:eastAsia="Times New Roman" w:hAnsi="Times New Roman"/>
          <w:sz w:val="28"/>
          <w:szCs w:val="28"/>
          <w:lang w:eastAsia="ru-RU"/>
        </w:rPr>
      </w:pPr>
      <w:r w:rsidRPr="001E5161">
        <w:rPr>
          <w:rFonts w:ascii="Times New Roman" w:eastAsia="Times New Roman" w:hAnsi="Times New Roman"/>
          <w:sz w:val="28"/>
          <w:szCs w:val="28"/>
          <w:lang w:eastAsia="ru-RU"/>
        </w:rPr>
        <w:t>В</w:t>
      </w:r>
      <w:r w:rsidR="00A820B4" w:rsidRPr="001E5161">
        <w:rPr>
          <w:rFonts w:ascii="Times New Roman" w:eastAsia="Times New Roman" w:hAnsi="Times New Roman"/>
          <w:sz w:val="28"/>
          <w:szCs w:val="28"/>
          <w:lang w:eastAsia="ru-RU"/>
        </w:rPr>
        <w:t>ажным</w:t>
      </w:r>
      <w:r w:rsidR="00A820B4" w:rsidRPr="00A820B4">
        <w:rPr>
          <w:rFonts w:ascii="Times New Roman" w:eastAsia="Times New Roman" w:hAnsi="Times New Roman"/>
          <w:sz w:val="28"/>
          <w:szCs w:val="28"/>
          <w:lang w:eastAsia="ru-RU"/>
        </w:rPr>
        <w:t xml:space="preserve"> представляется направление правозащитной деятельности по обеспечению права осужденных граждан на получение квалифицированной медицинской помощи. В исправительных учреждениях проблема с обеспечением своевременной и качественной медицинской помощи продолжает носить острый характер, наличие проблемы определяется совокупностью факторов, прежде всего - недостаточным обеспечением исправительных учреждений необходимым количеством медицинских работников, медицинскими препаратами и средствами медицинской реабилитации.  </w:t>
      </w:r>
    </w:p>
    <w:p w:rsidR="007E136C" w:rsidRDefault="00A820B4" w:rsidP="007E136C">
      <w:pPr>
        <w:ind w:firstLine="708"/>
        <w:rPr>
          <w:rFonts w:ascii="Times New Roman" w:eastAsia="Times New Roman" w:hAnsi="Times New Roman"/>
          <w:i/>
          <w:sz w:val="28"/>
          <w:szCs w:val="28"/>
          <w:lang w:eastAsia="ru-RU"/>
        </w:rPr>
      </w:pPr>
      <w:r w:rsidRPr="00A820B4">
        <w:rPr>
          <w:rFonts w:ascii="Times New Roman" w:hAnsi="Times New Roman"/>
          <w:i/>
          <w:sz w:val="28"/>
          <w:szCs w:val="28"/>
        </w:rPr>
        <w:t xml:space="preserve">В ноябре 2018 г. в рамках правозащитной деятельности Уполномоченным осуществлен </w:t>
      </w:r>
      <w:r w:rsidRPr="00A820B4">
        <w:rPr>
          <w:rFonts w:ascii="Times New Roman" w:eastAsia="Times New Roman" w:hAnsi="Times New Roman"/>
          <w:i/>
          <w:sz w:val="28"/>
          <w:szCs w:val="28"/>
          <w:lang w:eastAsia="ru-RU"/>
        </w:rPr>
        <w:t>выезд в ФКУ ИК-3. При посещении исправительного учреждения был организован прием осужденных граждан, в ходе которого к с жалобами на неудовлетворительную медицинскую помощь обратились осужденные К. и З. Принимая во внимание характер жалоб, в адрес руководства УФСИН по РС (Я) было внесено обращение об организации, в соответствии с медицинскими показаниями, квалифицированной медицинской помощи заявителям. По результатам рассмотрения обращения Уполномоченного администрацией исправительного учреждения организовано медицинское обследование осужденных и назначено соответствующее лечение.</w:t>
      </w:r>
    </w:p>
    <w:p w:rsidR="007E136C" w:rsidRDefault="007E136C" w:rsidP="007E136C">
      <w:pPr>
        <w:ind w:firstLine="708"/>
        <w:rPr>
          <w:rFonts w:ascii="Times New Roman" w:eastAsia="Times New Roman" w:hAnsi="Times New Roman"/>
          <w:i/>
          <w:sz w:val="28"/>
          <w:szCs w:val="28"/>
          <w:lang w:eastAsia="ru-RU"/>
        </w:rPr>
      </w:pPr>
    </w:p>
    <w:p w:rsidR="00A820B4" w:rsidRPr="00A820B4" w:rsidRDefault="00A820B4" w:rsidP="007E136C">
      <w:pPr>
        <w:ind w:firstLine="708"/>
        <w:rPr>
          <w:rFonts w:ascii="Times New Roman" w:eastAsia="Times New Roman" w:hAnsi="Times New Roman"/>
          <w:i/>
          <w:sz w:val="28"/>
          <w:szCs w:val="28"/>
          <w:lang w:eastAsia="ru-RU"/>
        </w:rPr>
      </w:pPr>
      <w:r w:rsidRPr="00A820B4">
        <w:rPr>
          <w:rFonts w:ascii="Times New Roman" w:eastAsia="Times New Roman" w:hAnsi="Times New Roman"/>
          <w:i/>
          <w:sz w:val="28"/>
          <w:szCs w:val="28"/>
          <w:lang w:eastAsia="ru-RU"/>
        </w:rPr>
        <w:t xml:space="preserve">В октябре 2018 г. к Уполномоченному поступила жалоба гражданки С., супруги осужденного В., отбывающего наказание в ФКУ ИК-6. В жалобе приводится информация о нарушении права осужденного на получение квалифицированной медицинской помощи. Якутским омбудсменом было принято решение о посещении осужденного по месту отбывания им наказания. При посещении осужденного был организован его медицинский осмотр, после которого назначены и проведены комплексная диагностика и медицинское лечение. </w:t>
      </w:r>
    </w:p>
    <w:p w:rsidR="00A820B4" w:rsidRPr="00A820B4" w:rsidRDefault="00A820B4" w:rsidP="00A820B4">
      <w:pPr>
        <w:ind w:firstLine="709"/>
        <w:rPr>
          <w:rFonts w:ascii="Times New Roman" w:hAnsi="Times New Roman"/>
          <w:sz w:val="28"/>
          <w:szCs w:val="28"/>
        </w:rPr>
      </w:pPr>
      <w:r w:rsidRPr="00A820B4">
        <w:rPr>
          <w:rFonts w:ascii="Times New Roman" w:hAnsi="Times New Roman"/>
          <w:sz w:val="28"/>
          <w:szCs w:val="28"/>
        </w:rPr>
        <w:t>Процессуальный статус лица, содержащегося под стражей до приговора суда, не должен умалять конституционных прав граждан, непосредственно не связанных с процессом их уголовного преследования.</w:t>
      </w:r>
    </w:p>
    <w:p w:rsidR="00A820B4" w:rsidRPr="00A820B4" w:rsidRDefault="00A820B4" w:rsidP="00A820B4">
      <w:pPr>
        <w:ind w:firstLine="709"/>
        <w:rPr>
          <w:rFonts w:ascii="Times New Roman" w:hAnsi="Times New Roman"/>
          <w:i/>
          <w:sz w:val="28"/>
          <w:szCs w:val="28"/>
        </w:rPr>
      </w:pPr>
      <w:r w:rsidRPr="00A820B4">
        <w:rPr>
          <w:rFonts w:ascii="Times New Roman" w:hAnsi="Times New Roman"/>
          <w:i/>
          <w:sz w:val="28"/>
          <w:szCs w:val="28"/>
        </w:rPr>
        <w:t>В октябре 2018 года к Уполномоченному по правам человека поступила жалоба на воспрепятствование должностным лицом органа предварительного расследования в процедуре оформления гражданином К., содержащимся в следственном изоляторе, паспорта гражданина Российской Федерации. Получение нового паспорта, взамен паспорта, срок действия которого истек, было необходимо гражданину для реализации ряда гражданских прав, в том числе, права на получение наследства. По жалобе была инициирована проверка, в ходе которой установлено отсутствие оснований для отказа в оформлении документа, подтверждающего личность гражданина. При содействии Уполномоченного гражданином К. паспорт был получен, в отношении должностного лица органа предварительного следствия прокуратурой г. Якутска вынесено представление об устранении нарушений закона.</w:t>
      </w:r>
    </w:p>
    <w:p w:rsidR="00A820B4" w:rsidRPr="00A820B4" w:rsidRDefault="00A820B4" w:rsidP="00A820B4">
      <w:pPr>
        <w:pStyle w:val="a8"/>
        <w:ind w:firstLine="851"/>
        <w:rPr>
          <w:rFonts w:ascii="Times New Roman" w:hAnsi="Times New Roman"/>
          <w:sz w:val="28"/>
          <w:szCs w:val="28"/>
        </w:rPr>
      </w:pPr>
      <w:r w:rsidRPr="00A820B4">
        <w:rPr>
          <w:rFonts w:ascii="Times New Roman" w:hAnsi="Times New Roman"/>
          <w:sz w:val="28"/>
          <w:szCs w:val="28"/>
        </w:rPr>
        <w:t>Важным направлением правозащитной деятельности Уполномоченного является содействие в реализации права осужденных граждан на условно-досрочное освобождение, предусмотренного статьей 79 Уголовного кодекса РФ.</w:t>
      </w:r>
      <w:r w:rsidRPr="006820BB">
        <w:rPr>
          <w:rFonts w:ascii="Times New Roman" w:hAnsi="Times New Roman"/>
          <w:bCs/>
          <w:sz w:val="28"/>
          <w:szCs w:val="28"/>
        </w:rPr>
        <w:t xml:space="preserve"> </w:t>
      </w:r>
    </w:p>
    <w:p w:rsidR="00A820B4" w:rsidRPr="00A820B4" w:rsidRDefault="00A820B4" w:rsidP="00A820B4">
      <w:pPr>
        <w:tabs>
          <w:tab w:val="center" w:pos="4677"/>
          <w:tab w:val="right" w:pos="9355"/>
        </w:tabs>
        <w:ind w:firstLine="851"/>
        <w:rPr>
          <w:rFonts w:ascii="Times New Roman" w:eastAsia="Times New Roman" w:hAnsi="Times New Roman"/>
          <w:i/>
          <w:sz w:val="28"/>
          <w:szCs w:val="28"/>
          <w:lang w:eastAsia="ru-RU"/>
        </w:rPr>
      </w:pPr>
      <w:r w:rsidRPr="00A820B4">
        <w:rPr>
          <w:rFonts w:ascii="Times New Roman" w:eastAsia="Times New Roman" w:hAnsi="Times New Roman"/>
          <w:i/>
          <w:sz w:val="28"/>
          <w:szCs w:val="28"/>
          <w:lang w:eastAsia="ru-RU"/>
        </w:rPr>
        <w:t xml:space="preserve">В июне 2018 г. к Уполномоченному по правам человека в Якутии обратился гражданин Д., отбывавший в колонии-поселении по приговору суда наказание в виде лишения свободы. Основанием обращения осужденного к Уполномоченному за содействием послужило решение суда первой инстанции об отказе в удовлетворении его ходатайства об условно-досрочном освобождении. </w:t>
      </w:r>
    </w:p>
    <w:p w:rsidR="00A820B4" w:rsidRPr="00A820B4" w:rsidRDefault="00A820B4" w:rsidP="00A820B4">
      <w:pPr>
        <w:tabs>
          <w:tab w:val="center" w:pos="4677"/>
          <w:tab w:val="right" w:pos="9355"/>
        </w:tabs>
        <w:ind w:firstLine="851"/>
        <w:rPr>
          <w:rFonts w:ascii="Times New Roman" w:eastAsia="Times New Roman" w:hAnsi="Times New Roman"/>
          <w:sz w:val="28"/>
          <w:szCs w:val="28"/>
          <w:lang w:eastAsia="ru-RU"/>
        </w:rPr>
      </w:pPr>
      <w:r w:rsidRPr="00A820B4">
        <w:rPr>
          <w:rFonts w:ascii="Times New Roman" w:eastAsia="Times New Roman" w:hAnsi="Times New Roman"/>
          <w:i/>
          <w:sz w:val="28"/>
          <w:szCs w:val="28"/>
          <w:lang w:eastAsia="ru-RU"/>
        </w:rPr>
        <w:t>Уполномоченным было осуществлено личное посещение заявителя по месту отбывания наказания. В ходе рассмотрения жалобы установлено, что гражданин страдает тяжелым заболеванием, требующим лечения в условиях, не связанных с лишением свободы, по месту отбывания наказания характеризуется положительно. С учетом установленных обстоятельств принято решение о внесении в адрес суда апелляционной инстанции обращения, содержащего просьбу об удовлетворении ходатайства осужденного об его условно-досрочном освобождении. По результатам рассмотрения жалобы гражданина Д. судом апелляционной инстанции принято решение об его условно-досрочном освобождении.</w:t>
      </w:r>
      <w:r w:rsidRPr="00A820B4">
        <w:rPr>
          <w:rFonts w:ascii="Times New Roman" w:eastAsia="Times New Roman" w:hAnsi="Times New Roman"/>
          <w:sz w:val="28"/>
          <w:szCs w:val="28"/>
          <w:lang w:eastAsia="ru-RU"/>
        </w:rPr>
        <w:t xml:space="preserve"> </w:t>
      </w:r>
    </w:p>
    <w:p w:rsidR="00A820B4" w:rsidRPr="00A820B4" w:rsidRDefault="00A820B4" w:rsidP="00A820B4">
      <w:pPr>
        <w:ind w:firstLine="708"/>
        <w:rPr>
          <w:rFonts w:ascii="Times New Roman" w:hAnsi="Times New Roman"/>
          <w:color w:val="000000"/>
          <w:sz w:val="28"/>
          <w:szCs w:val="28"/>
          <w:shd w:val="clear" w:color="auto" w:fill="FFFFFF"/>
        </w:rPr>
      </w:pPr>
      <w:r w:rsidRPr="00A820B4">
        <w:rPr>
          <w:rFonts w:ascii="Times New Roman" w:hAnsi="Times New Roman"/>
          <w:sz w:val="28"/>
          <w:szCs w:val="28"/>
        </w:rPr>
        <w:t xml:space="preserve">Плановый характер правозащитной деятельности Уполномоченного по правам человека в Республике Саха (Якутия) в сфере защиты прав граждан, осужденных к лишению свободы, выражается, в частности, в участии </w:t>
      </w:r>
      <w:r w:rsidRPr="00A820B4">
        <w:rPr>
          <w:rFonts w:ascii="Times New Roman" w:hAnsi="Times New Roman"/>
          <w:sz w:val="28"/>
          <w:szCs w:val="28"/>
        </w:rPr>
        <w:lastRenderedPageBreak/>
        <w:t xml:space="preserve">Уполномоченного, на правах члена, в заседаниях административных комиссий, функционирующих при каждом из исправительных учреждений, подведомственных УФСИН по Республике Саха (Якутия). К полномочиям указанных комиссий относится решение вопросов, напрямую затрагивающих права осужденных: </w:t>
      </w:r>
      <w:r w:rsidRPr="00A820B4">
        <w:rPr>
          <w:rFonts w:ascii="Times New Roman" w:hAnsi="Times New Roman"/>
          <w:color w:val="000000"/>
          <w:sz w:val="28"/>
          <w:szCs w:val="28"/>
          <w:shd w:val="clear" w:color="auto" w:fill="FFFFFF"/>
        </w:rPr>
        <w:t>рассмотрение вопросов об изменении условий отбывания наказания осужденных, утверждении характеристик на осужденных, обратившихся с ходатайствами об условно-досрочном освобождении или замене наказани</w:t>
      </w:r>
      <w:r w:rsidR="000063FB">
        <w:rPr>
          <w:rFonts w:ascii="Times New Roman" w:hAnsi="Times New Roman"/>
          <w:color w:val="000000"/>
          <w:sz w:val="28"/>
          <w:szCs w:val="28"/>
          <w:shd w:val="clear" w:color="auto" w:fill="FFFFFF"/>
        </w:rPr>
        <w:t>я более мягким видом наказания.</w:t>
      </w:r>
    </w:p>
    <w:p w:rsidR="00A820B4" w:rsidRPr="00A820B4" w:rsidRDefault="00A820B4" w:rsidP="00A820B4">
      <w:pPr>
        <w:shd w:val="clear" w:color="auto" w:fill="FFFFFF"/>
        <w:ind w:firstLine="708"/>
        <w:rPr>
          <w:rFonts w:ascii="Times New Roman" w:eastAsia="Times New Roman" w:hAnsi="Times New Roman"/>
          <w:color w:val="000000"/>
          <w:sz w:val="28"/>
          <w:szCs w:val="28"/>
          <w:lang w:eastAsia="ru-RU"/>
        </w:rPr>
      </w:pPr>
      <w:r w:rsidRPr="00A820B4">
        <w:rPr>
          <w:rFonts w:ascii="Times New Roman" w:eastAsia="Times New Roman" w:hAnsi="Times New Roman"/>
          <w:color w:val="000000"/>
          <w:sz w:val="28"/>
          <w:szCs w:val="28"/>
          <w:lang w:eastAsia="ru-RU"/>
        </w:rPr>
        <w:t>Уполномоченным по правам человека в Республике Саха (Якутия) в 2018 году в целях правозащитной деятельности осуществлено в общей сложности 14 посещений исправительных учреждений, подведомственных УФСИН по РС (Я)</w:t>
      </w:r>
      <w:r w:rsidR="0033170A">
        <w:rPr>
          <w:rFonts w:ascii="Times New Roman" w:eastAsia="Times New Roman" w:hAnsi="Times New Roman"/>
          <w:color w:val="000000"/>
          <w:sz w:val="28"/>
          <w:szCs w:val="28"/>
          <w:lang w:eastAsia="ru-RU"/>
        </w:rPr>
        <w:t>, во время которых осуществлялся прием лиц, содержащихся в ИУ</w:t>
      </w:r>
      <w:r w:rsidRPr="00A820B4">
        <w:rPr>
          <w:rFonts w:ascii="Times New Roman" w:eastAsia="Times New Roman" w:hAnsi="Times New Roman"/>
          <w:color w:val="000000"/>
          <w:sz w:val="28"/>
          <w:szCs w:val="28"/>
          <w:lang w:eastAsia="ru-RU"/>
        </w:rPr>
        <w:t>.</w:t>
      </w:r>
      <w:r w:rsidR="0033170A">
        <w:rPr>
          <w:rFonts w:ascii="Times New Roman" w:eastAsia="Times New Roman" w:hAnsi="Times New Roman"/>
          <w:color w:val="000000"/>
          <w:sz w:val="28"/>
          <w:szCs w:val="28"/>
          <w:lang w:eastAsia="ru-RU"/>
        </w:rPr>
        <w:t xml:space="preserve"> В ходе личных приемов Уполномоченным </w:t>
      </w:r>
      <w:r w:rsidR="00A6515E">
        <w:rPr>
          <w:rFonts w:ascii="Times New Roman" w:eastAsia="Times New Roman" w:hAnsi="Times New Roman"/>
          <w:color w:val="000000"/>
          <w:sz w:val="28"/>
          <w:szCs w:val="28"/>
          <w:lang w:eastAsia="ru-RU"/>
        </w:rPr>
        <w:t>принято</w:t>
      </w:r>
      <w:r w:rsidR="0033170A">
        <w:rPr>
          <w:rFonts w:ascii="Times New Roman" w:eastAsia="Times New Roman" w:hAnsi="Times New Roman"/>
          <w:color w:val="000000"/>
          <w:sz w:val="28"/>
          <w:szCs w:val="28"/>
          <w:lang w:eastAsia="ru-RU"/>
        </w:rPr>
        <w:t xml:space="preserve"> 28 </w:t>
      </w:r>
      <w:r w:rsidR="00A6515E">
        <w:rPr>
          <w:rFonts w:ascii="Times New Roman" w:eastAsia="Times New Roman" w:hAnsi="Times New Roman"/>
          <w:color w:val="000000"/>
          <w:sz w:val="28"/>
          <w:szCs w:val="28"/>
          <w:lang w:eastAsia="ru-RU"/>
        </w:rPr>
        <w:t xml:space="preserve">граждан, по </w:t>
      </w:r>
      <w:r w:rsidR="0033170A">
        <w:rPr>
          <w:rFonts w:ascii="Times New Roman" w:eastAsia="Times New Roman" w:hAnsi="Times New Roman"/>
          <w:color w:val="000000"/>
          <w:sz w:val="28"/>
          <w:szCs w:val="28"/>
          <w:lang w:eastAsia="ru-RU"/>
        </w:rPr>
        <w:t>обращениям</w:t>
      </w:r>
      <w:r w:rsidR="00A6515E">
        <w:rPr>
          <w:rFonts w:ascii="Times New Roman" w:eastAsia="Times New Roman" w:hAnsi="Times New Roman"/>
          <w:color w:val="000000"/>
          <w:sz w:val="28"/>
          <w:szCs w:val="28"/>
          <w:lang w:eastAsia="ru-RU"/>
        </w:rPr>
        <w:t xml:space="preserve"> которых даны разъяснения.</w:t>
      </w:r>
    </w:p>
    <w:p w:rsidR="00A820B4" w:rsidRPr="00A820B4" w:rsidRDefault="00A820B4" w:rsidP="00A820B4">
      <w:pPr>
        <w:shd w:val="clear" w:color="auto" w:fill="FFFFFF"/>
        <w:ind w:firstLine="708"/>
        <w:rPr>
          <w:rFonts w:ascii="Times New Roman" w:hAnsi="Times New Roman"/>
          <w:sz w:val="28"/>
          <w:szCs w:val="28"/>
        </w:rPr>
      </w:pPr>
      <w:r w:rsidRPr="00A820B4">
        <w:rPr>
          <w:rFonts w:ascii="Times New Roman" w:eastAsia="Times New Roman" w:hAnsi="Times New Roman"/>
          <w:color w:val="000000"/>
          <w:sz w:val="28"/>
          <w:szCs w:val="28"/>
          <w:lang w:eastAsia="ru-RU"/>
        </w:rPr>
        <w:t xml:space="preserve">Выездные проверки исправительных учреждений по своим основаниям можно разделить на 2 категории: связанные с рассмотрением жалоб, поступивших к Уполномоченному по правам человека, и посещения учреждений, не связанные с конкретными жалобами, но осуществляемые в целях непосредственного  получения информации о состоянии с обеспечением прав осужденных в посещаемых исправительных учреждениях. При осуществлении выездных проверок второй категории Уполномоченным по правам человека в обязательном порядке организуется личный прием осужденных граждан, проверяются бытовые и санитарные условия, созданные в учреждениях для содержания осужденных граждан. При поступлении, в ходе личного приема, информации о нарушении прав осужденных к лишению свободы граждан, Уполномоченным в обязательном порядке инициируются проверки, в ходе которых, при подтверждении факта нарушения прав, принимаются меры по их восстановлению. </w:t>
      </w:r>
    </w:p>
    <w:p w:rsidR="00A820B4" w:rsidRPr="00A820B4" w:rsidRDefault="00A820B4" w:rsidP="00A820B4">
      <w:pPr>
        <w:ind w:firstLine="708"/>
        <w:rPr>
          <w:rFonts w:ascii="Times New Roman" w:hAnsi="Times New Roman"/>
          <w:sz w:val="28"/>
          <w:szCs w:val="28"/>
        </w:rPr>
      </w:pPr>
      <w:r w:rsidRPr="00A820B4">
        <w:rPr>
          <w:rFonts w:ascii="Times New Roman" w:hAnsi="Times New Roman"/>
          <w:sz w:val="28"/>
          <w:szCs w:val="28"/>
        </w:rPr>
        <w:t>Важной формой правозащитной деятельности Уполномоченного по правам человека в Республике Саха (Якутия) в деле защиты прав осужденных в 2018 году являлся мониторинг.</w:t>
      </w:r>
    </w:p>
    <w:p w:rsidR="00A820B4" w:rsidRPr="00A820B4" w:rsidRDefault="00A820B4" w:rsidP="00A820B4">
      <w:pPr>
        <w:tabs>
          <w:tab w:val="left" w:pos="284"/>
          <w:tab w:val="left" w:pos="1134"/>
        </w:tabs>
        <w:ind w:firstLine="851"/>
        <w:rPr>
          <w:rFonts w:ascii="Times New Roman" w:hAnsi="Times New Roman"/>
          <w:sz w:val="28"/>
          <w:szCs w:val="28"/>
        </w:rPr>
      </w:pPr>
      <w:r w:rsidRPr="00A820B4">
        <w:rPr>
          <w:rFonts w:ascii="Times New Roman" w:hAnsi="Times New Roman"/>
          <w:sz w:val="28"/>
          <w:szCs w:val="28"/>
        </w:rPr>
        <w:t xml:space="preserve">Так, в течение рассматриваемого периода Уполномоченным по правам человека ежеквартально осуществлялся мониторинг ситуации с соблюдением предельных сроков пребывания заключенных под стражей, установленных уголовно-процессуальным законодательством РФ. На основе регулярно предоставляемой из ФКУ СИЗО-1 количественной информации о нарушениях предельных сроков пребывания граждан под стражей в связи с длительным рассмотрением уголовных дел судами, ежеквартально проводился соответствующий мониторинг, по результатам которого внесены обращения о принятии мер по устранению нарушений закона в адрес Верховного суда РС (Я), Прокуратуры РС (Я) и Уполномоченного по правам человека в Российской Федерации. В ответ на обращение Уполномоченного по правам человека в РС (Я) Уполномоченным по правам человека в Российской Федерации представлена информация, из которой следует, что в настоящее время проводится работа по подготовке проекта законопроекта по установлению предельных сроков содержания под стражей в период судебного разбирательства по уголовному </w:t>
      </w:r>
      <w:r w:rsidRPr="00A820B4">
        <w:rPr>
          <w:rFonts w:ascii="Times New Roman" w:hAnsi="Times New Roman"/>
          <w:sz w:val="28"/>
          <w:szCs w:val="28"/>
        </w:rPr>
        <w:lastRenderedPageBreak/>
        <w:t>делу. Также обзором практики рассмотрения судами ходатайств об избрании меры пресечения  в виде заключения под стражу и продлении срока содержания под стражей, утвержденным Президиумом Верховного Суда Российской Федерации от 18.01.2017 г., в целях повышения качества и недопущения ошибок, даны разъяснения и рекомендации субъектам уголовного процесса по при</w:t>
      </w:r>
      <w:r w:rsidR="004067DD">
        <w:rPr>
          <w:rFonts w:ascii="Times New Roman" w:hAnsi="Times New Roman"/>
          <w:sz w:val="28"/>
          <w:szCs w:val="28"/>
        </w:rPr>
        <w:t>менению данной меры пресечения.</w:t>
      </w:r>
    </w:p>
    <w:p w:rsidR="00A820B4" w:rsidRPr="00A820B4" w:rsidRDefault="00A820B4" w:rsidP="00A820B4">
      <w:pPr>
        <w:autoSpaceDE w:val="0"/>
        <w:autoSpaceDN w:val="0"/>
        <w:adjustRightInd w:val="0"/>
        <w:ind w:firstLine="851"/>
        <w:rPr>
          <w:rFonts w:ascii="Times New Roman" w:eastAsia="Times New Roman" w:hAnsi="Times New Roman"/>
          <w:color w:val="000000"/>
          <w:sz w:val="28"/>
          <w:szCs w:val="28"/>
          <w:shd w:val="clear" w:color="auto" w:fill="FFFFFF"/>
          <w:lang w:eastAsia="ru-RU"/>
        </w:rPr>
      </w:pPr>
      <w:r w:rsidRPr="00A820B4">
        <w:rPr>
          <w:rFonts w:ascii="Times New Roman" w:eastAsia="Times New Roman" w:hAnsi="Times New Roman"/>
          <w:sz w:val="28"/>
          <w:szCs w:val="28"/>
          <w:lang w:eastAsia="ru-RU"/>
        </w:rPr>
        <w:t xml:space="preserve">В связи с </w:t>
      </w:r>
      <w:r w:rsidRPr="00A820B4">
        <w:rPr>
          <w:rFonts w:ascii="Times New Roman" w:eastAsia="Times New Roman" w:hAnsi="Times New Roman"/>
          <w:color w:val="000000"/>
          <w:sz w:val="28"/>
          <w:szCs w:val="28"/>
          <w:shd w:val="clear" w:color="auto" w:fill="FFFFFF"/>
          <w:lang w:eastAsia="ru-RU"/>
        </w:rPr>
        <w:t>внесением изменений в статью 72 Уголовного кодекса Российской Федерации, устанавливающей правила исчисления и зачета сроков наказания, в пенитенциарных учреждениях уголовно-исполнительной системы Российской Федерации, в том числе, подведомственных УФСИН по РС (Я), организована работа по перерасчету сроков наказания лиц, осужденных к лишению свободы. Обстоятельство, в соответствии с которым из мест лишения свободы в 2018 году (по состоянию на 14.12.2018 г.) были досрочно освобождены 32 отбывавших наказание в виде лишения свободы гражданина, потребовали совместного мониторинга ситуации относительно ресоциализации освобождаемых граждан. Также Уполномоченным по правам человека в Республике Саха (Якутия) направлены обращения в адрес глав муниципальных районов исх. №691-УП(с) от 02.10.2018 г. о работе с данной категорией граждан.</w:t>
      </w:r>
    </w:p>
    <w:p w:rsidR="00A820B4" w:rsidRPr="00A820B4" w:rsidRDefault="00A820B4" w:rsidP="00A820B4">
      <w:pPr>
        <w:autoSpaceDE w:val="0"/>
        <w:autoSpaceDN w:val="0"/>
        <w:adjustRightInd w:val="0"/>
        <w:ind w:firstLine="851"/>
        <w:rPr>
          <w:rFonts w:ascii="Times New Roman" w:eastAsia="Times New Roman" w:hAnsi="Times New Roman"/>
          <w:color w:val="000000"/>
          <w:sz w:val="28"/>
          <w:szCs w:val="28"/>
          <w:shd w:val="clear" w:color="auto" w:fill="FFFFFF"/>
          <w:lang w:eastAsia="ru-RU"/>
        </w:rPr>
      </w:pPr>
      <w:r w:rsidRPr="00A820B4">
        <w:rPr>
          <w:rFonts w:ascii="Times New Roman" w:eastAsia="Times New Roman" w:hAnsi="Times New Roman"/>
          <w:color w:val="000000"/>
          <w:sz w:val="28"/>
          <w:szCs w:val="28"/>
          <w:shd w:val="clear" w:color="auto" w:fill="FFFFFF"/>
          <w:lang w:eastAsia="ru-RU"/>
        </w:rPr>
        <w:t>Практическим выражением тесного сотрудничества УФСИН по РС (Я) и Уполномоченного по правам человека в РС (Я) и его аппарата в вопросе ресоциализации лиц, освобожденных из мест лишения свободы, явилась трижды проводимые, в течение второго полугодия 2018 г.,</w:t>
      </w:r>
      <w:r w:rsidR="008666E1">
        <w:rPr>
          <w:rFonts w:ascii="Times New Roman" w:eastAsia="Times New Roman" w:hAnsi="Times New Roman"/>
          <w:color w:val="000000"/>
          <w:sz w:val="28"/>
          <w:szCs w:val="28"/>
          <w:shd w:val="clear" w:color="auto" w:fill="FFFFFF"/>
          <w:lang w:eastAsia="ru-RU"/>
        </w:rPr>
        <w:t xml:space="preserve"> социально-благотворительной </w:t>
      </w:r>
      <w:r w:rsidRPr="00A820B4">
        <w:rPr>
          <w:rFonts w:ascii="Times New Roman" w:eastAsia="Times New Roman" w:hAnsi="Times New Roman"/>
          <w:color w:val="000000"/>
          <w:sz w:val="28"/>
          <w:szCs w:val="28"/>
          <w:shd w:val="clear" w:color="auto" w:fill="FFFFFF"/>
          <w:lang w:eastAsia="ru-RU"/>
        </w:rPr>
        <w:t xml:space="preserve"> акции «Путь к дому». Целью акций является комплексная социальная помощь категории лиц, попавших в трудную жизненную ситуацию, значительной частью которой, в силу объективных причин, являются лица, ранее освобож</w:t>
      </w:r>
      <w:r w:rsidR="004067DD">
        <w:rPr>
          <w:rFonts w:ascii="Times New Roman" w:eastAsia="Times New Roman" w:hAnsi="Times New Roman"/>
          <w:color w:val="000000"/>
          <w:sz w:val="28"/>
          <w:szCs w:val="28"/>
          <w:shd w:val="clear" w:color="auto" w:fill="FFFFFF"/>
          <w:lang w:eastAsia="ru-RU"/>
        </w:rPr>
        <w:t>денные из мест лишения свободы.</w:t>
      </w:r>
    </w:p>
    <w:p w:rsidR="00A820B4" w:rsidRPr="00A820B4" w:rsidRDefault="00A820B4" w:rsidP="00A820B4">
      <w:pPr>
        <w:autoSpaceDE w:val="0"/>
        <w:autoSpaceDN w:val="0"/>
        <w:adjustRightInd w:val="0"/>
        <w:ind w:firstLine="851"/>
        <w:rPr>
          <w:rFonts w:ascii="Times New Roman" w:hAnsi="Times New Roman"/>
          <w:sz w:val="28"/>
          <w:szCs w:val="28"/>
        </w:rPr>
      </w:pPr>
      <w:r w:rsidRPr="00A820B4">
        <w:rPr>
          <w:rFonts w:ascii="Times New Roman" w:hAnsi="Times New Roman"/>
          <w:sz w:val="28"/>
          <w:szCs w:val="28"/>
        </w:rPr>
        <w:t xml:space="preserve">Помощь освободившимся из мест лишения свободы гражданам осуществляется по ряду направлений – это содействие в предоставлении жилья, помощи  в восстановлении утраченных документов, содействие в трудоустройстве,  в восстановлении социальных связей с родными и близкими, медицинская помощь, обеспечение одеждой, обувью и предметами первой необходимости. Лица, отбывшие наказание и нуждающиеся в социальной реабилитации, по их желанию, направляются либо в специализированные учреждения системы социального обслуживания граждан, либо в благотворительные общественные организации, уставной целью которых является помощь лицам, оказавшихся в трудной жизненной ситуации. </w:t>
      </w:r>
    </w:p>
    <w:p w:rsidR="00A820B4" w:rsidRPr="00A820B4" w:rsidRDefault="00A820B4" w:rsidP="00A820B4">
      <w:pPr>
        <w:autoSpaceDE w:val="0"/>
        <w:autoSpaceDN w:val="0"/>
        <w:adjustRightInd w:val="0"/>
        <w:ind w:firstLine="851"/>
        <w:rPr>
          <w:rFonts w:ascii="Times New Roman" w:hAnsi="Times New Roman"/>
          <w:sz w:val="28"/>
          <w:szCs w:val="28"/>
        </w:rPr>
      </w:pPr>
      <w:r w:rsidRPr="00A820B4">
        <w:rPr>
          <w:rFonts w:ascii="Times New Roman" w:hAnsi="Times New Roman"/>
          <w:sz w:val="28"/>
          <w:szCs w:val="28"/>
        </w:rPr>
        <w:t>Для иллюстрации можно привести следующий пример.</w:t>
      </w:r>
    </w:p>
    <w:p w:rsidR="00A820B4" w:rsidRDefault="00A820B4" w:rsidP="00A820B4">
      <w:pPr>
        <w:autoSpaceDE w:val="0"/>
        <w:autoSpaceDN w:val="0"/>
        <w:adjustRightInd w:val="0"/>
        <w:ind w:firstLine="851"/>
        <w:rPr>
          <w:rFonts w:ascii="Times New Roman" w:hAnsi="Times New Roman"/>
          <w:i/>
          <w:sz w:val="28"/>
          <w:szCs w:val="28"/>
        </w:rPr>
      </w:pPr>
      <w:r w:rsidRPr="00A820B4">
        <w:rPr>
          <w:rFonts w:ascii="Times New Roman" w:hAnsi="Times New Roman"/>
          <w:i/>
          <w:sz w:val="28"/>
          <w:szCs w:val="28"/>
        </w:rPr>
        <w:t>Гражданин О., после освобождения из исправительного учреждения в Иркутской области по направлению УФСИН прибыл в г. Якутск, где он проживал до лишения свободы. В связи с отсутствием жилья, утратой социальных связей с близкими родственниками, гражданин, как нуждающийся в помощи, был устроен в коммуну, созданную одной из благотворительных общественных организаций для людей, попавших в трудную жизненную ситуацию. Находясь в коммуне, гражданин в значительной мере социально адаптировался, установил связь с родной сестрой.</w:t>
      </w:r>
    </w:p>
    <w:p w:rsidR="00A820B4" w:rsidRPr="00A820B4" w:rsidRDefault="00A820B4" w:rsidP="00A820B4">
      <w:pPr>
        <w:tabs>
          <w:tab w:val="left" w:pos="284"/>
          <w:tab w:val="left" w:pos="1134"/>
        </w:tabs>
        <w:ind w:firstLine="851"/>
        <w:rPr>
          <w:rFonts w:ascii="Times New Roman" w:hAnsi="Times New Roman"/>
          <w:sz w:val="28"/>
          <w:szCs w:val="28"/>
        </w:rPr>
      </w:pPr>
      <w:r w:rsidRPr="00A820B4">
        <w:rPr>
          <w:rFonts w:ascii="Times New Roman" w:hAnsi="Times New Roman"/>
          <w:sz w:val="28"/>
          <w:szCs w:val="28"/>
        </w:rPr>
        <w:lastRenderedPageBreak/>
        <w:t xml:space="preserve">На особом контроле находится вопрос трудоустройства отбывающих наказание в виде лишения свободы лиц, к оплачиваемому труду. Привлечение к оплачиваемому труду является важной составляющей процесса исправления осужденных, обеспечивает осужденным повышенный уровень бытовых условий содержания в исправительных учреждениях, а также выступает в качестве механизма исполнения судебных решений по возмещению вреда, причиненного преступлением. </w:t>
      </w:r>
    </w:p>
    <w:p w:rsidR="00A820B4" w:rsidRPr="00A820B4" w:rsidRDefault="00A820B4" w:rsidP="00A820B4">
      <w:pPr>
        <w:ind w:firstLine="851"/>
        <w:rPr>
          <w:rFonts w:ascii="Times New Roman" w:hAnsi="Times New Roman"/>
          <w:sz w:val="28"/>
          <w:szCs w:val="28"/>
        </w:rPr>
      </w:pPr>
      <w:r w:rsidRPr="00A820B4">
        <w:rPr>
          <w:rFonts w:ascii="Times New Roman" w:hAnsi="Times New Roman"/>
          <w:sz w:val="28"/>
          <w:szCs w:val="28"/>
        </w:rPr>
        <w:t>Вместе с тем, в настоящее время существуют нерешенные проблемы финансового, материально-технического, нормативного характера, не позволяющие решить проблему с максимальным вовлечением отбывающих наказание граждан в процесс оплачиваемого труда.</w:t>
      </w:r>
    </w:p>
    <w:p w:rsidR="00A820B4" w:rsidRPr="00A820B4" w:rsidRDefault="00A820B4" w:rsidP="00A820B4">
      <w:pPr>
        <w:ind w:firstLine="851"/>
        <w:rPr>
          <w:rFonts w:ascii="Times New Roman" w:eastAsia="Times New Roman" w:hAnsi="Times New Roman"/>
          <w:sz w:val="28"/>
          <w:szCs w:val="28"/>
          <w:lang w:eastAsia="ru-RU"/>
        </w:rPr>
      </w:pPr>
      <w:r w:rsidRPr="00A820B4">
        <w:rPr>
          <w:rFonts w:ascii="Times New Roman" w:hAnsi="Times New Roman"/>
          <w:sz w:val="28"/>
          <w:szCs w:val="28"/>
        </w:rPr>
        <w:t xml:space="preserve">Так, </w:t>
      </w:r>
      <w:r w:rsidRPr="00A820B4">
        <w:rPr>
          <w:rFonts w:ascii="Times New Roman" w:eastAsia="Times New Roman" w:hAnsi="Times New Roman"/>
          <w:sz w:val="28"/>
          <w:szCs w:val="28"/>
          <w:lang w:eastAsia="ru-RU"/>
        </w:rPr>
        <w:t xml:space="preserve">по состоянию на 16.10.2018 в исправительных учреждениях УФСИН России по Республике Саха (Якутия) содержалось 2789 осужденных, из них трудоустроено на оплачиваемых работах 524. Данный показатель составляет 18,7 % от общего количества осужденных, причем, </w:t>
      </w:r>
      <w:r w:rsidRPr="00A820B4">
        <w:rPr>
          <w:rFonts w:ascii="Times New Roman" w:hAnsi="Times New Roman"/>
          <w:sz w:val="28"/>
          <w:szCs w:val="28"/>
        </w:rPr>
        <w:t xml:space="preserve">на собственном производстве и контрагентских объектах за отчетный период было задействовано всего 173 осужденных, что составляет 6,2 % от общего числа осужденных. </w:t>
      </w:r>
    </w:p>
    <w:p w:rsidR="00A820B4" w:rsidRPr="00A820B4" w:rsidRDefault="00A820B4" w:rsidP="00A820B4">
      <w:pPr>
        <w:ind w:firstLine="851"/>
        <w:rPr>
          <w:rFonts w:ascii="Times New Roman" w:eastAsia="Times New Roman" w:hAnsi="Times New Roman"/>
          <w:sz w:val="28"/>
          <w:szCs w:val="28"/>
          <w:lang w:eastAsia="ru-RU"/>
        </w:rPr>
      </w:pPr>
      <w:r w:rsidRPr="00A820B4">
        <w:rPr>
          <w:rFonts w:ascii="Times New Roman" w:eastAsia="Times New Roman" w:hAnsi="Times New Roman"/>
          <w:sz w:val="28"/>
          <w:szCs w:val="28"/>
          <w:lang w:eastAsia="ru-RU"/>
        </w:rPr>
        <w:t xml:space="preserve">Основными причинами невозможности увеличения рабочих мест являются: слабая материально-техническая база, износ производственного оборудования, </w:t>
      </w:r>
      <w:r w:rsidRPr="00A820B4">
        <w:rPr>
          <w:rFonts w:ascii="Times New Roman" w:hAnsi="Times New Roman"/>
          <w:sz w:val="28"/>
          <w:szCs w:val="28"/>
        </w:rPr>
        <w:t xml:space="preserve">отсутствие экономической возможности для создания производств, </w:t>
      </w:r>
      <w:r w:rsidRPr="00A820B4">
        <w:rPr>
          <w:rFonts w:ascii="Times New Roman" w:eastAsia="Times New Roman" w:hAnsi="Times New Roman"/>
          <w:sz w:val="28"/>
          <w:szCs w:val="28"/>
          <w:lang w:eastAsia="ru-RU"/>
        </w:rPr>
        <w:t>отсутствие заказов на изготовляемую продукцию.</w:t>
      </w:r>
    </w:p>
    <w:p w:rsidR="00A820B4" w:rsidRPr="00A820B4" w:rsidRDefault="00A820B4" w:rsidP="00A820B4">
      <w:pPr>
        <w:tabs>
          <w:tab w:val="left" w:pos="284"/>
          <w:tab w:val="left" w:pos="1134"/>
        </w:tabs>
        <w:ind w:firstLine="851"/>
        <w:rPr>
          <w:rFonts w:ascii="Times New Roman" w:hAnsi="Times New Roman"/>
          <w:sz w:val="28"/>
          <w:szCs w:val="28"/>
        </w:rPr>
      </w:pPr>
      <w:r w:rsidRPr="00A820B4">
        <w:rPr>
          <w:rFonts w:ascii="Times New Roman" w:hAnsi="Times New Roman"/>
          <w:sz w:val="28"/>
          <w:szCs w:val="28"/>
        </w:rPr>
        <w:t xml:space="preserve">В связи с особой важностью надлежащей организации в пенитенциарной системе условий для оплачиваемого труда осужденных, в адрес Председателя Правительства РС (Я) за исх. № 17-УП (с) от 16.01.2018 г. и в адрес врио Главы РС (Я) за исх. № 491-УП (с) от 04.07.2018 г. внесены обращения с рекомендациями относительно совершенствования системы государственных закупок, в части касающейся учреждений системы исполнения наказаний. По результатам рассмотрения обращения якутского омбудсмена Правительством Республики Саха (Якутия) в адрес Министерства финансов РС (Я) внесено поручение о разработке и внесении в установленном порядке проекта распоряжения Правительства РС (Я), предусматривающего финансирование мероприятий по реализации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Республике Саха (Якутия) на 2019 год», в части, касающейся осуществления закупок товаров и услуг, произведенных исправительными  учреждениями. </w:t>
      </w:r>
    </w:p>
    <w:p w:rsidR="00A820B4" w:rsidRPr="00A820B4" w:rsidRDefault="00A820B4" w:rsidP="00A820B4">
      <w:pPr>
        <w:tabs>
          <w:tab w:val="left" w:pos="284"/>
          <w:tab w:val="left" w:pos="1134"/>
        </w:tabs>
        <w:ind w:firstLine="851"/>
        <w:rPr>
          <w:rFonts w:ascii="Times New Roman" w:eastAsia="Times New Roman" w:hAnsi="Times New Roman"/>
          <w:color w:val="000000"/>
          <w:sz w:val="28"/>
          <w:szCs w:val="28"/>
          <w:lang w:eastAsia="ru-RU"/>
        </w:rPr>
      </w:pPr>
      <w:r w:rsidRPr="00A820B4">
        <w:rPr>
          <w:rFonts w:ascii="Times New Roman" w:eastAsia="Times New Roman" w:hAnsi="Times New Roman"/>
          <w:color w:val="000000"/>
          <w:sz w:val="28"/>
          <w:szCs w:val="28"/>
          <w:lang w:eastAsia="ru-RU"/>
        </w:rPr>
        <w:t xml:space="preserve">В своей деятельности по защите прав осужденных и лиц, находящихся под стражей, Уполномоченный взаимодействует не только с государственными органами, но и с институтами гражданского общества, в частности,  с различными общественными организациями и с </w:t>
      </w:r>
      <w:r w:rsidRPr="00A820B4">
        <w:rPr>
          <w:rFonts w:ascii="Times New Roman" w:eastAsia="Times New Roman" w:hAnsi="Times New Roman"/>
          <w:bCs/>
          <w:sz w:val="28"/>
          <w:szCs w:val="28"/>
          <w:lang w:eastAsia="ru-RU"/>
        </w:rPr>
        <w:t>Общественной наблюдательной комиссией РС (Я). Взаимодействие с Общественной наблюдательной комиссией осуществляется в</w:t>
      </w:r>
      <w:r w:rsidRPr="00A820B4">
        <w:rPr>
          <w:rFonts w:ascii="Times New Roman" w:eastAsia="Times New Roman" w:hAnsi="Times New Roman"/>
          <w:color w:val="000000"/>
          <w:sz w:val="28"/>
          <w:szCs w:val="28"/>
          <w:lang w:eastAsia="ru-RU"/>
        </w:rPr>
        <w:t xml:space="preserve"> соответствии с Федеральным законом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предусматривает совместные проверки мест принудительного содержания и </w:t>
      </w:r>
      <w:r w:rsidRPr="00A820B4">
        <w:rPr>
          <w:rFonts w:ascii="Times New Roman" w:eastAsia="Times New Roman" w:hAnsi="Times New Roman"/>
          <w:color w:val="000000"/>
          <w:sz w:val="28"/>
          <w:szCs w:val="28"/>
          <w:lang w:eastAsia="ru-RU"/>
        </w:rPr>
        <w:lastRenderedPageBreak/>
        <w:t>информационный обмен о ходе и результатах правозащитной деятельности. В качестве примеров взаимодействия с ОНК в 2018 году можно упомянуть</w:t>
      </w:r>
      <w:r w:rsidRPr="00A820B4">
        <w:rPr>
          <w:rFonts w:ascii="Times New Roman" w:hAnsi="Times New Roman"/>
          <w:sz w:val="28"/>
          <w:szCs w:val="28"/>
        </w:rPr>
        <w:t xml:space="preserve"> совместную проверку условий содержания осужденных в колонии-поселении № 2 в г. Якутске и </w:t>
      </w:r>
      <w:r w:rsidRPr="00A820B4">
        <w:rPr>
          <w:rFonts w:ascii="Times New Roman" w:eastAsia="Times New Roman" w:hAnsi="Times New Roman"/>
          <w:color w:val="000000"/>
          <w:sz w:val="28"/>
          <w:szCs w:val="28"/>
          <w:lang w:eastAsia="ru-RU"/>
        </w:rPr>
        <w:t xml:space="preserve"> совместную проверку соблюдения избирательных прав осужденных к лишению свободы граждан в период выборов Президента РФ. </w:t>
      </w:r>
    </w:p>
    <w:p w:rsidR="00016FFF" w:rsidRPr="00016FFF" w:rsidRDefault="00016FFF" w:rsidP="00016FFF">
      <w:pPr>
        <w:autoSpaceDE w:val="0"/>
        <w:autoSpaceDN w:val="0"/>
        <w:adjustRightInd w:val="0"/>
        <w:ind w:firstLine="540"/>
        <w:contextualSpacing/>
        <w:outlineLvl w:val="3"/>
        <w:rPr>
          <w:rFonts w:ascii="Times New Roman" w:hAnsi="Times New Roman"/>
          <w:sz w:val="28"/>
          <w:szCs w:val="28"/>
        </w:rPr>
      </w:pPr>
      <w:r w:rsidRPr="00016FFF">
        <w:rPr>
          <w:rFonts w:ascii="Times New Roman" w:hAnsi="Times New Roman"/>
          <w:sz w:val="28"/>
          <w:szCs w:val="28"/>
        </w:rPr>
        <w:t>С учетом изложенного, в целях соблюдения прав лиц, отбывающих наказание и содержащихся под стражей, Уполномоченный по правам человека в РС (Я) предлагает принять следующие меры.</w:t>
      </w:r>
    </w:p>
    <w:p w:rsidR="00016FFF" w:rsidRPr="00016FFF" w:rsidRDefault="00F15ACD" w:rsidP="00016FFF">
      <w:pPr>
        <w:autoSpaceDE w:val="0"/>
        <w:autoSpaceDN w:val="0"/>
        <w:adjustRightInd w:val="0"/>
        <w:ind w:firstLine="540"/>
        <w:contextualSpacing/>
        <w:outlineLvl w:val="3"/>
        <w:rPr>
          <w:rFonts w:ascii="Times New Roman" w:hAnsi="Times New Roman"/>
          <w:sz w:val="28"/>
          <w:szCs w:val="28"/>
        </w:rPr>
      </w:pPr>
      <w:r>
        <w:rPr>
          <w:rFonts w:ascii="Times New Roman" w:hAnsi="Times New Roman"/>
          <w:sz w:val="28"/>
          <w:szCs w:val="28"/>
        </w:rPr>
        <w:t xml:space="preserve">1. </w:t>
      </w:r>
      <w:r w:rsidR="00016FFF" w:rsidRPr="00016FFF">
        <w:rPr>
          <w:rFonts w:ascii="Times New Roman" w:hAnsi="Times New Roman"/>
          <w:sz w:val="28"/>
          <w:szCs w:val="28"/>
        </w:rPr>
        <w:t>Министерству внутренних дел по Республике Саха (Якутия)</w:t>
      </w:r>
      <w:r w:rsidR="00346871">
        <w:rPr>
          <w:rFonts w:ascii="Times New Roman" w:hAnsi="Times New Roman"/>
          <w:sz w:val="28"/>
          <w:szCs w:val="28"/>
        </w:rPr>
        <w:t xml:space="preserve"> </w:t>
      </w:r>
      <w:r w:rsidR="00016FFF" w:rsidRPr="00016FFF">
        <w:rPr>
          <w:rFonts w:ascii="Times New Roman" w:hAnsi="Times New Roman"/>
          <w:sz w:val="28"/>
          <w:szCs w:val="28"/>
        </w:rPr>
        <w:t>ежегодно предусматривать финансирование мероприятий по приведению зданий и помещений изоляторов временного содержания в соответствие с требованиями, предъявляемыми Приказом МВД РФ от 22 ноября 2005 г. № 950 «Об утверждении правил внутреннего распорядка изоляторов временного содержания подозреваемых и обвиняемых органов внутренних дел» и</w:t>
      </w:r>
      <w:r w:rsidR="00346871">
        <w:rPr>
          <w:rFonts w:ascii="Times New Roman" w:hAnsi="Times New Roman"/>
          <w:sz w:val="28"/>
          <w:szCs w:val="28"/>
        </w:rPr>
        <w:t xml:space="preserve"> иными нормативными документами.</w:t>
      </w:r>
    </w:p>
    <w:p w:rsidR="00016FFF" w:rsidRPr="00016FFF" w:rsidRDefault="00F15ACD" w:rsidP="00016FFF">
      <w:pPr>
        <w:autoSpaceDE w:val="0"/>
        <w:autoSpaceDN w:val="0"/>
        <w:adjustRightInd w:val="0"/>
        <w:ind w:firstLine="540"/>
        <w:contextualSpacing/>
        <w:outlineLvl w:val="3"/>
        <w:rPr>
          <w:rFonts w:ascii="Times New Roman" w:hAnsi="Times New Roman"/>
          <w:sz w:val="28"/>
          <w:szCs w:val="28"/>
        </w:rPr>
      </w:pPr>
      <w:r>
        <w:rPr>
          <w:rFonts w:ascii="Times New Roman" w:hAnsi="Times New Roman"/>
          <w:sz w:val="28"/>
          <w:szCs w:val="28"/>
        </w:rPr>
        <w:t xml:space="preserve">2. </w:t>
      </w:r>
      <w:r w:rsidR="00016FFF" w:rsidRPr="00016FFF">
        <w:rPr>
          <w:rFonts w:ascii="Times New Roman" w:hAnsi="Times New Roman"/>
          <w:sz w:val="28"/>
          <w:szCs w:val="28"/>
        </w:rPr>
        <w:t>Управлению ФСИН по Республике Саха (Якутия):</w:t>
      </w:r>
    </w:p>
    <w:p w:rsidR="00016FFF" w:rsidRPr="00016FFF" w:rsidRDefault="00016FFF" w:rsidP="00016FFF">
      <w:pPr>
        <w:autoSpaceDE w:val="0"/>
        <w:autoSpaceDN w:val="0"/>
        <w:adjustRightInd w:val="0"/>
        <w:ind w:firstLine="540"/>
        <w:contextualSpacing/>
        <w:outlineLvl w:val="3"/>
        <w:rPr>
          <w:rFonts w:ascii="Times New Roman" w:hAnsi="Times New Roman"/>
          <w:sz w:val="28"/>
          <w:szCs w:val="28"/>
        </w:rPr>
      </w:pPr>
      <w:r w:rsidRPr="00016FFF">
        <w:rPr>
          <w:rFonts w:ascii="Times New Roman" w:hAnsi="Times New Roman"/>
          <w:sz w:val="28"/>
          <w:szCs w:val="28"/>
        </w:rPr>
        <w:t xml:space="preserve">- ежегодно предусматривать финансирование мероприятий по приведению зданий и помещений следственных изоляторов в соответствие с требованиями, предъявляемыми Федеральным законом от 15.07.1995 N 103-ФЗ «О содержании под стражей подозреваемых и обвиняемых в совершении преступлений» и иными нормативными документами; </w:t>
      </w:r>
    </w:p>
    <w:p w:rsidR="00016FFF" w:rsidRPr="00016FFF" w:rsidRDefault="00016FFF" w:rsidP="00016FFF">
      <w:pPr>
        <w:autoSpaceDE w:val="0"/>
        <w:autoSpaceDN w:val="0"/>
        <w:adjustRightInd w:val="0"/>
        <w:ind w:firstLine="540"/>
        <w:contextualSpacing/>
        <w:outlineLvl w:val="3"/>
        <w:rPr>
          <w:rFonts w:ascii="Times New Roman" w:hAnsi="Times New Roman"/>
          <w:sz w:val="28"/>
          <w:szCs w:val="28"/>
        </w:rPr>
      </w:pPr>
      <w:r w:rsidRPr="00016FFF">
        <w:rPr>
          <w:rFonts w:ascii="Times New Roman" w:hAnsi="Times New Roman"/>
          <w:sz w:val="28"/>
          <w:szCs w:val="28"/>
        </w:rPr>
        <w:t>- ежегодно предусматривать финансирование мероприятий по обеспечению следственных изоляторов и исправительных учреждений, исполняющих наказание в виде лишения свободы, дополнительной юридической литературой в количестве и ассортименте с учетом имеющейся потребности;</w:t>
      </w:r>
    </w:p>
    <w:p w:rsidR="00016FFF" w:rsidRPr="00016FFF" w:rsidRDefault="00016FFF" w:rsidP="00016FFF">
      <w:pPr>
        <w:autoSpaceDE w:val="0"/>
        <w:autoSpaceDN w:val="0"/>
        <w:adjustRightInd w:val="0"/>
        <w:ind w:firstLine="540"/>
        <w:contextualSpacing/>
        <w:outlineLvl w:val="3"/>
        <w:rPr>
          <w:rFonts w:ascii="Times New Roman" w:hAnsi="Times New Roman"/>
          <w:sz w:val="28"/>
          <w:szCs w:val="28"/>
        </w:rPr>
      </w:pPr>
      <w:r w:rsidRPr="00016FFF">
        <w:rPr>
          <w:rFonts w:ascii="Times New Roman" w:hAnsi="Times New Roman"/>
          <w:sz w:val="28"/>
          <w:szCs w:val="28"/>
        </w:rPr>
        <w:t xml:space="preserve">- провести дополнительные мероприятия по организации в исправительных учреждениях, исполняющих наказание в виде лишения свободы, дополнительных оплачиваемых рабочих мест;  </w:t>
      </w:r>
    </w:p>
    <w:p w:rsidR="00711156" w:rsidRPr="00711156" w:rsidRDefault="00016FFF" w:rsidP="00016FFF">
      <w:pPr>
        <w:autoSpaceDE w:val="0"/>
        <w:autoSpaceDN w:val="0"/>
        <w:adjustRightInd w:val="0"/>
        <w:ind w:firstLine="540"/>
        <w:contextualSpacing/>
        <w:outlineLvl w:val="3"/>
        <w:rPr>
          <w:rFonts w:ascii="Times New Roman" w:hAnsi="Times New Roman"/>
          <w:sz w:val="28"/>
          <w:szCs w:val="28"/>
        </w:rPr>
      </w:pPr>
      <w:r w:rsidRPr="00016FFF">
        <w:rPr>
          <w:rFonts w:ascii="Times New Roman" w:hAnsi="Times New Roman"/>
          <w:sz w:val="28"/>
          <w:szCs w:val="28"/>
        </w:rPr>
        <w:t xml:space="preserve">- усилить контроль обеспечения в исправительных учреждениях работы по оказанию осужденным надлежащей медицинской помощи, в соответствии с требованиями </w:t>
      </w:r>
      <w:r w:rsidR="00CF4ED9">
        <w:rPr>
          <w:rFonts w:ascii="Times New Roman" w:hAnsi="Times New Roman"/>
          <w:sz w:val="28"/>
          <w:szCs w:val="28"/>
        </w:rPr>
        <w:t>п</w:t>
      </w:r>
      <w:r w:rsidRPr="00016FFF">
        <w:rPr>
          <w:rFonts w:ascii="Times New Roman" w:hAnsi="Times New Roman"/>
          <w:sz w:val="28"/>
          <w:szCs w:val="28"/>
        </w:rPr>
        <w:t>риказа Министерства юстиции Российской Федерации «Об утверждении порядка организации оказания медицинской помощи лицам, заключенным под стражу или отбывающим наказание в виде лишения свободы» от 28 декабря 2017 г. № 285. Во всех случаях необоснованного отказа от оказания медицинской помощи, несвоевременного и (или) некачественного диагностирования, лечения осужденных, в обязательном порядке проводить проверки с принятием, по их результатам, исчерпывающих мер</w:t>
      </w:r>
      <w:r w:rsidR="00812D89">
        <w:rPr>
          <w:rFonts w:ascii="Times New Roman" w:hAnsi="Times New Roman"/>
          <w:sz w:val="28"/>
          <w:szCs w:val="28"/>
        </w:rPr>
        <w:t>.</w:t>
      </w:r>
    </w:p>
    <w:p w:rsidR="008D20BA" w:rsidRPr="007E136C" w:rsidRDefault="00D5035C" w:rsidP="00D5035C">
      <w:pPr>
        <w:autoSpaceDE w:val="0"/>
        <w:autoSpaceDN w:val="0"/>
        <w:adjustRightInd w:val="0"/>
        <w:ind w:firstLine="540"/>
        <w:contextualSpacing/>
        <w:jc w:val="center"/>
        <w:outlineLvl w:val="3"/>
        <w:rPr>
          <w:rFonts w:ascii="Times New Roman" w:hAnsi="Times New Roman"/>
          <w:b/>
          <w:sz w:val="28"/>
          <w:szCs w:val="28"/>
        </w:rPr>
      </w:pPr>
      <w:r>
        <w:rPr>
          <w:rFonts w:ascii="Times New Roman" w:hAnsi="Times New Roman"/>
          <w:sz w:val="28"/>
          <w:szCs w:val="28"/>
        </w:rPr>
        <w:br w:type="page"/>
      </w:r>
      <w:r w:rsidR="00346871">
        <w:rPr>
          <w:rFonts w:ascii="Times New Roman" w:hAnsi="Times New Roman"/>
          <w:b/>
          <w:sz w:val="28"/>
          <w:szCs w:val="28"/>
          <w:lang w:val="en-US"/>
        </w:rPr>
        <w:lastRenderedPageBreak/>
        <w:t>IV</w:t>
      </w:r>
      <w:r w:rsidR="00346871" w:rsidRPr="00346871">
        <w:rPr>
          <w:rFonts w:ascii="Times New Roman" w:hAnsi="Times New Roman"/>
          <w:b/>
          <w:sz w:val="28"/>
          <w:szCs w:val="28"/>
        </w:rPr>
        <w:t xml:space="preserve">. </w:t>
      </w:r>
      <w:r w:rsidR="008D20BA" w:rsidRPr="00346871">
        <w:rPr>
          <w:rFonts w:ascii="Times New Roman" w:hAnsi="Times New Roman"/>
          <w:b/>
          <w:sz w:val="28"/>
          <w:szCs w:val="28"/>
        </w:rPr>
        <w:t>ПРАВОВОЕ ПРОСВЕЩЕНИЕ</w:t>
      </w:r>
    </w:p>
    <w:p w:rsidR="008D20BA" w:rsidRPr="007E136C" w:rsidRDefault="008D20BA" w:rsidP="007E136C">
      <w:pPr>
        <w:pStyle w:val="aa"/>
        <w:tabs>
          <w:tab w:val="left" w:pos="4051"/>
        </w:tabs>
        <w:ind w:left="0"/>
        <w:rPr>
          <w:rFonts w:ascii="Times New Roman" w:hAnsi="Times New Roman"/>
          <w:b/>
          <w:sz w:val="28"/>
          <w:szCs w:val="28"/>
        </w:rPr>
      </w:pPr>
    </w:p>
    <w:p w:rsidR="007E136C" w:rsidRPr="007E136C" w:rsidRDefault="00F15ACD" w:rsidP="007E136C">
      <w:pPr>
        <w:ind w:firstLine="708"/>
        <w:contextualSpacing/>
        <w:rPr>
          <w:rFonts w:ascii="Times New Roman" w:hAnsi="Times New Roman"/>
          <w:sz w:val="28"/>
          <w:szCs w:val="28"/>
        </w:rPr>
      </w:pPr>
      <w:r w:rsidRPr="00092E4E">
        <w:rPr>
          <w:rFonts w:ascii="Times New Roman" w:hAnsi="Times New Roman"/>
          <w:sz w:val="28"/>
          <w:szCs w:val="28"/>
        </w:rPr>
        <w:t xml:space="preserve">Одной из </w:t>
      </w:r>
      <w:r w:rsidR="00C8496F">
        <w:rPr>
          <w:rFonts w:ascii="Times New Roman" w:hAnsi="Times New Roman"/>
          <w:sz w:val="28"/>
          <w:szCs w:val="28"/>
        </w:rPr>
        <w:t>приоритетных</w:t>
      </w:r>
      <w:r w:rsidRPr="00092E4E">
        <w:rPr>
          <w:rFonts w:ascii="Times New Roman" w:hAnsi="Times New Roman"/>
          <w:sz w:val="28"/>
          <w:szCs w:val="28"/>
        </w:rPr>
        <w:t xml:space="preserve"> задач деятельности </w:t>
      </w:r>
      <w:r w:rsidR="007E136C" w:rsidRPr="00092E4E">
        <w:rPr>
          <w:rFonts w:ascii="Times New Roman" w:hAnsi="Times New Roman"/>
          <w:sz w:val="28"/>
          <w:szCs w:val="28"/>
        </w:rPr>
        <w:t>Уполномоченного по правам человека в Республике Саха (Якутия</w:t>
      </w:r>
      <w:r w:rsidR="007E136C" w:rsidRPr="007E136C">
        <w:rPr>
          <w:rFonts w:ascii="Times New Roman" w:hAnsi="Times New Roman"/>
          <w:sz w:val="28"/>
          <w:szCs w:val="28"/>
        </w:rPr>
        <w:t>), а также общественных представителей является правовое просвещение по вопросам прав и свобод человека и гражданина, форм и методов их защиты. Повышение уровня правовой культуры населения является необходимым условием развития гражданского общества и государства.</w:t>
      </w:r>
    </w:p>
    <w:p w:rsidR="000E640E" w:rsidRDefault="007E136C" w:rsidP="000E640E">
      <w:pPr>
        <w:widowControl w:val="0"/>
        <w:autoSpaceDE w:val="0"/>
        <w:autoSpaceDN w:val="0"/>
        <w:adjustRightInd w:val="0"/>
        <w:ind w:firstLine="709"/>
        <w:contextualSpacing/>
        <w:rPr>
          <w:rFonts w:ascii="Times New Roman" w:eastAsia="BookAntiqua" w:hAnsi="Times New Roman"/>
          <w:sz w:val="28"/>
          <w:szCs w:val="28"/>
        </w:rPr>
      </w:pPr>
      <w:r w:rsidRPr="007E136C">
        <w:rPr>
          <w:rFonts w:ascii="Times New Roman" w:eastAsia="BookAntiqua" w:hAnsi="Times New Roman"/>
          <w:sz w:val="28"/>
          <w:szCs w:val="28"/>
        </w:rPr>
        <w:t>Важную роль в деятельности Уполномоченного по правам человека в Республике Саха (Якутия) по правово</w:t>
      </w:r>
      <w:r w:rsidR="00F15ACD">
        <w:rPr>
          <w:rFonts w:ascii="Times New Roman" w:eastAsia="BookAntiqua" w:hAnsi="Times New Roman"/>
          <w:sz w:val="28"/>
          <w:szCs w:val="28"/>
        </w:rPr>
        <w:t>му просвещению играют систематические</w:t>
      </w:r>
      <w:r w:rsidRPr="007E136C">
        <w:rPr>
          <w:rFonts w:ascii="Times New Roman" w:eastAsia="BookAntiqua" w:hAnsi="Times New Roman"/>
          <w:sz w:val="28"/>
          <w:szCs w:val="28"/>
        </w:rPr>
        <w:t xml:space="preserve"> выездные приемы граждан в муниципальных районах республики.</w:t>
      </w:r>
    </w:p>
    <w:p w:rsidR="000E640E" w:rsidRPr="00092E4E" w:rsidRDefault="000E640E" w:rsidP="000E640E">
      <w:pPr>
        <w:widowControl w:val="0"/>
        <w:autoSpaceDE w:val="0"/>
        <w:autoSpaceDN w:val="0"/>
        <w:adjustRightInd w:val="0"/>
        <w:ind w:firstLine="709"/>
        <w:contextualSpacing/>
        <w:rPr>
          <w:rFonts w:ascii="Times New Roman" w:eastAsia="BookAntiqua" w:hAnsi="Times New Roman"/>
          <w:sz w:val="28"/>
          <w:szCs w:val="28"/>
        </w:rPr>
      </w:pPr>
      <w:r w:rsidRPr="00092E4E">
        <w:rPr>
          <w:rFonts w:ascii="Times New Roman" w:eastAsia="BookAntiqua" w:hAnsi="Times New Roman"/>
          <w:sz w:val="28"/>
          <w:szCs w:val="28"/>
        </w:rPr>
        <w:t xml:space="preserve">Проводятся рабочие встречи Уполномоченного по правам человека в Республике Саха (Якутия) с главами муниципальных образований, прокурорами районов и руководителями районных отделов органов внутренних дел. Осуществляется совместное посещение в муниципальных образованиях социально-значимых учреждений, проверка изоляторов временного содержания, что позволяет вести мониторинг ситуации в сфере соблюдения и защиты прав граждан на территории республики, вести работу по устранению выявленных нарушений. </w:t>
      </w:r>
    </w:p>
    <w:p w:rsidR="000E640E" w:rsidRPr="00092E4E" w:rsidRDefault="000E640E" w:rsidP="000E640E">
      <w:pPr>
        <w:widowControl w:val="0"/>
        <w:autoSpaceDE w:val="0"/>
        <w:autoSpaceDN w:val="0"/>
        <w:adjustRightInd w:val="0"/>
        <w:ind w:firstLine="709"/>
        <w:contextualSpacing/>
        <w:rPr>
          <w:rFonts w:ascii="Times New Roman" w:eastAsia="BookAntiqua" w:hAnsi="Times New Roman"/>
          <w:sz w:val="28"/>
          <w:szCs w:val="28"/>
        </w:rPr>
      </w:pPr>
      <w:r w:rsidRPr="00092E4E">
        <w:rPr>
          <w:rFonts w:ascii="Times New Roman" w:eastAsia="BookAntiqua" w:hAnsi="Times New Roman"/>
          <w:sz w:val="28"/>
          <w:szCs w:val="28"/>
        </w:rPr>
        <w:t>Так, в 2018 году Уполномоченным по правам человека в Республике Саха (Якутия) проведены рабочие встречи с главами Амгинского, Алданского, Аллаиховского, Горного, Мегино-Кангаласского, Намского, Нерюнгринского, Хангаласского районов, прокурорами районов и руководителями районных отделов органов внутренних дел.</w:t>
      </w:r>
    </w:p>
    <w:p w:rsidR="000E640E" w:rsidRPr="00092E4E" w:rsidRDefault="000E640E" w:rsidP="000E640E">
      <w:pPr>
        <w:widowControl w:val="0"/>
        <w:autoSpaceDE w:val="0"/>
        <w:autoSpaceDN w:val="0"/>
        <w:adjustRightInd w:val="0"/>
        <w:ind w:firstLine="709"/>
        <w:contextualSpacing/>
        <w:rPr>
          <w:rFonts w:ascii="Times New Roman" w:eastAsia="BookAntiqua" w:hAnsi="Times New Roman"/>
          <w:sz w:val="28"/>
          <w:szCs w:val="28"/>
        </w:rPr>
      </w:pPr>
      <w:r w:rsidRPr="00092E4E">
        <w:rPr>
          <w:rFonts w:ascii="Times New Roman" w:eastAsia="BookAntiqua" w:hAnsi="Times New Roman"/>
          <w:sz w:val="28"/>
          <w:szCs w:val="28"/>
        </w:rPr>
        <w:t xml:space="preserve">Также проведены личные приемы граждан, в ходе которых поступили вопросы о предоставлении жилья сиротам, постановки на учет нуждающихся в жилье, по услугам ЖКХ, социальные вопросы, вопросы индексации пенсии и многие другие. </w:t>
      </w:r>
    </w:p>
    <w:p w:rsidR="000E640E" w:rsidRDefault="000E640E" w:rsidP="00092E4E">
      <w:pPr>
        <w:widowControl w:val="0"/>
        <w:autoSpaceDE w:val="0"/>
        <w:autoSpaceDN w:val="0"/>
        <w:adjustRightInd w:val="0"/>
        <w:ind w:firstLine="709"/>
        <w:contextualSpacing/>
        <w:rPr>
          <w:rFonts w:ascii="Times New Roman" w:eastAsia="BookAntiqua" w:hAnsi="Times New Roman"/>
          <w:sz w:val="28"/>
          <w:szCs w:val="28"/>
        </w:rPr>
      </w:pPr>
      <w:r w:rsidRPr="00092E4E">
        <w:rPr>
          <w:rFonts w:ascii="Times New Roman" w:eastAsia="BookAntiqua" w:hAnsi="Times New Roman"/>
          <w:sz w:val="28"/>
          <w:szCs w:val="28"/>
        </w:rPr>
        <w:t>Уполномоченный по правам человека в Республике Саха (Якутия) посетила в муниципальных районах социально-значимые учреждения, осуществила проверку изоляторов временного содержания, что позволило провести мониторинг ситуации в сфере соблюдения и защиты прав граждан на территории муниципальных районов, провести работу по устранению выявленных нарушений.</w:t>
      </w:r>
    </w:p>
    <w:p w:rsidR="007E136C" w:rsidRPr="007E136C" w:rsidRDefault="007E136C" w:rsidP="007E136C">
      <w:pPr>
        <w:ind w:firstLine="709"/>
        <w:contextualSpacing/>
        <w:rPr>
          <w:rFonts w:ascii="Times New Roman" w:hAnsi="Times New Roman"/>
          <w:sz w:val="28"/>
          <w:szCs w:val="28"/>
        </w:rPr>
      </w:pPr>
      <w:r w:rsidRPr="007E136C">
        <w:rPr>
          <w:rFonts w:ascii="Times New Roman" w:hAnsi="Times New Roman"/>
          <w:sz w:val="28"/>
          <w:szCs w:val="28"/>
        </w:rPr>
        <w:t xml:space="preserve">Основным направлением деятельности Уполномоченного по правам человека в Республике Саха (Якутия) по данному направлению является ежедневный прием граждан, т.е. гражданин имеет возможность по любым правовым вопросам обратиться в правозащитный орган за консультацией, в том числе и по телефону горячей линии Уполномоченного по правам человека в Республике Саха (Якутия). </w:t>
      </w:r>
    </w:p>
    <w:p w:rsidR="007E136C" w:rsidRPr="007E136C" w:rsidRDefault="007E136C" w:rsidP="007E136C">
      <w:pPr>
        <w:ind w:firstLine="708"/>
        <w:contextualSpacing/>
        <w:rPr>
          <w:rFonts w:ascii="Times New Roman" w:hAnsi="Times New Roman"/>
          <w:sz w:val="28"/>
          <w:szCs w:val="28"/>
        </w:rPr>
      </w:pPr>
      <w:r w:rsidRPr="007E136C">
        <w:rPr>
          <w:rFonts w:ascii="Times New Roman" w:hAnsi="Times New Roman"/>
          <w:sz w:val="28"/>
          <w:szCs w:val="28"/>
        </w:rPr>
        <w:t xml:space="preserve">Важнейшим инструментом просвещения в области прав человека и способов их защиты является официальный сайт Уполномоченного по правам человека в Республике Саха (Якутия) </w:t>
      </w:r>
      <w:r w:rsidRPr="007E136C">
        <w:rPr>
          <w:rFonts w:ascii="Times New Roman" w:hAnsi="Times New Roman"/>
          <w:bCs/>
          <w:sz w:val="28"/>
          <w:szCs w:val="28"/>
          <w:u w:val="single"/>
          <w:lang w:val="en-US"/>
        </w:rPr>
        <w:t>www</w:t>
      </w:r>
      <w:r w:rsidRPr="007E136C">
        <w:rPr>
          <w:rFonts w:ascii="Times New Roman" w:hAnsi="Times New Roman"/>
          <w:bCs/>
          <w:sz w:val="28"/>
          <w:szCs w:val="28"/>
          <w:u w:val="single"/>
        </w:rPr>
        <w:t>.</w:t>
      </w:r>
      <w:r w:rsidRPr="007E136C">
        <w:rPr>
          <w:rFonts w:ascii="Times New Roman" w:hAnsi="Times New Roman"/>
          <w:bCs/>
          <w:sz w:val="28"/>
          <w:szCs w:val="28"/>
          <w:u w:val="single"/>
          <w:lang w:val="en-US"/>
        </w:rPr>
        <w:t>iu</w:t>
      </w:r>
      <w:r w:rsidRPr="007E136C">
        <w:rPr>
          <w:rFonts w:ascii="Times New Roman" w:hAnsi="Times New Roman"/>
          <w:bCs/>
          <w:sz w:val="28"/>
          <w:szCs w:val="28"/>
          <w:u w:val="single"/>
        </w:rPr>
        <w:t>-</w:t>
      </w:r>
      <w:r w:rsidRPr="007E136C">
        <w:rPr>
          <w:rFonts w:ascii="Times New Roman" w:hAnsi="Times New Roman"/>
          <w:bCs/>
          <w:sz w:val="28"/>
          <w:szCs w:val="28"/>
          <w:u w:val="single"/>
          <w:lang w:val="en-US"/>
        </w:rPr>
        <w:t>upch</w:t>
      </w:r>
      <w:r w:rsidRPr="007E136C">
        <w:rPr>
          <w:rFonts w:ascii="Times New Roman" w:hAnsi="Times New Roman"/>
          <w:bCs/>
          <w:sz w:val="28"/>
          <w:szCs w:val="28"/>
          <w:u w:val="single"/>
        </w:rPr>
        <w:t>.</w:t>
      </w:r>
      <w:r w:rsidRPr="007E136C">
        <w:rPr>
          <w:rFonts w:ascii="Times New Roman" w:hAnsi="Times New Roman"/>
          <w:bCs/>
          <w:sz w:val="28"/>
          <w:szCs w:val="28"/>
          <w:u w:val="single"/>
          <w:lang w:val="en-US"/>
        </w:rPr>
        <w:t>sakha</w:t>
      </w:r>
      <w:r w:rsidRPr="007E136C">
        <w:rPr>
          <w:rFonts w:ascii="Times New Roman" w:hAnsi="Times New Roman"/>
          <w:bCs/>
          <w:sz w:val="28"/>
          <w:szCs w:val="28"/>
          <w:u w:val="single"/>
        </w:rPr>
        <w:t>.</w:t>
      </w:r>
      <w:r w:rsidRPr="007E136C">
        <w:rPr>
          <w:rFonts w:ascii="Times New Roman" w:hAnsi="Times New Roman"/>
          <w:bCs/>
          <w:sz w:val="28"/>
          <w:szCs w:val="28"/>
          <w:u w:val="single"/>
          <w:lang w:val="en-US"/>
        </w:rPr>
        <w:t>gov</w:t>
      </w:r>
      <w:r w:rsidRPr="007E136C">
        <w:rPr>
          <w:rFonts w:ascii="Times New Roman" w:hAnsi="Times New Roman"/>
          <w:bCs/>
          <w:sz w:val="28"/>
          <w:szCs w:val="28"/>
          <w:u w:val="single"/>
        </w:rPr>
        <w:t>.</w:t>
      </w:r>
      <w:r w:rsidRPr="007E136C">
        <w:rPr>
          <w:rFonts w:ascii="Times New Roman" w:hAnsi="Times New Roman"/>
          <w:bCs/>
          <w:sz w:val="28"/>
          <w:szCs w:val="28"/>
          <w:u w:val="single"/>
          <w:lang w:val="en-US"/>
        </w:rPr>
        <w:t>ru</w:t>
      </w:r>
      <w:r w:rsidRPr="007E136C">
        <w:rPr>
          <w:rFonts w:ascii="Times New Roman" w:hAnsi="Times New Roman"/>
          <w:bCs/>
          <w:sz w:val="28"/>
          <w:szCs w:val="28"/>
        </w:rPr>
        <w:t>.</w:t>
      </w:r>
      <w:r w:rsidRPr="007E136C">
        <w:rPr>
          <w:rFonts w:ascii="Times New Roman" w:hAnsi="Times New Roman"/>
          <w:sz w:val="28"/>
          <w:szCs w:val="28"/>
        </w:rPr>
        <w:t xml:space="preserve"> На данном ресурсе организована возможность направления жалоб и вопросов в электронном виде. </w:t>
      </w:r>
      <w:r w:rsidR="000E640E" w:rsidRPr="00092E4E">
        <w:rPr>
          <w:rFonts w:ascii="Times New Roman" w:hAnsi="Times New Roman"/>
          <w:sz w:val="28"/>
          <w:szCs w:val="28"/>
        </w:rPr>
        <w:t>П</w:t>
      </w:r>
      <w:r w:rsidRPr="00092E4E">
        <w:rPr>
          <w:rFonts w:ascii="Times New Roman" w:hAnsi="Times New Roman"/>
          <w:sz w:val="28"/>
          <w:szCs w:val="28"/>
        </w:rPr>
        <w:t>убликуются</w:t>
      </w:r>
      <w:r w:rsidRPr="007E136C">
        <w:rPr>
          <w:rFonts w:ascii="Times New Roman" w:hAnsi="Times New Roman"/>
          <w:sz w:val="28"/>
          <w:szCs w:val="28"/>
        </w:rPr>
        <w:t xml:space="preserve"> примеры восстановленных прав граждан, где  отражаются </w:t>
      </w:r>
      <w:r w:rsidRPr="007E136C">
        <w:rPr>
          <w:rFonts w:ascii="Times New Roman" w:hAnsi="Times New Roman"/>
          <w:sz w:val="28"/>
          <w:szCs w:val="28"/>
        </w:rPr>
        <w:lastRenderedPageBreak/>
        <w:t xml:space="preserve">примеры юридической помощи населению. Граждане могут ознакомиться с правовыми памятками для незаконно уволенных работников, для граждан, желающих улучшить жилищные условия, для родственников лиц, находящихся в местах лишения свободы, для призывников на военную службу, для граждан по процедуре обращения в Европейский суд по правам человека, для обманутых дольщиков, для незаконно задержанных и другие. </w:t>
      </w:r>
    </w:p>
    <w:p w:rsidR="007E136C" w:rsidRPr="007E136C" w:rsidRDefault="007E136C" w:rsidP="007E136C">
      <w:pPr>
        <w:ind w:firstLine="709"/>
        <w:contextualSpacing/>
        <w:rPr>
          <w:rFonts w:ascii="Times New Roman" w:hAnsi="Times New Roman"/>
          <w:sz w:val="28"/>
          <w:szCs w:val="28"/>
        </w:rPr>
      </w:pPr>
      <w:r w:rsidRPr="007E136C">
        <w:rPr>
          <w:rFonts w:ascii="Times New Roman" w:hAnsi="Times New Roman"/>
          <w:sz w:val="28"/>
          <w:szCs w:val="28"/>
        </w:rPr>
        <w:t>Одним из основных приоритетов в деятельности Уполномоченного по правам человека в Республике Саха (Якутия) в сфере правового просвещения является работа с детьми, подростками и молодежью.</w:t>
      </w:r>
    </w:p>
    <w:p w:rsidR="007E136C" w:rsidRDefault="007E136C" w:rsidP="007E136C">
      <w:pPr>
        <w:widowControl w:val="0"/>
        <w:autoSpaceDE w:val="0"/>
        <w:autoSpaceDN w:val="0"/>
        <w:adjustRightInd w:val="0"/>
        <w:ind w:firstLine="709"/>
        <w:contextualSpacing/>
        <w:rPr>
          <w:rFonts w:ascii="Times New Roman" w:hAnsi="Times New Roman"/>
          <w:sz w:val="28"/>
          <w:szCs w:val="28"/>
        </w:rPr>
      </w:pPr>
      <w:r w:rsidRPr="007E136C">
        <w:rPr>
          <w:rFonts w:ascii="Times New Roman" w:hAnsi="Times New Roman"/>
          <w:sz w:val="28"/>
          <w:szCs w:val="28"/>
        </w:rPr>
        <w:t>Традиционным стало проведение Уполномоченным по правам человека в Республике Саха (Якутия) правопросветительских мероприятий, так Уполномоченным по правам человека в Республике Саха (Якутия) проведены следующие мероприятия:</w:t>
      </w:r>
    </w:p>
    <w:p w:rsidR="003478E5" w:rsidRPr="007E136C" w:rsidRDefault="007C2ED5" w:rsidP="003478E5">
      <w:pPr>
        <w:ind w:firstLine="709"/>
        <w:rPr>
          <w:rFonts w:ascii="Times New Roman" w:hAnsi="Times New Roman"/>
          <w:i/>
          <w:sz w:val="28"/>
          <w:szCs w:val="28"/>
        </w:rPr>
      </w:pPr>
      <w:r>
        <w:rPr>
          <w:rFonts w:ascii="Times New Roman" w:hAnsi="Times New Roman"/>
          <w:sz w:val="28"/>
          <w:szCs w:val="28"/>
        </w:rPr>
        <w:t>1</w:t>
      </w:r>
      <w:r w:rsidR="003478E5" w:rsidRPr="007E136C">
        <w:rPr>
          <w:rFonts w:ascii="Times New Roman" w:hAnsi="Times New Roman"/>
          <w:sz w:val="28"/>
          <w:szCs w:val="28"/>
        </w:rPr>
        <w:t xml:space="preserve">. </w:t>
      </w:r>
      <w:r w:rsidR="003478E5" w:rsidRPr="007E136C">
        <w:rPr>
          <w:rFonts w:ascii="Times New Roman" w:hAnsi="Times New Roman"/>
          <w:i/>
          <w:sz w:val="28"/>
          <w:szCs w:val="28"/>
        </w:rPr>
        <w:t>«Школа правозащитников: учиться и действовать»</w:t>
      </w:r>
    </w:p>
    <w:p w:rsidR="003478E5" w:rsidRPr="007E136C" w:rsidRDefault="003478E5" w:rsidP="003478E5">
      <w:pPr>
        <w:ind w:firstLine="709"/>
        <w:contextualSpacing/>
        <w:rPr>
          <w:rFonts w:ascii="Times New Roman" w:eastAsia="BookAntiqua" w:hAnsi="Times New Roman"/>
          <w:sz w:val="28"/>
          <w:szCs w:val="28"/>
        </w:rPr>
      </w:pPr>
      <w:r w:rsidRPr="007E136C">
        <w:rPr>
          <w:rFonts w:ascii="Times New Roman" w:eastAsia="BookAntiqua" w:hAnsi="Times New Roman"/>
          <w:sz w:val="28"/>
          <w:szCs w:val="28"/>
        </w:rPr>
        <w:t>23-24 мая 2018 года в г. Москве состоялся финал игровой платформы «Правовые волонтеры» правопросветительского проекта «Школа правозащитников: учиться и действовать» при активной поддержке и участии Уполномоченного по правам человека в России, Государственной Думы Федерального Собрания Российской Федерации, Музея космонавтики и компании «Гарант».</w:t>
      </w:r>
    </w:p>
    <w:p w:rsidR="003478E5" w:rsidRPr="007E136C" w:rsidRDefault="003478E5" w:rsidP="003478E5">
      <w:pPr>
        <w:ind w:firstLine="709"/>
        <w:contextualSpacing/>
        <w:rPr>
          <w:rFonts w:ascii="Times New Roman" w:eastAsia="BookAntiqua" w:hAnsi="Times New Roman"/>
          <w:sz w:val="28"/>
          <w:szCs w:val="28"/>
        </w:rPr>
      </w:pPr>
      <w:r w:rsidRPr="007E136C">
        <w:rPr>
          <w:rFonts w:ascii="Times New Roman" w:eastAsia="BookAntiqua" w:hAnsi="Times New Roman"/>
          <w:sz w:val="28"/>
          <w:szCs w:val="28"/>
        </w:rPr>
        <w:t>Игровая платформа Многоуровневой интерактивной правовой игры «Правовые волонтеры» проходит в течение учебного года с октября по май в различных интерактивных форматах: правовые квесты, работа с кейсами, брейн-ринги и дискуссионные площадки.</w:t>
      </w:r>
    </w:p>
    <w:p w:rsidR="003478E5" w:rsidRPr="007E136C" w:rsidRDefault="003478E5" w:rsidP="003478E5">
      <w:pPr>
        <w:ind w:firstLine="709"/>
        <w:contextualSpacing/>
        <w:rPr>
          <w:rFonts w:ascii="Times New Roman" w:eastAsia="BookAntiqua" w:hAnsi="Times New Roman"/>
          <w:sz w:val="28"/>
          <w:szCs w:val="28"/>
        </w:rPr>
      </w:pPr>
      <w:r w:rsidRPr="007E136C">
        <w:rPr>
          <w:rFonts w:ascii="Times New Roman" w:eastAsia="BookAntiqua" w:hAnsi="Times New Roman"/>
          <w:sz w:val="28"/>
          <w:szCs w:val="28"/>
        </w:rPr>
        <w:t>В финале приняла участие якутская команда «Вестники добра», которую представляли ребята из МОБУ СОШ №5 имени Н.О.Кривошапкина,  ставшие победителями в Республике Саха (Якутия) по итогам 1 и 2 уровня, а также подготовительного этапа Всероссийского отборочного тура проведенного Уполномоченным по правам человека в Республике Саха (Якутия) при поддержке Министерства внутренних дел по Республике Саха (Якутия), Якутской кадетской школы - интернат, Исторического парка «Россия - моя история», Детского подросткового центра ГО г. Якутск, Юридической клиники юридического факультета Северо-Восточного федерального университета им. М.К. Аммосова.</w:t>
      </w:r>
    </w:p>
    <w:p w:rsidR="003478E5" w:rsidRPr="007E136C" w:rsidRDefault="003478E5" w:rsidP="003478E5">
      <w:pPr>
        <w:ind w:firstLine="709"/>
        <w:contextualSpacing/>
        <w:rPr>
          <w:rFonts w:ascii="Times New Roman" w:eastAsia="BookAntiqua" w:hAnsi="Times New Roman"/>
          <w:sz w:val="28"/>
          <w:szCs w:val="28"/>
        </w:rPr>
      </w:pPr>
      <w:r w:rsidRPr="007E136C">
        <w:rPr>
          <w:rFonts w:ascii="Times New Roman" w:eastAsia="BookAntiqua" w:hAnsi="Times New Roman"/>
          <w:sz w:val="28"/>
          <w:szCs w:val="28"/>
        </w:rPr>
        <w:t>На финальную игру приехали региональные победители из Сочи, Карелии, Липецка, Перми, Тамбова, Крыма, Москвы и Московской области, Якутии, всего 13 сильнейших команд. Примечательно, что наша команда была единственной из зоны Сибири и Дальнего Востока.</w:t>
      </w:r>
    </w:p>
    <w:p w:rsidR="003478E5" w:rsidRPr="007E136C" w:rsidRDefault="003478E5" w:rsidP="003478E5">
      <w:pPr>
        <w:ind w:firstLine="709"/>
        <w:contextualSpacing/>
        <w:rPr>
          <w:rFonts w:ascii="Times New Roman" w:eastAsia="BookAntiqua" w:hAnsi="Times New Roman"/>
          <w:sz w:val="28"/>
          <w:szCs w:val="28"/>
        </w:rPr>
      </w:pPr>
      <w:r w:rsidRPr="007E136C">
        <w:rPr>
          <w:rFonts w:ascii="Times New Roman" w:eastAsia="BookAntiqua" w:hAnsi="Times New Roman"/>
          <w:sz w:val="28"/>
          <w:szCs w:val="28"/>
        </w:rPr>
        <w:t>23 мая 2018 года состоялась встреча финалистов платформы с Уполномоченным по правам человека в Российской Федерации Татьяной Москальковой.</w:t>
      </w:r>
    </w:p>
    <w:p w:rsidR="003478E5" w:rsidRPr="007E136C" w:rsidRDefault="003478E5" w:rsidP="003478E5">
      <w:pPr>
        <w:ind w:firstLine="709"/>
        <w:rPr>
          <w:rFonts w:ascii="Times New Roman" w:hAnsi="Times New Roman"/>
          <w:sz w:val="28"/>
          <w:szCs w:val="28"/>
        </w:rPr>
      </w:pPr>
      <w:r w:rsidRPr="007E136C">
        <w:rPr>
          <w:rFonts w:ascii="Times New Roman" w:hAnsi="Times New Roman"/>
          <w:sz w:val="28"/>
          <w:szCs w:val="28"/>
        </w:rPr>
        <w:t xml:space="preserve">С 6 по 11 августа 2018 г. в г. Москве прошла Летняя школа правового просвещения в рамках правопросветительского проекта «Школа правозащитников: учиться и действовать», в которой приняли участие школьники их Якутии. Артем Бидикин (11 класс, гимназия г. Алдан) и Влад Маслов (11 класс, СОШ № 5 г. Якутск) прошли большой конкурсный отбор, в котором </w:t>
      </w:r>
      <w:r w:rsidRPr="007E136C">
        <w:rPr>
          <w:rFonts w:ascii="Times New Roman" w:hAnsi="Times New Roman"/>
          <w:sz w:val="28"/>
          <w:szCs w:val="28"/>
        </w:rPr>
        <w:lastRenderedPageBreak/>
        <w:t xml:space="preserve">участвовали школьники со всех регионов России, и успешно представили нашу республику на очном этапе в Летней школе правового просвещения. В составе команды они заняли </w:t>
      </w:r>
      <w:r w:rsidRPr="007E136C">
        <w:rPr>
          <w:rFonts w:ascii="Times New Roman" w:hAnsi="Times New Roman"/>
          <w:sz w:val="28"/>
          <w:szCs w:val="28"/>
          <w:lang w:val="en-US"/>
        </w:rPr>
        <w:t>I</w:t>
      </w:r>
      <w:r w:rsidRPr="007E136C">
        <w:rPr>
          <w:rFonts w:ascii="Times New Roman" w:hAnsi="Times New Roman"/>
          <w:sz w:val="28"/>
          <w:szCs w:val="28"/>
        </w:rPr>
        <w:t xml:space="preserve"> место в общем конкурсе.</w:t>
      </w:r>
    </w:p>
    <w:p w:rsidR="003478E5" w:rsidRPr="007E136C" w:rsidRDefault="003478E5" w:rsidP="003478E5">
      <w:pPr>
        <w:ind w:firstLine="709"/>
        <w:rPr>
          <w:rFonts w:ascii="Times New Roman" w:hAnsi="Times New Roman"/>
          <w:sz w:val="28"/>
          <w:szCs w:val="28"/>
        </w:rPr>
      </w:pPr>
      <w:r w:rsidRPr="007E136C">
        <w:rPr>
          <w:rFonts w:ascii="Times New Roman" w:hAnsi="Times New Roman"/>
          <w:sz w:val="28"/>
          <w:szCs w:val="28"/>
        </w:rPr>
        <w:t>12 августа 2018 г. состоялась встреча школьников и их родителей с Уполномоченным по правам человека в РС (Я) Сарданой Гурьевой, которая курирует правопросветительский проект в Республике Саха (Якутия). Уполномоченный по правам человека в РС (Я) и его аппарат координировали подготовку и участие школьников в проекте. Также практическую помощь во время пребывания школьников в г. Москве оказали руководство и работники Постоянного представительства Республики Саха (Якутия) при Президенте Российской Федерации.</w:t>
      </w:r>
    </w:p>
    <w:p w:rsidR="00F32AC5" w:rsidRPr="007E136C" w:rsidRDefault="00F32AC5" w:rsidP="00F32AC5">
      <w:pPr>
        <w:ind w:firstLine="709"/>
        <w:rPr>
          <w:rFonts w:ascii="Times New Roman" w:hAnsi="Times New Roman"/>
          <w:sz w:val="28"/>
          <w:szCs w:val="28"/>
        </w:rPr>
      </w:pPr>
      <w:r w:rsidRPr="00092E4E">
        <w:rPr>
          <w:rFonts w:ascii="Times New Roman" w:hAnsi="Times New Roman"/>
          <w:sz w:val="28"/>
          <w:szCs w:val="28"/>
        </w:rPr>
        <w:t>Школьники из Якутии достигли высоких результатов и прошли серьезную подготовку. Достойно представили нашу республику на уровне РФ, заняв призовые места в правопросветительских проектах РФ.</w:t>
      </w:r>
    </w:p>
    <w:p w:rsidR="007E136C" w:rsidRPr="007E136C" w:rsidRDefault="007C2ED5" w:rsidP="007E136C">
      <w:pPr>
        <w:pStyle w:val="aa"/>
        <w:ind w:left="0" w:firstLine="708"/>
        <w:rPr>
          <w:rFonts w:ascii="Times New Roman" w:hAnsi="Times New Roman"/>
          <w:sz w:val="28"/>
          <w:szCs w:val="28"/>
        </w:rPr>
      </w:pPr>
      <w:r>
        <w:rPr>
          <w:rFonts w:ascii="Times New Roman" w:hAnsi="Times New Roman"/>
          <w:sz w:val="28"/>
          <w:szCs w:val="28"/>
        </w:rPr>
        <w:t>2</w:t>
      </w:r>
      <w:r w:rsidR="007E136C" w:rsidRPr="007E136C">
        <w:rPr>
          <w:rFonts w:ascii="Times New Roman" w:hAnsi="Times New Roman"/>
          <w:sz w:val="28"/>
          <w:szCs w:val="28"/>
        </w:rPr>
        <w:t xml:space="preserve">. </w:t>
      </w:r>
      <w:r w:rsidR="007E136C" w:rsidRPr="007E136C">
        <w:rPr>
          <w:rFonts w:ascii="Times New Roman" w:hAnsi="Times New Roman"/>
          <w:i/>
          <w:sz w:val="28"/>
          <w:szCs w:val="28"/>
        </w:rPr>
        <w:t>Правовой Олимп</w:t>
      </w:r>
    </w:p>
    <w:p w:rsidR="007E136C" w:rsidRPr="007E136C" w:rsidRDefault="007E136C" w:rsidP="007E136C">
      <w:pPr>
        <w:ind w:firstLine="709"/>
        <w:rPr>
          <w:rFonts w:ascii="Times New Roman" w:hAnsi="Times New Roman"/>
          <w:sz w:val="28"/>
          <w:szCs w:val="28"/>
        </w:rPr>
      </w:pPr>
      <w:r w:rsidRPr="007E136C">
        <w:rPr>
          <w:rFonts w:ascii="Times New Roman" w:hAnsi="Times New Roman"/>
          <w:sz w:val="28"/>
          <w:szCs w:val="28"/>
        </w:rPr>
        <w:t>1.1. 17 октября 2018 года в г. Якутске Уполномоченным по правам человека в Республике Саха (Якутия) проведен региональный тур Дальневосточной окружной олимпиады среди обучающихся образовательных организаций высшего и среднего общего  образования «Правовой Олимп – 2018». Тестирование проводилось в здании Главного учебного корпуса ФГАОУ ВО «Северо-Восточный федеральный университет имени М. К. Аммосова», где приняло участие 34 учащихся 10 и 11 классов средних образовательных школ г. Якутска.</w:t>
      </w:r>
    </w:p>
    <w:p w:rsidR="007C2ED5" w:rsidRDefault="007C2ED5" w:rsidP="007C2ED5">
      <w:pPr>
        <w:ind w:firstLine="709"/>
        <w:rPr>
          <w:rFonts w:ascii="Times New Roman" w:hAnsi="Times New Roman"/>
          <w:i/>
          <w:sz w:val="28"/>
          <w:szCs w:val="28"/>
        </w:rPr>
      </w:pPr>
      <w:r>
        <w:rPr>
          <w:rFonts w:ascii="Times New Roman" w:hAnsi="Times New Roman"/>
          <w:i/>
          <w:sz w:val="28"/>
          <w:szCs w:val="28"/>
        </w:rPr>
        <w:t>3</w:t>
      </w:r>
      <w:r w:rsidRPr="007E136C">
        <w:rPr>
          <w:rFonts w:ascii="Times New Roman" w:hAnsi="Times New Roman"/>
          <w:i/>
          <w:sz w:val="28"/>
          <w:szCs w:val="28"/>
        </w:rPr>
        <w:t>. 22 ноября 2018 г. состоялась Республиканская научно-практическая конференция «Актуальные вопросы прав и свобод человека и гражданина», посвященная 70-летию Всеобщей декларации прав человека и 25-летию Конституции Российской Федерации.</w:t>
      </w:r>
    </w:p>
    <w:p w:rsidR="007C2ED5" w:rsidRPr="007E136C" w:rsidRDefault="007C2ED5" w:rsidP="007C2ED5">
      <w:pPr>
        <w:ind w:firstLine="709"/>
        <w:rPr>
          <w:rFonts w:ascii="Times New Roman" w:hAnsi="Times New Roman"/>
          <w:sz w:val="28"/>
          <w:szCs w:val="28"/>
        </w:rPr>
      </w:pPr>
      <w:r w:rsidRPr="007E136C">
        <w:rPr>
          <w:rFonts w:ascii="Times New Roman" w:hAnsi="Times New Roman"/>
          <w:sz w:val="28"/>
          <w:szCs w:val="28"/>
        </w:rPr>
        <w:t xml:space="preserve">Организаторами конференции выступили Уполномоченный по правам человека в Республике Саха (Якутия), Северо-Восточный федеральный университет им. М.К. Аммосова. </w:t>
      </w:r>
    </w:p>
    <w:p w:rsidR="007C2ED5" w:rsidRPr="007E136C" w:rsidRDefault="007C2ED5" w:rsidP="007C2ED5">
      <w:pPr>
        <w:ind w:firstLine="709"/>
        <w:rPr>
          <w:rFonts w:ascii="Times New Roman" w:hAnsi="Times New Roman"/>
          <w:sz w:val="28"/>
          <w:szCs w:val="28"/>
        </w:rPr>
      </w:pPr>
      <w:r w:rsidRPr="007E136C">
        <w:rPr>
          <w:rFonts w:ascii="Times New Roman" w:hAnsi="Times New Roman"/>
          <w:sz w:val="28"/>
          <w:szCs w:val="28"/>
        </w:rPr>
        <w:t>Проведение конференции положило начало в республике юбилейным мероприятиям, посвященным этим знаменательным датам. Как отметила Уполномоченный по правам человека в Российской Федерации Татьяна Москалькова, выступая на II Международной конференции «Проблемы защиты прав человека на евразийском пространстве: обмен лучшими практиками омбудсменов»: «принятие Всеобщей декларации прав человека символизировало наступление новой эпохи в истории человеческой цивилизации в отношении личности, а Конституция Российской Федерации — новой эпохи существования нашего государства. Правовое отражение в Конституции Российской Федерации международных стандартов защиты прав человека создали основу для развития в Российской Федерации законодательства, отвечающего всеобщим требованиям, как с точки зрения права, так и нравственности».</w:t>
      </w:r>
    </w:p>
    <w:p w:rsidR="007C2ED5" w:rsidRPr="007E136C" w:rsidRDefault="007C2ED5" w:rsidP="007C2ED5">
      <w:pPr>
        <w:ind w:firstLine="709"/>
        <w:rPr>
          <w:rFonts w:ascii="Times New Roman" w:hAnsi="Times New Roman"/>
          <w:sz w:val="28"/>
          <w:szCs w:val="28"/>
        </w:rPr>
      </w:pPr>
      <w:r w:rsidRPr="007E136C">
        <w:rPr>
          <w:rFonts w:ascii="Times New Roman" w:hAnsi="Times New Roman"/>
          <w:sz w:val="28"/>
          <w:szCs w:val="28"/>
        </w:rPr>
        <w:t xml:space="preserve">Работа представительного научного форума прошла в Зале Ученого совета СВФУ. С приветствием участникам конференции обратились Председатель Конституционного суда РС (Я), д.ю.н., профессор Александр Ким-Кимэн, заместитель Председателя Государственного Собрания (Ил Тумэн) РС (Я) Виктор </w:t>
      </w:r>
      <w:r w:rsidRPr="007E136C">
        <w:rPr>
          <w:rFonts w:ascii="Times New Roman" w:hAnsi="Times New Roman"/>
          <w:sz w:val="28"/>
          <w:szCs w:val="28"/>
        </w:rPr>
        <w:lastRenderedPageBreak/>
        <w:t>Губарев, от имени университета выступила проректор по гуманитарному направлению и корпоративной политике СВФУ Надежда Зайкова. С основными докладами выступили Уполномоченный по правам человека в РС (Я) Сардана Гурьева и первый Председатель Конституционного суда РС (Я) (1992-2014 гг.), профессор-исследователь кафедры конституционного и муниципального права ЮФ СВФУ, д.ю.н. Дмитрий Миронов.</w:t>
      </w:r>
    </w:p>
    <w:p w:rsidR="007C2ED5" w:rsidRPr="007E136C" w:rsidRDefault="007C2ED5" w:rsidP="007C2ED5">
      <w:pPr>
        <w:ind w:firstLine="709"/>
        <w:rPr>
          <w:rFonts w:ascii="Times New Roman" w:hAnsi="Times New Roman"/>
          <w:sz w:val="28"/>
          <w:szCs w:val="28"/>
        </w:rPr>
      </w:pPr>
      <w:r w:rsidRPr="007E136C">
        <w:rPr>
          <w:rFonts w:ascii="Times New Roman" w:hAnsi="Times New Roman"/>
          <w:sz w:val="28"/>
          <w:szCs w:val="28"/>
        </w:rPr>
        <w:t>Ученый корпус представляли своими выступлениями: заместитель декана юридического факультета по НИР, заведующий кафедрой гражданского права и процесса, к.юн. Рум Ушницкий, профессор кафедры уголовного права и процесса, почетный доктор права, к.ю.н. Макар Яковлев, старший преподаватель кафедры уголовного права и процесса, почетный работник высшего профессионального образования РФ Александр Бердников, заведующая кафедрой предпринимательского права и клинического обучения, к.ю.н. Аза Муталиева. Молодых исследователей представили студентки юридического факультета Анастасия Волченко и Влада Кобякова.</w:t>
      </w:r>
    </w:p>
    <w:p w:rsidR="007C2ED5" w:rsidRPr="007E136C" w:rsidRDefault="007C2ED5" w:rsidP="007C2ED5">
      <w:pPr>
        <w:ind w:firstLine="709"/>
        <w:rPr>
          <w:rFonts w:ascii="Times New Roman" w:hAnsi="Times New Roman"/>
          <w:sz w:val="28"/>
          <w:szCs w:val="28"/>
        </w:rPr>
      </w:pPr>
      <w:r w:rsidRPr="007E136C">
        <w:rPr>
          <w:rFonts w:ascii="Times New Roman" w:hAnsi="Times New Roman"/>
          <w:sz w:val="28"/>
          <w:szCs w:val="28"/>
        </w:rPr>
        <w:t>Также прозвучали выступления представителей государственных органов, правоохранительных структур, институтов гражданского общества. В том числе, выступили: министр строительства Республики Саха (Якутия) Павел Аргунов, помощник прокурора Республики Саха (Якутия) Ирина Машкова, судья судебной коллегии по гражданским делам Верховного суда РС (Я) Наталья Кычкина, заместитель начальника Отдела организации охраны общественного порядка МВД по РС (Я) Андрей Иванов, помощник начальника УФСИН по РС (Я) Анастасия Потапова, Уполномоченный по правам коренных малочисленных народов Севера в РС (Я) Константин Роббек, член ЯРО Ассоциация юристов России, руководитель секретариата Конституционного суда РС (Я), к.ю.н Олег Мироновский, заместитель начальника Управления Министерства юстиции РФ по РС (Я) Андрей Подрясов, инспектор организационно-контрольного отдела СУ СК РФ по РС (Я) Саид Мордовской, член Исполнительного совета Национальной ассоциации молодых юристов РС (Я) Парасковья Андросова.</w:t>
      </w:r>
    </w:p>
    <w:p w:rsidR="007C2ED5" w:rsidRPr="007E136C" w:rsidRDefault="007C2ED5" w:rsidP="007C2ED5">
      <w:pPr>
        <w:ind w:firstLine="709"/>
        <w:rPr>
          <w:rFonts w:ascii="Times New Roman" w:hAnsi="Times New Roman"/>
          <w:sz w:val="28"/>
          <w:szCs w:val="28"/>
        </w:rPr>
      </w:pPr>
      <w:r w:rsidRPr="007E136C">
        <w:rPr>
          <w:rFonts w:ascii="Times New Roman" w:hAnsi="Times New Roman"/>
          <w:sz w:val="28"/>
          <w:szCs w:val="28"/>
        </w:rPr>
        <w:t xml:space="preserve">В обсуждении приняли участие: Президент Адвокатской палаты РС (Я) Галина Кузьмина, руководитель Департамента лечебно-профилактической помощи Министерства здравоохранения РС (Я) Татьяна Романова, руководитель правового отдела Министерства труда и социального развития РС (Я) Ирина Федорова. </w:t>
      </w:r>
    </w:p>
    <w:p w:rsidR="007C2ED5" w:rsidRPr="007E136C" w:rsidRDefault="007C2ED5" w:rsidP="007C2ED5">
      <w:pPr>
        <w:ind w:firstLine="709"/>
        <w:rPr>
          <w:rFonts w:ascii="Times New Roman" w:hAnsi="Times New Roman"/>
          <w:sz w:val="28"/>
          <w:szCs w:val="28"/>
        </w:rPr>
      </w:pPr>
      <w:r w:rsidRPr="007E136C">
        <w:rPr>
          <w:rFonts w:ascii="Times New Roman" w:hAnsi="Times New Roman"/>
          <w:sz w:val="28"/>
          <w:szCs w:val="28"/>
        </w:rPr>
        <w:t>Участники форума обсудили проблемы соблюдения и реализации прав и свобод человека, их защиты. Были представлены доклады и выступления, охватывающие различные аспекты состояния прав и свобод человека в современном мире, практические вопросы правозащитной деятельности в нашей республике.</w:t>
      </w:r>
    </w:p>
    <w:p w:rsidR="007E136C" w:rsidRPr="007E136C" w:rsidRDefault="007C2ED5" w:rsidP="007E136C">
      <w:pPr>
        <w:pStyle w:val="2"/>
        <w:spacing w:before="0"/>
        <w:ind w:firstLine="709"/>
        <w:rPr>
          <w:rFonts w:ascii="Times New Roman" w:hAnsi="Times New Roman"/>
          <w:b w:val="0"/>
          <w:color w:val="auto"/>
          <w:sz w:val="28"/>
          <w:szCs w:val="28"/>
        </w:rPr>
      </w:pPr>
      <w:r>
        <w:rPr>
          <w:rFonts w:ascii="Times New Roman" w:hAnsi="Times New Roman"/>
          <w:b w:val="0"/>
          <w:color w:val="auto"/>
          <w:sz w:val="28"/>
          <w:szCs w:val="28"/>
        </w:rPr>
        <w:t>4</w:t>
      </w:r>
      <w:r w:rsidR="007E136C" w:rsidRPr="007E136C">
        <w:rPr>
          <w:rFonts w:ascii="Times New Roman" w:hAnsi="Times New Roman"/>
          <w:b w:val="0"/>
          <w:color w:val="auto"/>
          <w:sz w:val="28"/>
          <w:szCs w:val="28"/>
        </w:rPr>
        <w:t xml:space="preserve">. </w:t>
      </w:r>
      <w:r w:rsidR="007E136C" w:rsidRPr="007E136C">
        <w:rPr>
          <w:rFonts w:ascii="Times New Roman" w:hAnsi="Times New Roman"/>
          <w:b w:val="0"/>
          <w:i/>
          <w:color w:val="auto"/>
          <w:sz w:val="28"/>
          <w:szCs w:val="28"/>
        </w:rPr>
        <w:t>Единые уроки прав человека</w:t>
      </w:r>
    </w:p>
    <w:p w:rsidR="007E136C" w:rsidRPr="007E136C" w:rsidRDefault="007E136C" w:rsidP="007E136C">
      <w:pPr>
        <w:ind w:firstLine="709"/>
        <w:rPr>
          <w:rFonts w:ascii="Times New Roman" w:hAnsi="Times New Roman"/>
          <w:sz w:val="28"/>
          <w:szCs w:val="28"/>
        </w:rPr>
      </w:pPr>
      <w:r w:rsidRPr="007E136C">
        <w:rPr>
          <w:rFonts w:ascii="Times New Roman" w:hAnsi="Times New Roman"/>
          <w:sz w:val="28"/>
          <w:szCs w:val="28"/>
        </w:rPr>
        <w:t>10 декабря 2018 г. в Международный День прав человека, состоялся Единый урок «Права человека» в общеобразовательных организациях Республики Саха (Якутия).</w:t>
      </w:r>
    </w:p>
    <w:p w:rsidR="007E136C" w:rsidRPr="007E136C" w:rsidRDefault="007E136C" w:rsidP="007E136C">
      <w:pPr>
        <w:pStyle w:val="a5"/>
        <w:spacing w:before="0" w:beforeAutospacing="0" w:after="0" w:afterAutospacing="0"/>
        <w:ind w:firstLine="709"/>
        <w:jc w:val="both"/>
        <w:rPr>
          <w:sz w:val="28"/>
          <w:szCs w:val="28"/>
        </w:rPr>
      </w:pPr>
      <w:r w:rsidRPr="007E136C">
        <w:rPr>
          <w:sz w:val="28"/>
          <w:szCs w:val="28"/>
        </w:rPr>
        <w:t xml:space="preserve">Правительством Республики Саха (Якутия), Прокуратурой Республики Саха (Якутия), Министерством внутренних дел по Республике Саха (Якутия), УФСИН </w:t>
      </w:r>
      <w:r w:rsidRPr="007E136C">
        <w:rPr>
          <w:sz w:val="28"/>
          <w:szCs w:val="28"/>
        </w:rPr>
        <w:lastRenderedPageBreak/>
        <w:t>России по Республике Саха (Якутия), поддержана данная инициатива и проведены уроки прав человека.</w:t>
      </w:r>
    </w:p>
    <w:p w:rsidR="007E136C" w:rsidRPr="007E136C" w:rsidRDefault="007E136C" w:rsidP="007E136C">
      <w:pPr>
        <w:pStyle w:val="a5"/>
        <w:spacing w:before="0" w:beforeAutospacing="0" w:after="0" w:afterAutospacing="0"/>
        <w:ind w:firstLine="709"/>
        <w:jc w:val="both"/>
        <w:rPr>
          <w:sz w:val="28"/>
          <w:szCs w:val="28"/>
        </w:rPr>
      </w:pPr>
      <w:r w:rsidRPr="007E136C">
        <w:rPr>
          <w:sz w:val="28"/>
          <w:szCs w:val="28"/>
        </w:rPr>
        <w:t xml:space="preserve">Всего Уполномоченным по правам человека в Республике Саха (Якутия) и его аппаратом совместно с Правительством Республики Саха (Якутия), Прокуратурой Республики Саха (Якутия), Министерством внутренних дел по Республике Саха (Якутия), УФСИН России по Республике Саха (Якутия) охвачено </w:t>
      </w:r>
      <w:r w:rsidRPr="007E136C">
        <w:rPr>
          <w:b/>
          <w:sz w:val="28"/>
          <w:szCs w:val="28"/>
        </w:rPr>
        <w:t>700</w:t>
      </w:r>
      <w:r w:rsidRPr="007E136C">
        <w:rPr>
          <w:b/>
          <w:bCs/>
          <w:sz w:val="28"/>
          <w:szCs w:val="28"/>
        </w:rPr>
        <w:t xml:space="preserve"> </w:t>
      </w:r>
      <w:r w:rsidRPr="007E136C">
        <w:rPr>
          <w:sz w:val="28"/>
          <w:szCs w:val="28"/>
        </w:rPr>
        <w:t xml:space="preserve">образовательных организации, вовлечено </w:t>
      </w:r>
      <w:r w:rsidRPr="007E136C">
        <w:rPr>
          <w:b/>
          <w:bCs/>
          <w:sz w:val="28"/>
          <w:szCs w:val="28"/>
        </w:rPr>
        <w:t>96 000</w:t>
      </w:r>
      <w:r w:rsidRPr="007E136C">
        <w:rPr>
          <w:sz w:val="28"/>
          <w:szCs w:val="28"/>
        </w:rPr>
        <w:t xml:space="preserve"> школьников и </w:t>
      </w:r>
      <w:r w:rsidRPr="007E136C">
        <w:rPr>
          <w:b/>
          <w:sz w:val="28"/>
          <w:szCs w:val="28"/>
        </w:rPr>
        <w:t>19 000</w:t>
      </w:r>
      <w:r w:rsidRPr="007E136C">
        <w:rPr>
          <w:sz w:val="28"/>
          <w:szCs w:val="28"/>
        </w:rPr>
        <w:t xml:space="preserve"> студентов в проведение Единого урока.</w:t>
      </w:r>
    </w:p>
    <w:p w:rsidR="007E136C" w:rsidRPr="007E136C" w:rsidRDefault="007E136C" w:rsidP="007E136C">
      <w:pPr>
        <w:ind w:firstLine="709"/>
        <w:rPr>
          <w:rFonts w:ascii="Times New Roman" w:hAnsi="Times New Roman"/>
          <w:sz w:val="28"/>
          <w:szCs w:val="28"/>
        </w:rPr>
      </w:pPr>
      <w:r w:rsidRPr="007E136C">
        <w:rPr>
          <w:rFonts w:ascii="Times New Roman" w:hAnsi="Times New Roman"/>
          <w:sz w:val="28"/>
          <w:szCs w:val="28"/>
        </w:rPr>
        <w:t>На уроках школьники узнали о концепции прав человека, истории принятия Всеобщей Декларации прав человека, о правозащитной деятельности. Были приведены конкретные примеры из деятельности Уполномоченного по правам человека в РС (Я) по защите прав граждан. Молодым людям было интересно и полезно узнать о механизмах реализации и защиты своих гражданских прав.</w:t>
      </w:r>
    </w:p>
    <w:p w:rsidR="007E136C" w:rsidRPr="007E136C" w:rsidRDefault="007E136C" w:rsidP="007E136C">
      <w:pPr>
        <w:ind w:firstLine="709"/>
        <w:rPr>
          <w:rFonts w:ascii="Times New Roman" w:hAnsi="Times New Roman"/>
          <w:sz w:val="28"/>
          <w:szCs w:val="28"/>
        </w:rPr>
      </w:pPr>
    </w:p>
    <w:p w:rsidR="007E136C" w:rsidRPr="007E136C" w:rsidRDefault="007E136C" w:rsidP="007E136C">
      <w:pPr>
        <w:ind w:firstLine="709"/>
        <w:rPr>
          <w:rFonts w:ascii="Times New Roman" w:hAnsi="Times New Roman"/>
          <w:sz w:val="28"/>
          <w:szCs w:val="28"/>
        </w:rPr>
      </w:pPr>
    </w:p>
    <w:p w:rsidR="00D5035C" w:rsidRDefault="00D5035C" w:rsidP="00D5035C">
      <w:pPr>
        <w:pBdr>
          <w:top w:val="single" w:sz="4" w:space="2" w:color="FFFFFF"/>
          <w:left w:val="single" w:sz="4" w:space="0" w:color="FFFFFF"/>
          <w:bottom w:val="single" w:sz="4" w:space="20" w:color="FFFFFF"/>
          <w:right w:val="single" w:sz="4" w:space="4" w:color="FFFFFF"/>
        </w:pBdr>
        <w:tabs>
          <w:tab w:val="left" w:pos="3318"/>
        </w:tabs>
        <w:jc w:val="center"/>
        <w:rPr>
          <w:rFonts w:ascii="Times New Roman" w:hAnsi="Times New Roman"/>
          <w:b/>
          <w:sz w:val="28"/>
          <w:szCs w:val="28"/>
        </w:rPr>
      </w:pPr>
      <w:r>
        <w:rPr>
          <w:rFonts w:ascii="Times New Roman" w:hAnsi="Times New Roman"/>
          <w:sz w:val="28"/>
          <w:szCs w:val="28"/>
        </w:rPr>
        <w:br w:type="page"/>
      </w:r>
      <w:r w:rsidR="007E136C">
        <w:rPr>
          <w:rFonts w:ascii="Times New Roman" w:hAnsi="Times New Roman"/>
          <w:b/>
          <w:sz w:val="28"/>
          <w:szCs w:val="28"/>
          <w:lang w:val="en-US"/>
        </w:rPr>
        <w:lastRenderedPageBreak/>
        <w:t>V</w:t>
      </w:r>
      <w:r w:rsidR="007E136C">
        <w:rPr>
          <w:rFonts w:ascii="Times New Roman" w:hAnsi="Times New Roman"/>
          <w:b/>
          <w:sz w:val="28"/>
          <w:szCs w:val="28"/>
        </w:rPr>
        <w:t xml:space="preserve">. </w:t>
      </w:r>
      <w:r w:rsidR="007E136C" w:rsidRPr="001E586B">
        <w:rPr>
          <w:rFonts w:ascii="Times New Roman" w:hAnsi="Times New Roman"/>
          <w:b/>
          <w:sz w:val="28"/>
          <w:szCs w:val="28"/>
        </w:rPr>
        <w:t>ДЕЯТЕЛЬНОСТЬ ОБЩЕСТВЕННЫХ ПРЕДСТАВИТЕЛЕЙ</w:t>
      </w:r>
    </w:p>
    <w:p w:rsidR="00D5035C" w:rsidRDefault="007E136C" w:rsidP="00D5035C">
      <w:pPr>
        <w:pBdr>
          <w:top w:val="single" w:sz="4" w:space="2" w:color="FFFFFF"/>
          <w:left w:val="single" w:sz="4" w:space="0" w:color="FFFFFF"/>
          <w:bottom w:val="single" w:sz="4" w:space="20" w:color="FFFFFF"/>
          <w:right w:val="single" w:sz="4" w:space="4" w:color="FFFFFF"/>
        </w:pBdr>
        <w:tabs>
          <w:tab w:val="left" w:pos="3318"/>
        </w:tabs>
        <w:jc w:val="center"/>
        <w:rPr>
          <w:rFonts w:ascii="Times New Roman" w:hAnsi="Times New Roman"/>
          <w:b/>
          <w:sz w:val="28"/>
          <w:szCs w:val="28"/>
        </w:rPr>
      </w:pPr>
      <w:r w:rsidRPr="001E586B">
        <w:rPr>
          <w:rFonts w:ascii="Times New Roman" w:hAnsi="Times New Roman"/>
          <w:b/>
          <w:sz w:val="28"/>
          <w:szCs w:val="28"/>
        </w:rPr>
        <w:t>УПОЛНОМОЧЕННОГО ПО ПРАВА</w:t>
      </w:r>
      <w:r>
        <w:rPr>
          <w:rFonts w:ascii="Times New Roman" w:hAnsi="Times New Roman"/>
          <w:b/>
          <w:sz w:val="28"/>
          <w:szCs w:val="28"/>
        </w:rPr>
        <w:t>М ЧЕЛОВЕКА</w:t>
      </w:r>
    </w:p>
    <w:p w:rsidR="007E136C" w:rsidRPr="001E586B" w:rsidRDefault="007E136C" w:rsidP="00D5035C">
      <w:pPr>
        <w:pBdr>
          <w:top w:val="single" w:sz="4" w:space="2" w:color="FFFFFF"/>
          <w:left w:val="single" w:sz="4" w:space="0" w:color="FFFFFF"/>
          <w:bottom w:val="single" w:sz="4" w:space="20" w:color="FFFFFF"/>
          <w:right w:val="single" w:sz="4" w:space="4" w:color="FFFFFF"/>
        </w:pBdr>
        <w:tabs>
          <w:tab w:val="left" w:pos="3318"/>
        </w:tabs>
        <w:jc w:val="center"/>
        <w:rPr>
          <w:rFonts w:ascii="Times New Roman" w:hAnsi="Times New Roman"/>
          <w:b/>
          <w:sz w:val="28"/>
          <w:szCs w:val="28"/>
        </w:rPr>
      </w:pPr>
      <w:r>
        <w:rPr>
          <w:rFonts w:ascii="Times New Roman" w:hAnsi="Times New Roman"/>
          <w:b/>
          <w:sz w:val="28"/>
          <w:szCs w:val="28"/>
        </w:rPr>
        <w:t xml:space="preserve">В </w:t>
      </w:r>
      <w:r w:rsidRPr="00F619A0">
        <w:rPr>
          <w:rFonts w:ascii="Times New Roman" w:hAnsi="Times New Roman"/>
          <w:b/>
          <w:sz w:val="28"/>
          <w:szCs w:val="28"/>
        </w:rPr>
        <w:t>РЕСПУБЛИКЕ САХА (ЯКУТИЯ</w:t>
      </w:r>
      <w:r>
        <w:rPr>
          <w:rFonts w:ascii="Times New Roman" w:hAnsi="Times New Roman"/>
          <w:b/>
          <w:sz w:val="28"/>
          <w:szCs w:val="28"/>
        </w:rPr>
        <w:t>)</w:t>
      </w:r>
    </w:p>
    <w:p w:rsidR="007E136C" w:rsidRPr="001E586B" w:rsidRDefault="007E136C" w:rsidP="007E136C">
      <w:pPr>
        <w:rPr>
          <w:rFonts w:ascii="Times New Roman" w:hAnsi="Times New Roman"/>
          <w:sz w:val="28"/>
          <w:szCs w:val="28"/>
        </w:rPr>
      </w:pPr>
    </w:p>
    <w:p w:rsidR="007E136C" w:rsidRPr="001E586B" w:rsidRDefault="007E136C" w:rsidP="007E136C">
      <w:pPr>
        <w:ind w:firstLine="709"/>
        <w:rPr>
          <w:rFonts w:ascii="Times New Roman" w:hAnsi="Times New Roman"/>
          <w:sz w:val="28"/>
          <w:szCs w:val="28"/>
        </w:rPr>
      </w:pPr>
      <w:r w:rsidRPr="001E586B">
        <w:rPr>
          <w:rFonts w:ascii="Times New Roman" w:hAnsi="Times New Roman"/>
          <w:sz w:val="28"/>
          <w:szCs w:val="28"/>
        </w:rPr>
        <w:t xml:space="preserve">В соответствии с ч. 2 ст. 38 Закона РС (Я) «Об Уполномоченном по правам человека в Республике Саха (Якутия)» для оказания содействия в осуществлении полномочий в муниципальных районах, городских округах Уполномоченный вправе назначать своих общественных представителей в муниципальных образованиях республики, осуществляющих свою деятельность на общественных началах. Общественные представители содействуют Уполномоченному в защите и восстановлении нарушенных прав и свобод человека и гражданина. Общественные представители осуществляют свою деятельность в 34 муниципальных районах и городском округе «Город Якутск» республики. </w:t>
      </w:r>
    </w:p>
    <w:p w:rsidR="007E136C" w:rsidRPr="001E586B" w:rsidRDefault="007E136C" w:rsidP="007E136C">
      <w:pPr>
        <w:ind w:firstLine="709"/>
        <w:rPr>
          <w:rFonts w:ascii="Times New Roman" w:hAnsi="Times New Roman"/>
          <w:sz w:val="28"/>
          <w:szCs w:val="28"/>
        </w:rPr>
      </w:pPr>
      <w:r>
        <w:rPr>
          <w:rFonts w:ascii="Times New Roman" w:hAnsi="Times New Roman"/>
          <w:sz w:val="28"/>
          <w:szCs w:val="28"/>
        </w:rPr>
        <w:t>В 2018 г.</w:t>
      </w:r>
      <w:r w:rsidRPr="001E586B">
        <w:rPr>
          <w:rFonts w:ascii="Times New Roman" w:hAnsi="Times New Roman"/>
          <w:sz w:val="28"/>
          <w:szCs w:val="28"/>
        </w:rPr>
        <w:t xml:space="preserve"> общественными представителями рассмотрено </w:t>
      </w:r>
      <w:r>
        <w:rPr>
          <w:rFonts w:ascii="Times New Roman" w:hAnsi="Times New Roman"/>
          <w:sz w:val="28"/>
          <w:szCs w:val="28"/>
        </w:rPr>
        <w:t>925</w:t>
      </w:r>
      <w:r w:rsidRPr="001E586B">
        <w:rPr>
          <w:rFonts w:ascii="Times New Roman" w:hAnsi="Times New Roman"/>
          <w:sz w:val="28"/>
          <w:szCs w:val="28"/>
        </w:rPr>
        <w:t xml:space="preserve"> </w:t>
      </w:r>
      <w:r>
        <w:rPr>
          <w:rFonts w:ascii="Times New Roman" w:hAnsi="Times New Roman"/>
          <w:sz w:val="28"/>
          <w:szCs w:val="28"/>
        </w:rPr>
        <w:t xml:space="preserve">письменных и устных </w:t>
      </w:r>
      <w:r w:rsidRPr="001E586B">
        <w:rPr>
          <w:rFonts w:ascii="Times New Roman" w:hAnsi="Times New Roman"/>
          <w:sz w:val="28"/>
          <w:szCs w:val="28"/>
        </w:rPr>
        <w:t>обращений</w:t>
      </w:r>
      <w:r>
        <w:rPr>
          <w:rFonts w:ascii="Times New Roman" w:hAnsi="Times New Roman"/>
          <w:sz w:val="28"/>
          <w:szCs w:val="28"/>
        </w:rPr>
        <w:t xml:space="preserve"> граждан, </w:t>
      </w:r>
      <w:r w:rsidRPr="001E586B">
        <w:rPr>
          <w:rFonts w:ascii="Times New Roman" w:hAnsi="Times New Roman"/>
          <w:sz w:val="28"/>
          <w:szCs w:val="28"/>
        </w:rPr>
        <w:t>30</w:t>
      </w:r>
      <w:r>
        <w:rPr>
          <w:rFonts w:ascii="Times New Roman" w:hAnsi="Times New Roman"/>
          <w:sz w:val="28"/>
          <w:szCs w:val="28"/>
        </w:rPr>
        <w:t>6</w:t>
      </w:r>
      <w:r w:rsidRPr="001E586B">
        <w:rPr>
          <w:rFonts w:ascii="Times New Roman" w:hAnsi="Times New Roman"/>
          <w:sz w:val="28"/>
          <w:szCs w:val="28"/>
        </w:rPr>
        <w:t xml:space="preserve"> </w:t>
      </w:r>
      <w:r>
        <w:rPr>
          <w:rFonts w:ascii="Times New Roman" w:hAnsi="Times New Roman"/>
          <w:sz w:val="28"/>
          <w:szCs w:val="28"/>
        </w:rPr>
        <w:t xml:space="preserve">из которых разрешены положительно, </w:t>
      </w:r>
      <w:r w:rsidRPr="001E586B">
        <w:rPr>
          <w:rFonts w:ascii="Times New Roman" w:hAnsi="Times New Roman"/>
          <w:sz w:val="28"/>
          <w:szCs w:val="28"/>
        </w:rPr>
        <w:t>по 5</w:t>
      </w:r>
      <w:r>
        <w:rPr>
          <w:rFonts w:ascii="Times New Roman" w:hAnsi="Times New Roman"/>
          <w:sz w:val="28"/>
          <w:szCs w:val="28"/>
        </w:rPr>
        <w:t>60</w:t>
      </w:r>
      <w:r w:rsidRPr="001E586B">
        <w:rPr>
          <w:rFonts w:ascii="Times New Roman" w:hAnsi="Times New Roman"/>
          <w:sz w:val="28"/>
          <w:szCs w:val="28"/>
        </w:rPr>
        <w:t xml:space="preserve"> обращениям </w:t>
      </w:r>
      <w:r>
        <w:rPr>
          <w:rFonts w:ascii="Times New Roman" w:hAnsi="Times New Roman"/>
          <w:sz w:val="28"/>
          <w:szCs w:val="28"/>
        </w:rPr>
        <w:t>даны</w:t>
      </w:r>
      <w:r w:rsidRPr="001E586B">
        <w:rPr>
          <w:rFonts w:ascii="Times New Roman" w:hAnsi="Times New Roman"/>
          <w:sz w:val="28"/>
          <w:szCs w:val="28"/>
        </w:rPr>
        <w:t xml:space="preserve"> разъясн</w:t>
      </w:r>
      <w:r>
        <w:rPr>
          <w:rFonts w:ascii="Times New Roman" w:hAnsi="Times New Roman"/>
          <w:sz w:val="28"/>
          <w:szCs w:val="28"/>
        </w:rPr>
        <w:t>ения и оказано содействие в составлении необходимых документов</w:t>
      </w:r>
      <w:r w:rsidRPr="001E586B">
        <w:rPr>
          <w:rFonts w:ascii="Times New Roman" w:hAnsi="Times New Roman"/>
          <w:sz w:val="28"/>
          <w:szCs w:val="28"/>
        </w:rPr>
        <w:t>.</w:t>
      </w:r>
      <w:r>
        <w:rPr>
          <w:rFonts w:ascii="Times New Roman" w:hAnsi="Times New Roman"/>
          <w:sz w:val="28"/>
          <w:szCs w:val="28"/>
        </w:rPr>
        <w:t xml:space="preserve"> </w:t>
      </w:r>
      <w:r w:rsidRPr="001E586B">
        <w:rPr>
          <w:rFonts w:ascii="Times New Roman" w:hAnsi="Times New Roman"/>
          <w:sz w:val="28"/>
          <w:szCs w:val="28"/>
        </w:rPr>
        <w:t>Также при активном участии общественных представителей проведены выездные приемы граждан Уполномоченным в Горном, Жиганском, Мегино-Кангаласском, Нерюнгринском, Намском, Амгинском районах республики.</w:t>
      </w:r>
    </w:p>
    <w:p w:rsidR="007E136C" w:rsidRDefault="007E136C" w:rsidP="007E136C">
      <w:pPr>
        <w:ind w:firstLine="709"/>
        <w:rPr>
          <w:rFonts w:ascii="Times New Roman" w:hAnsi="Times New Roman"/>
          <w:sz w:val="28"/>
          <w:szCs w:val="28"/>
        </w:rPr>
      </w:pPr>
      <w:r>
        <w:rPr>
          <w:rFonts w:ascii="Times New Roman" w:hAnsi="Times New Roman"/>
          <w:sz w:val="28"/>
          <w:szCs w:val="28"/>
        </w:rPr>
        <w:t>Анализ обращений жителей муниципальных образований к общественным представителям</w:t>
      </w:r>
      <w:r w:rsidRPr="00CC6109">
        <w:rPr>
          <w:rFonts w:ascii="Times New Roman" w:hAnsi="Times New Roman"/>
          <w:sz w:val="28"/>
          <w:szCs w:val="28"/>
        </w:rPr>
        <w:t xml:space="preserve"> </w:t>
      </w:r>
      <w:r>
        <w:rPr>
          <w:rFonts w:ascii="Times New Roman" w:hAnsi="Times New Roman"/>
          <w:sz w:val="28"/>
          <w:szCs w:val="28"/>
        </w:rPr>
        <w:t xml:space="preserve">Уполномоченного показывает, что наиболее актуальными вопросами являются: нарушение жилищных прав (219 обращений), </w:t>
      </w:r>
      <w:r w:rsidRPr="001E586B">
        <w:rPr>
          <w:rFonts w:ascii="Times New Roman" w:hAnsi="Times New Roman"/>
          <w:sz w:val="28"/>
          <w:szCs w:val="28"/>
        </w:rPr>
        <w:t>социально</w:t>
      </w:r>
      <w:r>
        <w:rPr>
          <w:rFonts w:ascii="Times New Roman" w:hAnsi="Times New Roman"/>
          <w:sz w:val="28"/>
          <w:szCs w:val="28"/>
        </w:rPr>
        <w:t>е</w:t>
      </w:r>
      <w:r w:rsidRPr="001E586B">
        <w:rPr>
          <w:rFonts w:ascii="Times New Roman" w:hAnsi="Times New Roman"/>
          <w:sz w:val="28"/>
          <w:szCs w:val="28"/>
        </w:rPr>
        <w:t xml:space="preserve"> обеспечени</w:t>
      </w:r>
      <w:r>
        <w:rPr>
          <w:rFonts w:ascii="Times New Roman" w:hAnsi="Times New Roman"/>
          <w:sz w:val="28"/>
          <w:szCs w:val="28"/>
        </w:rPr>
        <w:t>е</w:t>
      </w:r>
      <w:r w:rsidRPr="001E586B">
        <w:rPr>
          <w:rFonts w:ascii="Times New Roman" w:hAnsi="Times New Roman"/>
          <w:sz w:val="28"/>
          <w:szCs w:val="28"/>
        </w:rPr>
        <w:t xml:space="preserve"> и социальн</w:t>
      </w:r>
      <w:r>
        <w:rPr>
          <w:rFonts w:ascii="Times New Roman" w:hAnsi="Times New Roman"/>
          <w:sz w:val="28"/>
          <w:szCs w:val="28"/>
        </w:rPr>
        <w:t>ая</w:t>
      </w:r>
      <w:r w:rsidRPr="001E586B">
        <w:rPr>
          <w:rFonts w:ascii="Times New Roman" w:hAnsi="Times New Roman"/>
          <w:sz w:val="28"/>
          <w:szCs w:val="28"/>
        </w:rPr>
        <w:t xml:space="preserve"> защит</w:t>
      </w:r>
      <w:r>
        <w:rPr>
          <w:rFonts w:ascii="Times New Roman" w:hAnsi="Times New Roman"/>
          <w:sz w:val="28"/>
          <w:szCs w:val="28"/>
        </w:rPr>
        <w:t>а</w:t>
      </w:r>
      <w:r w:rsidRPr="001E586B">
        <w:rPr>
          <w:rFonts w:ascii="Times New Roman" w:hAnsi="Times New Roman"/>
          <w:sz w:val="28"/>
          <w:szCs w:val="28"/>
        </w:rPr>
        <w:t xml:space="preserve"> населения (13</w:t>
      </w:r>
      <w:r>
        <w:rPr>
          <w:rFonts w:ascii="Times New Roman" w:hAnsi="Times New Roman"/>
          <w:sz w:val="28"/>
          <w:szCs w:val="28"/>
        </w:rPr>
        <w:t>7</w:t>
      </w:r>
      <w:r w:rsidRPr="001E586B">
        <w:rPr>
          <w:rFonts w:ascii="Times New Roman" w:hAnsi="Times New Roman"/>
          <w:sz w:val="28"/>
          <w:szCs w:val="28"/>
        </w:rPr>
        <w:t>)</w:t>
      </w:r>
      <w:r>
        <w:rPr>
          <w:rFonts w:ascii="Times New Roman" w:hAnsi="Times New Roman"/>
          <w:sz w:val="28"/>
          <w:szCs w:val="28"/>
        </w:rPr>
        <w:t>,</w:t>
      </w:r>
      <w:r w:rsidRPr="001E586B">
        <w:rPr>
          <w:rFonts w:ascii="Times New Roman" w:hAnsi="Times New Roman"/>
          <w:sz w:val="28"/>
          <w:szCs w:val="28"/>
        </w:rPr>
        <w:t xml:space="preserve"> вопросы трудового законодательства (1</w:t>
      </w:r>
      <w:r>
        <w:rPr>
          <w:rFonts w:ascii="Times New Roman" w:hAnsi="Times New Roman"/>
          <w:sz w:val="28"/>
          <w:szCs w:val="28"/>
        </w:rPr>
        <w:t>31</w:t>
      </w:r>
      <w:r w:rsidRPr="001E586B">
        <w:rPr>
          <w:rFonts w:ascii="Times New Roman" w:hAnsi="Times New Roman"/>
          <w:sz w:val="28"/>
          <w:szCs w:val="28"/>
        </w:rPr>
        <w:t>), несогласие с судебными решениями (68), земельные вопросы (</w:t>
      </w:r>
      <w:r>
        <w:rPr>
          <w:rFonts w:ascii="Times New Roman" w:hAnsi="Times New Roman"/>
          <w:sz w:val="28"/>
          <w:szCs w:val="28"/>
        </w:rPr>
        <w:t>66</w:t>
      </w:r>
      <w:r w:rsidRPr="001E586B">
        <w:rPr>
          <w:rFonts w:ascii="Times New Roman" w:hAnsi="Times New Roman"/>
          <w:sz w:val="28"/>
          <w:szCs w:val="28"/>
        </w:rPr>
        <w:t>), вопросы медицинского обслуживания (</w:t>
      </w:r>
      <w:r>
        <w:rPr>
          <w:rFonts w:ascii="Times New Roman" w:hAnsi="Times New Roman"/>
          <w:sz w:val="28"/>
          <w:szCs w:val="28"/>
        </w:rPr>
        <w:t>64</w:t>
      </w:r>
      <w:r w:rsidRPr="001E586B">
        <w:rPr>
          <w:rFonts w:ascii="Times New Roman" w:hAnsi="Times New Roman"/>
          <w:sz w:val="28"/>
          <w:szCs w:val="28"/>
        </w:rPr>
        <w:t>), жалобы на действия</w:t>
      </w:r>
      <w:r>
        <w:rPr>
          <w:rFonts w:ascii="Times New Roman" w:hAnsi="Times New Roman"/>
          <w:sz w:val="28"/>
          <w:szCs w:val="28"/>
        </w:rPr>
        <w:t xml:space="preserve"> (бездействия)</w:t>
      </w:r>
      <w:r w:rsidRPr="001E586B">
        <w:rPr>
          <w:rFonts w:ascii="Times New Roman" w:hAnsi="Times New Roman"/>
          <w:sz w:val="28"/>
          <w:szCs w:val="28"/>
        </w:rPr>
        <w:t xml:space="preserve"> должностных лиц </w:t>
      </w:r>
      <w:r>
        <w:rPr>
          <w:rFonts w:ascii="Times New Roman" w:hAnsi="Times New Roman"/>
          <w:sz w:val="28"/>
          <w:szCs w:val="28"/>
        </w:rPr>
        <w:t xml:space="preserve"> (32)</w:t>
      </w:r>
      <w:r w:rsidRPr="001E586B">
        <w:rPr>
          <w:rFonts w:ascii="Times New Roman" w:hAnsi="Times New Roman"/>
          <w:sz w:val="28"/>
          <w:szCs w:val="28"/>
        </w:rPr>
        <w:t>.</w:t>
      </w:r>
    </w:p>
    <w:p w:rsidR="007E136C" w:rsidRPr="001E586B" w:rsidRDefault="007E136C" w:rsidP="007E136C">
      <w:pPr>
        <w:ind w:firstLine="708"/>
        <w:rPr>
          <w:rFonts w:ascii="Times New Roman" w:hAnsi="Times New Roman"/>
          <w:sz w:val="28"/>
          <w:szCs w:val="28"/>
        </w:rPr>
      </w:pPr>
      <w:r w:rsidRPr="001E586B">
        <w:rPr>
          <w:rFonts w:ascii="Times New Roman" w:hAnsi="Times New Roman"/>
          <w:sz w:val="28"/>
          <w:szCs w:val="28"/>
        </w:rPr>
        <w:t>Общественный представитель в Аллаиховском районе Н.М. Голикова ведет активную работу по защите прав граждан, проживающих в Арктических территориях Республики Саха (Якутия), коренных малочисленных народов, проживающих в Аллаиховском районе. Так, общественником ставились вопросы по лекарственному обеспечению, по предоставлению санитарной авиации для тяжелобольных, по вопросам рыболовства, являющимся основным источником дохода северного населения. Общественный представитель обратился в адрес Уполномоченного по правам человека в РС(Я) с просьбой о содействии в решении жизненно-важного вопроса по обеспечению бензином населения п. Чокурдах, новость об отсутствии которого была для жителей неожиданной и волнующей, так как вся жизнь северных людей зависит от данного топлива. Уполномоченным данный вопрос был поднят на уровне Правительства РС(Я) и выяснилось, что на нефтебазе п. Чокурдах остался только некачественный бензин. Вопрос обеспечения северного поселка топливом был взят на контроль. Наболевшие проблемы жителей района и работа по их преодолению активно отражается в печатных средствах массовой информации района не без содействия и активного участия представителя.</w:t>
      </w:r>
    </w:p>
    <w:p w:rsidR="007E136C" w:rsidRPr="001E586B" w:rsidRDefault="007E136C" w:rsidP="007E136C">
      <w:pPr>
        <w:ind w:firstLine="709"/>
        <w:rPr>
          <w:rFonts w:ascii="Times New Roman" w:hAnsi="Times New Roman"/>
          <w:sz w:val="28"/>
          <w:szCs w:val="28"/>
        </w:rPr>
      </w:pPr>
      <w:r w:rsidRPr="001E586B">
        <w:rPr>
          <w:rFonts w:ascii="Times New Roman" w:hAnsi="Times New Roman"/>
          <w:sz w:val="28"/>
          <w:szCs w:val="28"/>
        </w:rPr>
        <w:lastRenderedPageBreak/>
        <w:t>Активно использовал предоставленные полномочия общественный представитель Уполномоченного в Кобяйском районе</w:t>
      </w:r>
      <w:r>
        <w:rPr>
          <w:rFonts w:ascii="Times New Roman" w:hAnsi="Times New Roman"/>
          <w:sz w:val="28"/>
          <w:szCs w:val="28"/>
        </w:rPr>
        <w:t xml:space="preserve"> М.Д. Семенов</w:t>
      </w:r>
      <w:r w:rsidRPr="001E586B">
        <w:rPr>
          <w:rFonts w:ascii="Times New Roman" w:hAnsi="Times New Roman"/>
          <w:sz w:val="28"/>
          <w:szCs w:val="28"/>
        </w:rPr>
        <w:t xml:space="preserve">. Так, к представителю обратился гражданин с просьбой о содействии в регистрации транспортного средства. На которое было наложено обременение – запрет на регистрационные действия. По результатам изучения вопроса общественным представителем гражданину была оказана помощь – подготовлено заявление в Мегино-Кангаласский отдел судебных приставов об отмене обременений на транспортное средство, поскольку собственник транспортного средства не являлся должником по исполнительному производству. Заявление было рассмотрено и удовлетворено, обременение снято с транспортного средства, после чего транспортное средство зарегистрировано в установленном порядке. </w:t>
      </w:r>
    </w:p>
    <w:p w:rsidR="007E136C" w:rsidRPr="001E586B" w:rsidRDefault="007E136C" w:rsidP="007E136C">
      <w:pPr>
        <w:ind w:firstLine="709"/>
        <w:rPr>
          <w:rFonts w:ascii="Times New Roman" w:hAnsi="Times New Roman"/>
          <w:sz w:val="28"/>
          <w:szCs w:val="28"/>
        </w:rPr>
      </w:pPr>
      <w:r w:rsidRPr="001E586B">
        <w:rPr>
          <w:rFonts w:ascii="Times New Roman" w:hAnsi="Times New Roman"/>
          <w:sz w:val="28"/>
          <w:szCs w:val="28"/>
        </w:rPr>
        <w:t>Из года в год серьезная работа по обеспечению прав граждан проводится общественным представителем Уполномоченного в Томпонском районе Н.М. Шлюшинской. В рамках предоставленных полномочий представителем оказана помощь по составлению гражданам исковых заявлений, запросов, участие в судебных заседаниях. При помощи представителя восстановлен на работу незаконно уволенный работник, восстановлены права на справедливое распределение компенсационных выплат работникам образования и здравоохранения. Проведена работа с руководителями предприятий и предпринимателями по вопросам оформления и расторжения трудовых договоров, оплаты труда и охраны труда. Оказана методическая и практическая помощь гражданам из числа сирот по реализации ими права на обеспечение в соответствии с законодательством жилыми помещениями. Общественником проведены встречи с населением по вопросам выборов, принято активное участие в профилактических мероприятиях среди молодежи по знанию и соблюдению прав и обязанностей. По итогам анализа своей деятельности общественный представитель информирует, что продолжают иметь место нарушения прав граждан по вопросам соблюдения трудового, жилищного законодательства (размер заработной платы, трудовые договоры и договоры гражданско-правового характера, компенсации стоимости проезда до места проведения отдыха и обратно, качество и стоимость жилищно-коммунальных услуг и другое)</w:t>
      </w:r>
      <w:r>
        <w:rPr>
          <w:rFonts w:ascii="Times New Roman" w:hAnsi="Times New Roman"/>
          <w:sz w:val="28"/>
          <w:szCs w:val="28"/>
        </w:rPr>
        <w:t>.</w:t>
      </w:r>
    </w:p>
    <w:p w:rsidR="007E136C" w:rsidRPr="001E586B" w:rsidRDefault="007E136C" w:rsidP="007E136C">
      <w:pPr>
        <w:ind w:firstLine="709"/>
        <w:rPr>
          <w:rFonts w:ascii="Times New Roman" w:hAnsi="Times New Roman"/>
          <w:sz w:val="28"/>
          <w:szCs w:val="28"/>
        </w:rPr>
      </w:pPr>
      <w:r w:rsidRPr="001E586B">
        <w:rPr>
          <w:rFonts w:ascii="Times New Roman" w:hAnsi="Times New Roman"/>
          <w:sz w:val="28"/>
          <w:szCs w:val="28"/>
        </w:rPr>
        <w:t>Общественный представитель по Нерюнгринскому району Б.Б. Киреев является одним из активных общественников, который ведет прием граждан ежедневно и им в 2018 году рассмотрено более 40 обращений граждан. В своей деятельности общественник тесно взаимодействует с органами власти своего района. Примером взаимодействия в работе с районным Советом депутатов можно представить рассмотрение заявления гр. С. о нарушении её прав и прав сына инвалида с детства в части отказа выплаты компенсации при покупке жилья. В результате кропотливой работы решение вопроса нашло свое завершение в принятии решения Районного Совета депутатов, а затем и постановления Государственного Собрания (Ил Тумэн) Республики Саха (Якутия) «О законодательной инициативе Государственного Собрания (Ил Тумэн) Республики Саха (Якутия) по внесению в Государственную Думу Федерального Собрания Российской Федерации проекта Федерального закона «О внесении изменений в статью 220 части второй Налогового кодекса Российской Федерации».</w:t>
      </w:r>
    </w:p>
    <w:p w:rsidR="007E136C" w:rsidRPr="00AA39F3" w:rsidRDefault="007E136C" w:rsidP="007E136C">
      <w:pPr>
        <w:ind w:firstLine="709"/>
        <w:rPr>
          <w:rFonts w:ascii="Times New Roman" w:hAnsi="Times New Roman"/>
          <w:sz w:val="28"/>
          <w:szCs w:val="28"/>
        </w:rPr>
      </w:pPr>
      <w:r>
        <w:rPr>
          <w:rFonts w:ascii="Times New Roman" w:hAnsi="Times New Roman"/>
          <w:sz w:val="28"/>
          <w:szCs w:val="28"/>
        </w:rPr>
        <w:lastRenderedPageBreak/>
        <w:t xml:space="preserve">Большую работу по содействию в реализации жителями Хангаласского района жилищных прав провел в отчетном году Д.С. Аргунов. Общественный представитель принял участие в разрешении ситуации с гражданами пострадавшими от недобросовестного </w:t>
      </w:r>
      <w:r w:rsidRPr="00AA39F3">
        <w:rPr>
          <w:rFonts w:ascii="Times New Roman" w:hAnsi="Times New Roman"/>
          <w:sz w:val="28"/>
          <w:szCs w:val="28"/>
        </w:rPr>
        <w:t xml:space="preserve">застройщиком ООО «Сахаграндстрой», который не исполнил </w:t>
      </w:r>
      <w:r>
        <w:rPr>
          <w:rFonts w:ascii="Times New Roman" w:hAnsi="Times New Roman"/>
          <w:sz w:val="28"/>
          <w:szCs w:val="28"/>
        </w:rPr>
        <w:t xml:space="preserve">свои </w:t>
      </w:r>
      <w:r w:rsidRPr="00AA39F3">
        <w:rPr>
          <w:rFonts w:ascii="Times New Roman" w:hAnsi="Times New Roman"/>
          <w:sz w:val="28"/>
          <w:szCs w:val="28"/>
        </w:rPr>
        <w:t>обязательства</w:t>
      </w:r>
      <w:r>
        <w:rPr>
          <w:rFonts w:ascii="Times New Roman" w:hAnsi="Times New Roman"/>
          <w:sz w:val="28"/>
          <w:szCs w:val="28"/>
        </w:rPr>
        <w:t xml:space="preserve"> по договору строительного подряда</w:t>
      </w:r>
      <w:r w:rsidRPr="00AA39F3">
        <w:rPr>
          <w:rFonts w:ascii="Times New Roman" w:hAnsi="Times New Roman"/>
          <w:sz w:val="28"/>
          <w:szCs w:val="28"/>
        </w:rPr>
        <w:t>.</w:t>
      </w:r>
      <w:r>
        <w:rPr>
          <w:rFonts w:ascii="Times New Roman" w:hAnsi="Times New Roman"/>
          <w:sz w:val="28"/>
          <w:szCs w:val="28"/>
        </w:rPr>
        <w:t xml:space="preserve"> В итоге, граждане были включены в муниципальную программу </w:t>
      </w:r>
      <w:r w:rsidRPr="00AA39F3">
        <w:rPr>
          <w:rFonts w:ascii="Times New Roman" w:hAnsi="Times New Roman"/>
          <w:sz w:val="28"/>
          <w:szCs w:val="28"/>
        </w:rPr>
        <w:t xml:space="preserve">МО «Хангаласский улус (район)», в рамках которой </w:t>
      </w:r>
      <w:r>
        <w:rPr>
          <w:rFonts w:ascii="Times New Roman" w:hAnsi="Times New Roman"/>
          <w:sz w:val="28"/>
          <w:szCs w:val="28"/>
        </w:rPr>
        <w:t xml:space="preserve">было </w:t>
      </w:r>
      <w:r w:rsidRPr="00AA39F3">
        <w:rPr>
          <w:rFonts w:ascii="Times New Roman" w:hAnsi="Times New Roman"/>
          <w:sz w:val="28"/>
          <w:szCs w:val="28"/>
        </w:rPr>
        <w:t>завершено строительство домов заявителей.</w:t>
      </w:r>
      <w:r>
        <w:rPr>
          <w:rFonts w:ascii="Times New Roman" w:hAnsi="Times New Roman"/>
          <w:sz w:val="28"/>
          <w:szCs w:val="28"/>
        </w:rPr>
        <w:t xml:space="preserve"> Также по поручению Уполномоченного Д.С. Аргунов провел проверку жилищных условий семьи гр. З, проживающей в п. Мохсоголлох в аварийном доме. Во избежание угрозы жизни и здоровью семье заявителя было предоставлено другое жилое помещение.</w:t>
      </w:r>
    </w:p>
    <w:p w:rsidR="007E136C" w:rsidRDefault="007E136C" w:rsidP="007E136C">
      <w:pPr>
        <w:ind w:firstLine="709"/>
        <w:rPr>
          <w:rFonts w:ascii="Times New Roman" w:hAnsi="Times New Roman"/>
          <w:sz w:val="28"/>
          <w:szCs w:val="28"/>
        </w:rPr>
      </w:pPr>
      <w:r w:rsidRPr="001E586B">
        <w:rPr>
          <w:rFonts w:ascii="Times New Roman" w:hAnsi="Times New Roman"/>
          <w:sz w:val="28"/>
          <w:szCs w:val="28"/>
        </w:rPr>
        <w:t xml:space="preserve">К общественному помощнику в Булунском районе </w:t>
      </w:r>
      <w:r>
        <w:rPr>
          <w:rFonts w:ascii="Times New Roman" w:hAnsi="Times New Roman"/>
          <w:sz w:val="28"/>
          <w:szCs w:val="28"/>
        </w:rPr>
        <w:t xml:space="preserve">О.В. Куц </w:t>
      </w:r>
      <w:r w:rsidRPr="001E586B">
        <w:rPr>
          <w:rFonts w:ascii="Times New Roman" w:hAnsi="Times New Roman"/>
          <w:sz w:val="28"/>
          <w:szCs w:val="28"/>
        </w:rPr>
        <w:t>обратился за защитой прав г</w:t>
      </w:r>
      <w:r>
        <w:rPr>
          <w:rFonts w:ascii="Times New Roman" w:hAnsi="Times New Roman"/>
          <w:sz w:val="28"/>
          <w:szCs w:val="28"/>
        </w:rPr>
        <w:t>р.</w:t>
      </w:r>
      <w:r w:rsidRPr="001E586B">
        <w:rPr>
          <w:rFonts w:ascii="Times New Roman" w:hAnsi="Times New Roman"/>
          <w:sz w:val="28"/>
          <w:szCs w:val="28"/>
        </w:rPr>
        <w:t xml:space="preserve"> Л. После смерти родителей, он был исключен из списков  лиц, претендующих на получение жилищного сертификата на приобретение жилья за счет бюджетных средств. Гражданину была оказан</w:t>
      </w:r>
      <w:r w:rsidR="00CF4ED9">
        <w:rPr>
          <w:rFonts w:ascii="Times New Roman" w:hAnsi="Times New Roman"/>
          <w:sz w:val="28"/>
          <w:szCs w:val="28"/>
        </w:rPr>
        <w:t>а</w:t>
      </w:r>
      <w:r w:rsidRPr="001E586B">
        <w:rPr>
          <w:rFonts w:ascii="Times New Roman" w:hAnsi="Times New Roman"/>
          <w:sz w:val="28"/>
          <w:szCs w:val="28"/>
        </w:rPr>
        <w:t xml:space="preserve"> необходимая консультационная помощь. По результатам рассмотрения иска Л. решением Булунского районного суда гражданин восстановлен в списках пол</w:t>
      </w:r>
      <w:r>
        <w:rPr>
          <w:rFonts w:ascii="Times New Roman" w:hAnsi="Times New Roman"/>
          <w:sz w:val="28"/>
          <w:szCs w:val="28"/>
        </w:rPr>
        <w:t>учателей жилищного сертификата.</w:t>
      </w:r>
    </w:p>
    <w:p w:rsidR="007E136C" w:rsidRDefault="007E136C" w:rsidP="007E136C">
      <w:pPr>
        <w:ind w:firstLine="709"/>
        <w:rPr>
          <w:rFonts w:ascii="Times New Roman" w:hAnsi="Times New Roman"/>
          <w:sz w:val="28"/>
          <w:szCs w:val="28"/>
        </w:rPr>
      </w:pPr>
      <w:r w:rsidRPr="007F7C23">
        <w:rPr>
          <w:rFonts w:ascii="Times New Roman" w:hAnsi="Times New Roman"/>
          <w:sz w:val="28"/>
          <w:szCs w:val="28"/>
        </w:rPr>
        <w:t>Общественным помощником Уполномоченного по правам человека Обутовым Р.М. в отчетном периоде велась системная работа по защите прав военнослужащих-якутян.</w:t>
      </w:r>
      <w:r>
        <w:rPr>
          <w:rFonts w:ascii="Times New Roman" w:hAnsi="Times New Roman"/>
          <w:sz w:val="28"/>
          <w:szCs w:val="28"/>
        </w:rPr>
        <w:t xml:space="preserve"> </w:t>
      </w:r>
      <w:r w:rsidRPr="007F7C23">
        <w:rPr>
          <w:rFonts w:ascii="Times New Roman" w:hAnsi="Times New Roman"/>
          <w:sz w:val="28"/>
          <w:szCs w:val="28"/>
        </w:rPr>
        <w:t>На постоянной основе осуществлялась переписка с органами военной прокуратуры, следственными органами, командным составом военных округов, воинских частей Министерства обороны РФ по вопросам защиты прав военнослужащих-якутян. Общественным помощником велась работа по консультированию и разъяснению военнослужащим их прав, а также их родителям и близким.</w:t>
      </w:r>
    </w:p>
    <w:p w:rsidR="007E136C" w:rsidRDefault="007E136C" w:rsidP="007E136C">
      <w:pPr>
        <w:ind w:firstLine="709"/>
        <w:rPr>
          <w:rFonts w:ascii="Times New Roman" w:hAnsi="Times New Roman"/>
          <w:sz w:val="28"/>
          <w:szCs w:val="28"/>
        </w:rPr>
      </w:pPr>
      <w:r>
        <w:rPr>
          <w:rFonts w:ascii="Times New Roman" w:hAnsi="Times New Roman"/>
          <w:sz w:val="28"/>
          <w:szCs w:val="28"/>
        </w:rPr>
        <w:t>Востребованным видом</w:t>
      </w:r>
      <w:r w:rsidRPr="007C2346">
        <w:rPr>
          <w:rFonts w:ascii="Times New Roman" w:hAnsi="Times New Roman"/>
          <w:sz w:val="28"/>
          <w:szCs w:val="28"/>
        </w:rPr>
        <w:t xml:space="preserve"> деятельности общественных представителей Уполномоченного по правам человека является организация и ведение работы по правовому просвещению граждан.</w:t>
      </w:r>
    </w:p>
    <w:p w:rsidR="007E136C" w:rsidRPr="001E586B" w:rsidRDefault="007E136C" w:rsidP="007E136C">
      <w:pPr>
        <w:ind w:firstLine="709"/>
        <w:rPr>
          <w:rFonts w:ascii="Times New Roman" w:hAnsi="Times New Roman"/>
          <w:sz w:val="28"/>
          <w:szCs w:val="28"/>
        </w:rPr>
      </w:pPr>
      <w:r w:rsidRPr="001E586B">
        <w:rPr>
          <w:rFonts w:ascii="Times New Roman" w:hAnsi="Times New Roman"/>
          <w:sz w:val="28"/>
          <w:szCs w:val="28"/>
        </w:rPr>
        <w:t xml:space="preserve">В рамках правового просвещения за отчетный период проводились мероприятия общественными помощниками Уполномоченного в </w:t>
      </w:r>
      <w:r>
        <w:rPr>
          <w:rFonts w:ascii="Times New Roman" w:hAnsi="Times New Roman"/>
          <w:sz w:val="28"/>
          <w:szCs w:val="28"/>
        </w:rPr>
        <w:t xml:space="preserve">Амгинском, </w:t>
      </w:r>
      <w:r w:rsidRPr="001E586B">
        <w:rPr>
          <w:rFonts w:ascii="Times New Roman" w:hAnsi="Times New Roman"/>
          <w:sz w:val="28"/>
          <w:szCs w:val="28"/>
        </w:rPr>
        <w:t>Эвено-Бытантайском национальном, Намском, Мегино-Кангаласском, Верхнеколымском, Хангаласском районах.</w:t>
      </w:r>
    </w:p>
    <w:p w:rsidR="007E136C" w:rsidRPr="001E586B" w:rsidRDefault="007E136C" w:rsidP="007E136C">
      <w:pPr>
        <w:ind w:firstLine="709"/>
        <w:rPr>
          <w:rFonts w:ascii="Times New Roman" w:hAnsi="Times New Roman"/>
          <w:sz w:val="28"/>
          <w:szCs w:val="28"/>
        </w:rPr>
      </w:pPr>
      <w:r w:rsidRPr="001E586B">
        <w:rPr>
          <w:rFonts w:ascii="Times New Roman" w:hAnsi="Times New Roman"/>
          <w:sz w:val="28"/>
          <w:szCs w:val="28"/>
        </w:rPr>
        <w:t xml:space="preserve">Так, общественным представителем в Хангаласском районе </w:t>
      </w:r>
      <w:r>
        <w:rPr>
          <w:rFonts w:ascii="Times New Roman" w:hAnsi="Times New Roman"/>
          <w:sz w:val="28"/>
          <w:szCs w:val="28"/>
        </w:rPr>
        <w:t xml:space="preserve">Д.С. Аргуновым </w:t>
      </w:r>
      <w:r w:rsidRPr="001E586B">
        <w:rPr>
          <w:rFonts w:ascii="Times New Roman" w:hAnsi="Times New Roman"/>
          <w:sz w:val="28"/>
          <w:szCs w:val="28"/>
        </w:rPr>
        <w:t xml:space="preserve">были организованы встречи учащихся школ района с юристами в рамках мероприятия «Детская Академия права» г. Покровск. Общественным представителем по Эвено-Бытантайскому национальному району </w:t>
      </w:r>
      <w:r>
        <w:rPr>
          <w:rFonts w:ascii="Times New Roman" w:hAnsi="Times New Roman"/>
          <w:sz w:val="28"/>
          <w:szCs w:val="28"/>
        </w:rPr>
        <w:t xml:space="preserve">Я.В. Рожиной </w:t>
      </w:r>
      <w:r w:rsidRPr="001E586B">
        <w:rPr>
          <w:rFonts w:ascii="Times New Roman" w:hAnsi="Times New Roman"/>
          <w:sz w:val="28"/>
          <w:szCs w:val="28"/>
        </w:rPr>
        <w:t>в рамках правового просвещения опубликована статья в районном печатном издании</w:t>
      </w:r>
      <w:r w:rsidRPr="00092E4E">
        <w:rPr>
          <w:rFonts w:ascii="Times New Roman" w:hAnsi="Times New Roman"/>
          <w:sz w:val="28"/>
          <w:szCs w:val="28"/>
        </w:rPr>
        <w:t>.</w:t>
      </w:r>
      <w:r w:rsidR="00707313">
        <w:rPr>
          <w:rFonts w:ascii="Times New Roman" w:hAnsi="Times New Roman"/>
          <w:sz w:val="28"/>
          <w:szCs w:val="28"/>
        </w:rPr>
        <w:t xml:space="preserve"> </w:t>
      </w:r>
      <w:r w:rsidRPr="001E586B">
        <w:rPr>
          <w:rFonts w:ascii="Times New Roman" w:hAnsi="Times New Roman"/>
          <w:sz w:val="28"/>
          <w:szCs w:val="28"/>
        </w:rPr>
        <w:t xml:space="preserve">Общественным представителем в Намском районе </w:t>
      </w:r>
      <w:r>
        <w:rPr>
          <w:rFonts w:ascii="Times New Roman" w:hAnsi="Times New Roman"/>
          <w:sz w:val="28"/>
          <w:szCs w:val="28"/>
        </w:rPr>
        <w:t xml:space="preserve">А.С. Заболоцкой </w:t>
      </w:r>
      <w:r w:rsidRPr="001E586B">
        <w:rPr>
          <w:rFonts w:ascii="Times New Roman" w:hAnsi="Times New Roman"/>
          <w:sz w:val="28"/>
          <w:szCs w:val="28"/>
        </w:rPr>
        <w:t xml:space="preserve">осуществлено выступление перед населением района в рамках детской акции по безопасности дорожного движения, принято участие в организации семейного брейн-ринга по вопросам семейного законодательства, а также принято участие в мероприятии по оказанию жителям Намского района бесплатной юридической помощи. Освещение работы правозащитного института также ведет </w:t>
      </w:r>
      <w:r w:rsidRPr="001E586B">
        <w:rPr>
          <w:rFonts w:ascii="Times New Roman" w:hAnsi="Times New Roman"/>
          <w:sz w:val="28"/>
          <w:szCs w:val="28"/>
        </w:rPr>
        <w:lastRenderedPageBreak/>
        <w:t>общественный представитель Уполномоченного в Амгинском районе Н.Е. Бубякина в газете Амгинского района «Амма олого».</w:t>
      </w:r>
    </w:p>
    <w:p w:rsidR="007E136C" w:rsidRPr="001E586B" w:rsidRDefault="007E136C" w:rsidP="007E136C">
      <w:pPr>
        <w:ind w:firstLine="708"/>
        <w:rPr>
          <w:rFonts w:ascii="Times New Roman" w:hAnsi="Times New Roman"/>
          <w:sz w:val="28"/>
          <w:szCs w:val="28"/>
        </w:rPr>
      </w:pPr>
      <w:r w:rsidRPr="005E1578">
        <w:rPr>
          <w:rFonts w:ascii="Times New Roman" w:hAnsi="Times New Roman"/>
          <w:sz w:val="28"/>
          <w:szCs w:val="28"/>
        </w:rPr>
        <w:t xml:space="preserve">Общественные представители приняли </w:t>
      </w:r>
      <w:r>
        <w:rPr>
          <w:rFonts w:ascii="Times New Roman" w:hAnsi="Times New Roman"/>
          <w:sz w:val="28"/>
          <w:szCs w:val="28"/>
        </w:rPr>
        <w:t xml:space="preserve">активное </w:t>
      </w:r>
      <w:r w:rsidRPr="005E1578">
        <w:rPr>
          <w:rFonts w:ascii="Times New Roman" w:hAnsi="Times New Roman"/>
          <w:sz w:val="28"/>
          <w:szCs w:val="28"/>
        </w:rPr>
        <w:t>участие в мероприятиях по оказанию бесплатной юридической помощи в ходе Всероссийского дня оказания правовой помощи детям</w:t>
      </w:r>
      <w:r>
        <w:rPr>
          <w:rFonts w:ascii="Times New Roman" w:hAnsi="Times New Roman"/>
          <w:sz w:val="28"/>
          <w:szCs w:val="28"/>
        </w:rPr>
        <w:t xml:space="preserve"> 20 ноября 2018 г</w:t>
      </w:r>
      <w:r w:rsidRPr="005E1578">
        <w:rPr>
          <w:rFonts w:ascii="Times New Roman" w:hAnsi="Times New Roman"/>
          <w:sz w:val="28"/>
          <w:szCs w:val="28"/>
        </w:rPr>
        <w:t>.</w:t>
      </w:r>
      <w:r>
        <w:rPr>
          <w:rFonts w:ascii="Times New Roman" w:hAnsi="Times New Roman"/>
          <w:sz w:val="28"/>
          <w:szCs w:val="28"/>
        </w:rPr>
        <w:t xml:space="preserve"> </w:t>
      </w:r>
      <w:r w:rsidRPr="001E586B">
        <w:rPr>
          <w:rFonts w:ascii="Times New Roman" w:hAnsi="Times New Roman"/>
          <w:sz w:val="28"/>
          <w:szCs w:val="28"/>
        </w:rPr>
        <w:t xml:space="preserve">Общественный представитель в Усть-Алданском районе М.Г. Васильева </w:t>
      </w:r>
      <w:r>
        <w:rPr>
          <w:rFonts w:ascii="Times New Roman" w:hAnsi="Times New Roman"/>
          <w:sz w:val="28"/>
          <w:szCs w:val="28"/>
        </w:rPr>
        <w:t>в</w:t>
      </w:r>
      <w:r w:rsidRPr="001E586B">
        <w:rPr>
          <w:rFonts w:ascii="Times New Roman" w:hAnsi="Times New Roman"/>
          <w:sz w:val="28"/>
          <w:szCs w:val="28"/>
        </w:rPr>
        <w:t xml:space="preserve"> рамках мероприятий акции </w:t>
      </w:r>
      <w:r>
        <w:rPr>
          <w:rFonts w:ascii="Times New Roman" w:hAnsi="Times New Roman"/>
          <w:sz w:val="28"/>
          <w:szCs w:val="28"/>
        </w:rPr>
        <w:t>организовала</w:t>
      </w:r>
      <w:r w:rsidRPr="001E586B">
        <w:rPr>
          <w:rFonts w:ascii="Times New Roman" w:hAnsi="Times New Roman"/>
          <w:sz w:val="28"/>
          <w:szCs w:val="28"/>
        </w:rPr>
        <w:t xml:space="preserve"> проведен</w:t>
      </w:r>
      <w:r>
        <w:rPr>
          <w:rFonts w:ascii="Times New Roman" w:hAnsi="Times New Roman"/>
          <w:sz w:val="28"/>
          <w:szCs w:val="28"/>
        </w:rPr>
        <w:t>ие</w:t>
      </w:r>
      <w:r w:rsidRPr="001E586B">
        <w:rPr>
          <w:rFonts w:ascii="Times New Roman" w:hAnsi="Times New Roman"/>
          <w:sz w:val="28"/>
          <w:szCs w:val="28"/>
        </w:rPr>
        <w:t xml:space="preserve"> Дн</w:t>
      </w:r>
      <w:r>
        <w:rPr>
          <w:rFonts w:ascii="Times New Roman" w:hAnsi="Times New Roman"/>
          <w:sz w:val="28"/>
          <w:szCs w:val="28"/>
        </w:rPr>
        <w:t>я</w:t>
      </w:r>
      <w:r w:rsidRPr="001E586B">
        <w:rPr>
          <w:rFonts w:ascii="Times New Roman" w:hAnsi="Times New Roman"/>
          <w:sz w:val="28"/>
          <w:szCs w:val="28"/>
        </w:rPr>
        <w:t xml:space="preserve"> открытых дверей</w:t>
      </w:r>
      <w:r>
        <w:rPr>
          <w:rFonts w:ascii="Times New Roman" w:hAnsi="Times New Roman"/>
          <w:sz w:val="28"/>
          <w:szCs w:val="28"/>
        </w:rPr>
        <w:t xml:space="preserve"> в </w:t>
      </w:r>
      <w:r w:rsidRPr="001E586B">
        <w:rPr>
          <w:rFonts w:ascii="Times New Roman" w:hAnsi="Times New Roman"/>
          <w:sz w:val="28"/>
          <w:szCs w:val="28"/>
        </w:rPr>
        <w:t>отдел</w:t>
      </w:r>
      <w:r>
        <w:rPr>
          <w:rFonts w:ascii="Times New Roman" w:hAnsi="Times New Roman"/>
          <w:sz w:val="28"/>
          <w:szCs w:val="28"/>
        </w:rPr>
        <w:t>е</w:t>
      </w:r>
      <w:r w:rsidRPr="001E586B">
        <w:rPr>
          <w:rFonts w:ascii="Times New Roman" w:hAnsi="Times New Roman"/>
          <w:sz w:val="28"/>
          <w:szCs w:val="28"/>
        </w:rPr>
        <w:t xml:space="preserve"> опеки и попечительства</w:t>
      </w:r>
      <w:r>
        <w:rPr>
          <w:rFonts w:ascii="Times New Roman" w:hAnsi="Times New Roman"/>
          <w:sz w:val="28"/>
          <w:szCs w:val="28"/>
        </w:rPr>
        <w:t xml:space="preserve"> районной администрации, где работает </w:t>
      </w:r>
      <w:r w:rsidRPr="001E586B">
        <w:rPr>
          <w:rFonts w:ascii="Times New Roman" w:hAnsi="Times New Roman"/>
          <w:sz w:val="28"/>
          <w:szCs w:val="28"/>
        </w:rPr>
        <w:t>главным специалистом, что облегчает совмещать общественную деятельность при защите прав и интересов несовершеннолетних граждан и их родителей.</w:t>
      </w:r>
      <w:r w:rsidRPr="006B5996">
        <w:rPr>
          <w:rFonts w:ascii="Times New Roman" w:hAnsi="Times New Roman"/>
          <w:sz w:val="28"/>
          <w:szCs w:val="28"/>
        </w:rPr>
        <w:t xml:space="preserve"> </w:t>
      </w:r>
      <w:r w:rsidRPr="001E586B">
        <w:rPr>
          <w:rFonts w:ascii="Times New Roman" w:hAnsi="Times New Roman"/>
          <w:sz w:val="28"/>
          <w:szCs w:val="28"/>
        </w:rPr>
        <w:t>Общественным представителем в Оленёкском эвенкийском национальном районе Г.И. Байгильдиной опубликованы статьи в газете «Сардана» «О проведении Всероссийского дня правовой помощи детям».</w:t>
      </w:r>
    </w:p>
    <w:p w:rsidR="007E136C" w:rsidRPr="001E586B" w:rsidRDefault="007E136C" w:rsidP="007E136C">
      <w:pPr>
        <w:ind w:firstLine="709"/>
        <w:rPr>
          <w:rFonts w:ascii="Times New Roman" w:hAnsi="Times New Roman"/>
          <w:sz w:val="28"/>
          <w:szCs w:val="28"/>
        </w:rPr>
      </w:pPr>
      <w:r w:rsidRPr="001E586B">
        <w:rPr>
          <w:rFonts w:ascii="Times New Roman" w:hAnsi="Times New Roman"/>
          <w:sz w:val="28"/>
          <w:szCs w:val="28"/>
        </w:rPr>
        <w:t>Активно участвует в оказании бесплатной юридической помощи малоимущим слоям населения общественный представитель Уполномоченного в г. Якутске Г.С. Басыгысов, которым за 2018 год через Адвокатскую палату РС (Я) оказана бесплатная юридическая помощь 18 гражданам. Большинство обращений за оказанием бесплатной юридической помощи касалось жилищных вопросов. Также общественник принял активное участие в проведении мероприятий по бесплатной консультации жителей г. Якутска, проводимых ГО «город Якутск», где граждане получают консультацию представителей разных структур: Прокуратуры города Якутска, Участковых уполномоченных полиции, Ассоциации юристов и других.</w:t>
      </w:r>
    </w:p>
    <w:p w:rsidR="007E136C" w:rsidRDefault="007E136C" w:rsidP="007E136C">
      <w:pPr>
        <w:ind w:firstLine="709"/>
        <w:rPr>
          <w:rFonts w:ascii="Times New Roman" w:hAnsi="Times New Roman"/>
          <w:sz w:val="28"/>
          <w:szCs w:val="28"/>
        </w:rPr>
      </w:pPr>
      <w:r>
        <w:rPr>
          <w:rFonts w:ascii="Times New Roman" w:hAnsi="Times New Roman"/>
          <w:sz w:val="28"/>
          <w:szCs w:val="28"/>
        </w:rPr>
        <w:t xml:space="preserve">Важным аспектом деятельности общественных представителей является проведение проверок изоляторов временного содержания отделов полиции в районах и городах республики совместно с органами прокуратуры. Проверки соблюдения прав лиц, содержащихся в ИВС, осуществляются ежеквартально. Всего в 2018 г. с участием общественных представителей Уполномоченного проведено 102 проверки. </w:t>
      </w:r>
      <w:r w:rsidRPr="007F7C23">
        <w:rPr>
          <w:rFonts w:ascii="Times New Roman" w:hAnsi="Times New Roman"/>
          <w:sz w:val="28"/>
          <w:szCs w:val="28"/>
        </w:rPr>
        <w:t>По результатам проверок ИВС основными проблемными вопросами являются ветхость и аварийность зданий, в которых размещены ИВС, обеспечение надлежащих условий содержания, слабая материально-техническая база.</w:t>
      </w:r>
    </w:p>
    <w:p w:rsidR="007E136C" w:rsidRDefault="007E136C" w:rsidP="007E136C">
      <w:pPr>
        <w:ind w:firstLine="709"/>
        <w:rPr>
          <w:rFonts w:ascii="Times New Roman" w:hAnsi="Times New Roman"/>
          <w:sz w:val="28"/>
          <w:szCs w:val="28"/>
        </w:rPr>
      </w:pPr>
      <w:r>
        <w:rPr>
          <w:rFonts w:ascii="Times New Roman" w:hAnsi="Times New Roman"/>
          <w:sz w:val="28"/>
          <w:szCs w:val="28"/>
        </w:rPr>
        <w:t>Следует отметить, что д</w:t>
      </w:r>
      <w:r w:rsidRPr="007C2346">
        <w:rPr>
          <w:rFonts w:ascii="Times New Roman" w:hAnsi="Times New Roman"/>
          <w:sz w:val="28"/>
          <w:szCs w:val="28"/>
        </w:rPr>
        <w:t xml:space="preserve">еятельность общественных представителей </w:t>
      </w:r>
      <w:r>
        <w:rPr>
          <w:rFonts w:ascii="Times New Roman" w:hAnsi="Times New Roman"/>
          <w:sz w:val="28"/>
          <w:szCs w:val="28"/>
        </w:rPr>
        <w:t>позволяет жителям районов получить необходимую помощь и содействие на местах</w:t>
      </w:r>
      <w:r w:rsidRPr="007C2346">
        <w:rPr>
          <w:rFonts w:ascii="Times New Roman" w:hAnsi="Times New Roman"/>
          <w:sz w:val="28"/>
          <w:szCs w:val="28"/>
        </w:rPr>
        <w:t xml:space="preserve">. Тесно и конструктивно сотрудничая с органами государственной власти, органами местного самоуправления общественные представители </w:t>
      </w:r>
      <w:r>
        <w:rPr>
          <w:rFonts w:ascii="Times New Roman" w:hAnsi="Times New Roman"/>
          <w:sz w:val="28"/>
          <w:szCs w:val="28"/>
        </w:rPr>
        <w:t>оперативно решают насущные проблемы населения</w:t>
      </w:r>
      <w:r w:rsidRPr="007C2346">
        <w:rPr>
          <w:rFonts w:ascii="Times New Roman" w:hAnsi="Times New Roman"/>
          <w:sz w:val="28"/>
          <w:szCs w:val="28"/>
        </w:rPr>
        <w:t>.</w:t>
      </w:r>
    </w:p>
    <w:p w:rsidR="007E136C" w:rsidRDefault="007E136C" w:rsidP="007E136C">
      <w:pPr>
        <w:ind w:firstLine="709"/>
        <w:rPr>
          <w:rFonts w:ascii="Times New Roman" w:hAnsi="Times New Roman"/>
          <w:sz w:val="28"/>
          <w:szCs w:val="28"/>
        </w:rPr>
      </w:pPr>
      <w:r w:rsidRPr="007F7C23">
        <w:rPr>
          <w:rFonts w:ascii="Times New Roman" w:hAnsi="Times New Roman"/>
          <w:sz w:val="28"/>
          <w:szCs w:val="28"/>
        </w:rPr>
        <w:t xml:space="preserve">В </w:t>
      </w:r>
      <w:r>
        <w:rPr>
          <w:rFonts w:ascii="Times New Roman" w:hAnsi="Times New Roman"/>
          <w:sz w:val="28"/>
          <w:szCs w:val="28"/>
        </w:rPr>
        <w:t>целом, за отчетный период</w:t>
      </w:r>
      <w:r w:rsidRPr="007F7C23">
        <w:rPr>
          <w:rFonts w:ascii="Times New Roman" w:hAnsi="Times New Roman"/>
          <w:sz w:val="28"/>
          <w:szCs w:val="28"/>
        </w:rPr>
        <w:t xml:space="preserve"> общественными представителями Уполномоченного по правам человека </w:t>
      </w:r>
      <w:r w:rsidR="006B239B">
        <w:rPr>
          <w:rFonts w:ascii="Times New Roman" w:hAnsi="Times New Roman"/>
          <w:sz w:val="28"/>
          <w:szCs w:val="28"/>
        </w:rPr>
        <w:t xml:space="preserve">в РС (Я) </w:t>
      </w:r>
      <w:r w:rsidRPr="007F7C23">
        <w:rPr>
          <w:rFonts w:ascii="Times New Roman" w:hAnsi="Times New Roman"/>
          <w:sz w:val="28"/>
          <w:szCs w:val="28"/>
        </w:rPr>
        <w:t xml:space="preserve">проведена большая работа по </w:t>
      </w:r>
      <w:r w:rsidR="006B239B">
        <w:rPr>
          <w:rFonts w:ascii="Times New Roman" w:hAnsi="Times New Roman"/>
          <w:sz w:val="28"/>
          <w:szCs w:val="28"/>
        </w:rPr>
        <w:t xml:space="preserve">содействию в </w:t>
      </w:r>
      <w:r w:rsidRPr="007F7C23">
        <w:rPr>
          <w:rFonts w:ascii="Times New Roman" w:hAnsi="Times New Roman"/>
          <w:sz w:val="28"/>
          <w:szCs w:val="28"/>
        </w:rPr>
        <w:t>реализации полномочий Уполномоченного на местах, действительно оказана реальная помощь многим гражданам.</w:t>
      </w:r>
    </w:p>
    <w:p w:rsidR="008F2524" w:rsidRDefault="00D5035C" w:rsidP="008F2524">
      <w:pPr>
        <w:jc w:val="center"/>
        <w:rPr>
          <w:rFonts w:ascii="Times New Roman" w:hAnsi="Times New Roman"/>
          <w:b/>
          <w:sz w:val="28"/>
          <w:szCs w:val="28"/>
        </w:rPr>
      </w:pPr>
      <w:r>
        <w:rPr>
          <w:rFonts w:ascii="Times New Roman" w:hAnsi="Times New Roman"/>
          <w:sz w:val="28"/>
          <w:szCs w:val="28"/>
        </w:rPr>
        <w:br w:type="page"/>
      </w:r>
      <w:r w:rsidR="008F2524">
        <w:rPr>
          <w:rFonts w:ascii="Times New Roman" w:hAnsi="Times New Roman"/>
          <w:b/>
          <w:sz w:val="28"/>
          <w:szCs w:val="28"/>
          <w:lang w:val="en-US"/>
        </w:rPr>
        <w:lastRenderedPageBreak/>
        <w:t>V</w:t>
      </w:r>
      <w:r w:rsidR="008F2524" w:rsidRPr="008B3D44">
        <w:rPr>
          <w:rFonts w:ascii="Times New Roman" w:hAnsi="Times New Roman"/>
          <w:b/>
          <w:sz w:val="28"/>
          <w:szCs w:val="28"/>
          <w:lang w:val="en-US"/>
        </w:rPr>
        <w:t>I</w:t>
      </w:r>
      <w:r w:rsidR="008F2524" w:rsidRPr="008B3D44">
        <w:rPr>
          <w:rFonts w:ascii="Times New Roman" w:hAnsi="Times New Roman"/>
          <w:b/>
          <w:sz w:val="28"/>
          <w:szCs w:val="28"/>
        </w:rPr>
        <w:t xml:space="preserve">. Взаимодействие </w:t>
      </w:r>
      <w:r w:rsidR="008F2524" w:rsidRPr="0023467F">
        <w:rPr>
          <w:rFonts w:ascii="Times New Roman" w:hAnsi="Times New Roman"/>
          <w:b/>
          <w:sz w:val="28"/>
          <w:szCs w:val="28"/>
        </w:rPr>
        <w:t>Уполномоченного по правам человека</w:t>
      </w:r>
    </w:p>
    <w:p w:rsidR="008F2524" w:rsidRDefault="008F2524" w:rsidP="008F2524">
      <w:pPr>
        <w:jc w:val="center"/>
        <w:rPr>
          <w:rFonts w:ascii="Times New Roman" w:hAnsi="Times New Roman"/>
          <w:b/>
          <w:sz w:val="28"/>
          <w:szCs w:val="28"/>
        </w:rPr>
      </w:pPr>
      <w:r w:rsidRPr="0023467F">
        <w:rPr>
          <w:rFonts w:ascii="Times New Roman" w:hAnsi="Times New Roman"/>
          <w:b/>
          <w:sz w:val="28"/>
          <w:szCs w:val="28"/>
        </w:rPr>
        <w:t xml:space="preserve">в Республике Саха (Якутия) </w:t>
      </w:r>
      <w:r w:rsidRPr="008B3D44">
        <w:rPr>
          <w:rFonts w:ascii="Times New Roman" w:hAnsi="Times New Roman"/>
          <w:b/>
          <w:sz w:val="28"/>
          <w:szCs w:val="28"/>
        </w:rPr>
        <w:t>с</w:t>
      </w:r>
      <w:r>
        <w:rPr>
          <w:rFonts w:ascii="Times New Roman" w:hAnsi="Times New Roman"/>
          <w:b/>
          <w:sz w:val="28"/>
          <w:szCs w:val="28"/>
        </w:rPr>
        <w:t xml:space="preserve"> различными органами и организациями. Межрегиональное и международное сотрудничество</w:t>
      </w:r>
    </w:p>
    <w:p w:rsidR="008F2524" w:rsidRPr="008B3D44" w:rsidRDefault="008F2524" w:rsidP="008F2524">
      <w:pPr>
        <w:jc w:val="center"/>
        <w:rPr>
          <w:rFonts w:ascii="Times New Roman" w:hAnsi="Times New Roman"/>
          <w:b/>
          <w:sz w:val="28"/>
          <w:szCs w:val="28"/>
        </w:rPr>
      </w:pPr>
      <w:r>
        <w:rPr>
          <w:rFonts w:ascii="Times New Roman" w:hAnsi="Times New Roman"/>
          <w:b/>
          <w:sz w:val="28"/>
          <w:szCs w:val="28"/>
        </w:rPr>
        <w:t>в области защиты прав человека</w:t>
      </w:r>
      <w:r w:rsidRPr="008B3D44">
        <w:rPr>
          <w:rFonts w:ascii="Times New Roman" w:hAnsi="Times New Roman"/>
          <w:b/>
          <w:sz w:val="28"/>
          <w:szCs w:val="28"/>
        </w:rPr>
        <w:t>.</w:t>
      </w:r>
    </w:p>
    <w:p w:rsidR="008F2524" w:rsidRPr="0023467F" w:rsidRDefault="008F2524" w:rsidP="008F2524">
      <w:pPr>
        <w:rPr>
          <w:rFonts w:ascii="Times New Roman" w:hAnsi="Times New Roman"/>
          <w:sz w:val="28"/>
          <w:szCs w:val="28"/>
        </w:rPr>
      </w:pPr>
    </w:p>
    <w:p w:rsidR="008F2524" w:rsidRPr="008F2524" w:rsidRDefault="008F2524" w:rsidP="008F2524">
      <w:pPr>
        <w:ind w:firstLine="709"/>
        <w:rPr>
          <w:rFonts w:ascii="Times New Roman" w:hAnsi="Times New Roman"/>
          <w:sz w:val="28"/>
          <w:szCs w:val="28"/>
        </w:rPr>
      </w:pPr>
    </w:p>
    <w:p w:rsidR="008F2524" w:rsidRPr="008F2524" w:rsidRDefault="008F2524" w:rsidP="008F2524">
      <w:pPr>
        <w:jc w:val="center"/>
        <w:rPr>
          <w:rFonts w:ascii="Times New Roman" w:hAnsi="Times New Roman"/>
          <w:b/>
          <w:sz w:val="28"/>
          <w:szCs w:val="28"/>
        </w:rPr>
      </w:pPr>
      <w:r w:rsidRPr="008F2524">
        <w:rPr>
          <w:rFonts w:ascii="Times New Roman" w:hAnsi="Times New Roman"/>
          <w:b/>
          <w:sz w:val="28"/>
          <w:szCs w:val="28"/>
        </w:rPr>
        <w:t>Взаимодействие Уполномоченного с органами государственной власти и органами местного самоуправления РС(Я)</w:t>
      </w:r>
    </w:p>
    <w:p w:rsidR="008F2524" w:rsidRDefault="008F2524" w:rsidP="008F2524">
      <w:pPr>
        <w:ind w:firstLine="709"/>
        <w:rPr>
          <w:rFonts w:ascii="Times New Roman" w:hAnsi="Times New Roman"/>
          <w:sz w:val="28"/>
          <w:szCs w:val="28"/>
        </w:rPr>
      </w:pPr>
    </w:p>
    <w:p w:rsidR="008F2524" w:rsidRPr="008F2524" w:rsidRDefault="008F2524" w:rsidP="008F2524">
      <w:pPr>
        <w:ind w:firstLine="709"/>
        <w:rPr>
          <w:rFonts w:ascii="Times New Roman" w:hAnsi="Times New Roman"/>
          <w:sz w:val="28"/>
          <w:szCs w:val="28"/>
        </w:rPr>
      </w:pP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Ежегодный Доклад Уполномоченного является формой взаимодействия Уполномоченного по правам человека в РС (Я) с органами государственной власти и органами местного самоуправления РС(Я) и институтами гражданского общества.</w:t>
      </w:r>
    </w:p>
    <w:p w:rsidR="008F2524" w:rsidRPr="008F2524" w:rsidRDefault="009319A2" w:rsidP="008F2524">
      <w:pPr>
        <w:ind w:firstLine="709"/>
        <w:rPr>
          <w:rFonts w:ascii="Times New Roman" w:hAnsi="Times New Roman"/>
          <w:sz w:val="28"/>
          <w:szCs w:val="28"/>
        </w:rPr>
      </w:pPr>
      <w:r>
        <w:rPr>
          <w:rFonts w:ascii="Times New Roman" w:hAnsi="Times New Roman"/>
          <w:sz w:val="28"/>
          <w:szCs w:val="28"/>
        </w:rPr>
        <w:t xml:space="preserve">По окончании календарного </w:t>
      </w:r>
      <w:r w:rsidR="008F2524" w:rsidRPr="008F2524">
        <w:rPr>
          <w:rFonts w:ascii="Times New Roman" w:hAnsi="Times New Roman"/>
          <w:sz w:val="28"/>
          <w:szCs w:val="28"/>
        </w:rPr>
        <w:t xml:space="preserve">года в соответствии с законом Уполномоченный направляет </w:t>
      </w:r>
      <w:r>
        <w:rPr>
          <w:rFonts w:ascii="Times New Roman" w:hAnsi="Times New Roman"/>
          <w:sz w:val="28"/>
          <w:szCs w:val="28"/>
        </w:rPr>
        <w:t>д</w:t>
      </w:r>
      <w:r w:rsidR="008F2524" w:rsidRPr="008F2524">
        <w:rPr>
          <w:rFonts w:ascii="Times New Roman" w:hAnsi="Times New Roman"/>
          <w:sz w:val="28"/>
          <w:szCs w:val="28"/>
        </w:rPr>
        <w:t>оклад Главе РС(Я), Государственно</w:t>
      </w:r>
      <w:r>
        <w:rPr>
          <w:rFonts w:ascii="Times New Roman" w:hAnsi="Times New Roman"/>
          <w:sz w:val="28"/>
          <w:szCs w:val="28"/>
        </w:rPr>
        <w:t>му</w:t>
      </w:r>
      <w:r w:rsidR="008F2524" w:rsidRPr="008F2524">
        <w:rPr>
          <w:rFonts w:ascii="Times New Roman" w:hAnsi="Times New Roman"/>
          <w:sz w:val="28"/>
          <w:szCs w:val="28"/>
        </w:rPr>
        <w:t xml:space="preserve"> Собрани</w:t>
      </w:r>
      <w:r>
        <w:rPr>
          <w:rFonts w:ascii="Times New Roman" w:hAnsi="Times New Roman"/>
          <w:sz w:val="28"/>
          <w:szCs w:val="28"/>
        </w:rPr>
        <w:t>ю</w:t>
      </w:r>
      <w:r w:rsidR="008F2524" w:rsidRPr="008F2524">
        <w:rPr>
          <w:rFonts w:ascii="Times New Roman" w:hAnsi="Times New Roman"/>
          <w:sz w:val="28"/>
          <w:szCs w:val="28"/>
        </w:rPr>
        <w:t xml:space="preserve"> (Ил Тумэн) РС(Я), Правительств</w:t>
      </w:r>
      <w:r>
        <w:rPr>
          <w:rFonts w:ascii="Times New Roman" w:hAnsi="Times New Roman"/>
          <w:sz w:val="28"/>
          <w:szCs w:val="28"/>
        </w:rPr>
        <w:t>у</w:t>
      </w:r>
      <w:r w:rsidR="008F2524" w:rsidRPr="008F2524">
        <w:rPr>
          <w:rFonts w:ascii="Times New Roman" w:hAnsi="Times New Roman"/>
          <w:sz w:val="28"/>
          <w:szCs w:val="28"/>
        </w:rPr>
        <w:t xml:space="preserve"> РС(Я), Конституционн</w:t>
      </w:r>
      <w:r>
        <w:rPr>
          <w:rFonts w:ascii="Times New Roman" w:hAnsi="Times New Roman"/>
          <w:sz w:val="28"/>
          <w:szCs w:val="28"/>
        </w:rPr>
        <w:t>ому</w:t>
      </w:r>
      <w:r w:rsidR="008F2524" w:rsidRPr="008F2524">
        <w:rPr>
          <w:rFonts w:ascii="Times New Roman" w:hAnsi="Times New Roman"/>
          <w:sz w:val="28"/>
          <w:szCs w:val="28"/>
        </w:rPr>
        <w:t xml:space="preserve"> суд</w:t>
      </w:r>
      <w:r>
        <w:rPr>
          <w:rFonts w:ascii="Times New Roman" w:hAnsi="Times New Roman"/>
          <w:sz w:val="28"/>
          <w:szCs w:val="28"/>
        </w:rPr>
        <w:t>у</w:t>
      </w:r>
      <w:r w:rsidR="008F2524" w:rsidRPr="008F2524">
        <w:rPr>
          <w:rFonts w:ascii="Times New Roman" w:hAnsi="Times New Roman"/>
          <w:sz w:val="28"/>
          <w:szCs w:val="28"/>
        </w:rPr>
        <w:t xml:space="preserve"> РС(Я), Верховн</w:t>
      </w:r>
      <w:r>
        <w:rPr>
          <w:rFonts w:ascii="Times New Roman" w:hAnsi="Times New Roman"/>
          <w:sz w:val="28"/>
          <w:szCs w:val="28"/>
        </w:rPr>
        <w:t>ому</w:t>
      </w:r>
      <w:r w:rsidR="008F2524" w:rsidRPr="008F2524">
        <w:rPr>
          <w:rFonts w:ascii="Times New Roman" w:hAnsi="Times New Roman"/>
          <w:sz w:val="28"/>
          <w:szCs w:val="28"/>
        </w:rPr>
        <w:t xml:space="preserve"> суд</w:t>
      </w:r>
      <w:r>
        <w:rPr>
          <w:rFonts w:ascii="Times New Roman" w:hAnsi="Times New Roman"/>
          <w:sz w:val="28"/>
          <w:szCs w:val="28"/>
        </w:rPr>
        <w:t>у</w:t>
      </w:r>
      <w:r w:rsidR="008F2524" w:rsidRPr="008F2524">
        <w:rPr>
          <w:rFonts w:ascii="Times New Roman" w:hAnsi="Times New Roman"/>
          <w:sz w:val="28"/>
          <w:szCs w:val="28"/>
        </w:rPr>
        <w:t xml:space="preserve"> РС(Я), Арбитражн</w:t>
      </w:r>
      <w:r>
        <w:rPr>
          <w:rFonts w:ascii="Times New Roman" w:hAnsi="Times New Roman"/>
          <w:sz w:val="28"/>
          <w:szCs w:val="28"/>
        </w:rPr>
        <w:t>ому</w:t>
      </w:r>
      <w:r w:rsidR="008F2524" w:rsidRPr="008F2524">
        <w:rPr>
          <w:rFonts w:ascii="Times New Roman" w:hAnsi="Times New Roman"/>
          <w:sz w:val="28"/>
          <w:szCs w:val="28"/>
        </w:rPr>
        <w:t xml:space="preserve"> суд</w:t>
      </w:r>
      <w:r>
        <w:rPr>
          <w:rFonts w:ascii="Times New Roman" w:hAnsi="Times New Roman"/>
          <w:sz w:val="28"/>
          <w:szCs w:val="28"/>
        </w:rPr>
        <w:t>у</w:t>
      </w:r>
      <w:r w:rsidR="008F2524" w:rsidRPr="008F2524">
        <w:rPr>
          <w:rFonts w:ascii="Times New Roman" w:hAnsi="Times New Roman"/>
          <w:sz w:val="28"/>
          <w:szCs w:val="28"/>
        </w:rPr>
        <w:t xml:space="preserve"> РС(Я) и Прокурору РС(Я).</w:t>
      </w: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 xml:space="preserve">Уполномоченный по правам человека в Республике Саха (Якутия) принимал участие на заседаниях Координационного совещания при Главе РС(Я) по обеспечению правопорядка, </w:t>
      </w:r>
      <w:r w:rsidR="009319A2" w:rsidRPr="008F2524">
        <w:rPr>
          <w:rFonts w:ascii="Times New Roman" w:hAnsi="Times New Roman"/>
          <w:sz w:val="28"/>
          <w:szCs w:val="28"/>
        </w:rPr>
        <w:t>Антинаркотической комиссии Республики Саха (Якутия)</w:t>
      </w:r>
      <w:r w:rsidRPr="008F2524">
        <w:rPr>
          <w:rFonts w:ascii="Times New Roman" w:hAnsi="Times New Roman"/>
          <w:sz w:val="28"/>
          <w:szCs w:val="28"/>
        </w:rPr>
        <w:t>, Координационного совета по обеспечению и защите прав граждан в системе обязательного медицинского страхования РС(Я), и др.</w:t>
      </w:r>
    </w:p>
    <w:p w:rsidR="008F2524" w:rsidRDefault="008F2524" w:rsidP="008F2524">
      <w:pPr>
        <w:ind w:firstLine="709"/>
        <w:rPr>
          <w:rFonts w:ascii="Times New Roman" w:hAnsi="Times New Roman"/>
          <w:sz w:val="28"/>
          <w:szCs w:val="28"/>
        </w:rPr>
      </w:pPr>
      <w:r w:rsidRPr="008F2524">
        <w:rPr>
          <w:rFonts w:ascii="Times New Roman" w:hAnsi="Times New Roman"/>
          <w:sz w:val="28"/>
          <w:szCs w:val="28"/>
        </w:rPr>
        <w:t>В 2018 году Уполномоченный по правам человека в Республике Саха (Якутия</w:t>
      </w:r>
      <w:r w:rsidRPr="00092E4E">
        <w:rPr>
          <w:rFonts w:ascii="Times New Roman" w:hAnsi="Times New Roman"/>
          <w:sz w:val="28"/>
          <w:szCs w:val="28"/>
        </w:rPr>
        <w:t>) прин</w:t>
      </w:r>
      <w:r w:rsidR="007C2ED5" w:rsidRPr="00092E4E">
        <w:rPr>
          <w:rFonts w:ascii="Times New Roman" w:hAnsi="Times New Roman"/>
          <w:sz w:val="28"/>
          <w:szCs w:val="28"/>
        </w:rPr>
        <w:t>има</w:t>
      </w:r>
      <w:r w:rsidRPr="00092E4E">
        <w:rPr>
          <w:rFonts w:ascii="Times New Roman" w:hAnsi="Times New Roman"/>
          <w:sz w:val="28"/>
          <w:szCs w:val="28"/>
        </w:rPr>
        <w:t>л</w:t>
      </w:r>
      <w:r w:rsidR="007C2ED5" w:rsidRPr="00092E4E">
        <w:rPr>
          <w:rFonts w:ascii="Times New Roman" w:hAnsi="Times New Roman"/>
          <w:sz w:val="28"/>
          <w:szCs w:val="28"/>
        </w:rPr>
        <w:t>а</w:t>
      </w:r>
      <w:r w:rsidRPr="00092E4E">
        <w:rPr>
          <w:rFonts w:ascii="Times New Roman" w:hAnsi="Times New Roman"/>
          <w:sz w:val="28"/>
          <w:szCs w:val="28"/>
        </w:rPr>
        <w:t xml:space="preserve"> участие </w:t>
      </w:r>
      <w:r w:rsidRPr="002A1165">
        <w:rPr>
          <w:rFonts w:ascii="Times New Roman" w:hAnsi="Times New Roman"/>
          <w:sz w:val="28"/>
          <w:szCs w:val="28"/>
        </w:rPr>
        <w:t>в</w:t>
      </w:r>
      <w:r w:rsidRPr="008F2524">
        <w:rPr>
          <w:rFonts w:ascii="Times New Roman" w:hAnsi="Times New Roman"/>
          <w:sz w:val="28"/>
          <w:szCs w:val="28"/>
        </w:rPr>
        <w:t xml:space="preserve"> пленарных заседаниях Государствен</w:t>
      </w:r>
      <w:r>
        <w:rPr>
          <w:rFonts w:ascii="Times New Roman" w:hAnsi="Times New Roman"/>
          <w:sz w:val="28"/>
          <w:szCs w:val="28"/>
        </w:rPr>
        <w:t>ного Собрания (Ил Тумэн) РС(Я).</w:t>
      </w:r>
    </w:p>
    <w:p w:rsidR="008F2524" w:rsidRPr="008F2524" w:rsidRDefault="008F2524" w:rsidP="008F2524">
      <w:pPr>
        <w:ind w:firstLine="709"/>
        <w:rPr>
          <w:rFonts w:ascii="Times New Roman" w:hAnsi="Times New Roman"/>
          <w:sz w:val="28"/>
          <w:szCs w:val="28"/>
        </w:rPr>
      </w:pPr>
    </w:p>
    <w:p w:rsidR="008F2524" w:rsidRPr="008F2524" w:rsidRDefault="008F2524" w:rsidP="008F2524">
      <w:pPr>
        <w:jc w:val="center"/>
        <w:rPr>
          <w:rFonts w:ascii="Times New Roman" w:hAnsi="Times New Roman"/>
          <w:b/>
          <w:sz w:val="28"/>
          <w:szCs w:val="28"/>
        </w:rPr>
      </w:pPr>
      <w:r w:rsidRPr="008F2524">
        <w:rPr>
          <w:rFonts w:ascii="Times New Roman" w:hAnsi="Times New Roman"/>
          <w:b/>
          <w:sz w:val="28"/>
          <w:szCs w:val="28"/>
        </w:rPr>
        <w:t>Взаимодействие с территориальными органами федеральных органов исполнительной власти</w:t>
      </w:r>
    </w:p>
    <w:p w:rsidR="008F2524" w:rsidRPr="008F2524" w:rsidRDefault="008F2524" w:rsidP="008F2524">
      <w:pPr>
        <w:ind w:firstLine="709"/>
        <w:rPr>
          <w:rFonts w:ascii="Times New Roman" w:hAnsi="Times New Roman"/>
          <w:sz w:val="28"/>
          <w:szCs w:val="28"/>
        </w:rPr>
      </w:pP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Взаимодействие Уполномоченного с территориальными органами федеральных органов исполнительной власти является одним из основных форм работы, так как значительная часть обращений граждан связана с компетенцией и деятельностью федеральных структур.</w:t>
      </w: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Основными формами такого взаимодействия Уполномоченного по правам человека в Республике Саха (Якутия) с федеральными структурами являются:</w:t>
      </w:r>
    </w:p>
    <w:p w:rsidR="008F2524" w:rsidRPr="008F2524" w:rsidRDefault="007C5A24" w:rsidP="008F2524">
      <w:pPr>
        <w:ind w:firstLine="709"/>
        <w:rPr>
          <w:rFonts w:ascii="Times New Roman" w:hAnsi="Times New Roman"/>
          <w:sz w:val="28"/>
          <w:szCs w:val="28"/>
        </w:rPr>
      </w:pPr>
      <w:r>
        <w:rPr>
          <w:rFonts w:ascii="Times New Roman" w:hAnsi="Times New Roman"/>
          <w:sz w:val="28"/>
          <w:szCs w:val="28"/>
        </w:rPr>
        <w:t xml:space="preserve">- </w:t>
      </w:r>
      <w:r w:rsidRPr="007C2ED5">
        <w:rPr>
          <w:rFonts w:ascii="Times New Roman" w:hAnsi="Times New Roman"/>
          <w:sz w:val="28"/>
          <w:szCs w:val="28"/>
        </w:rPr>
        <w:t>реализация</w:t>
      </w:r>
      <w:r>
        <w:rPr>
          <w:rFonts w:ascii="Times New Roman" w:hAnsi="Times New Roman"/>
          <w:sz w:val="28"/>
          <w:szCs w:val="28"/>
        </w:rPr>
        <w:t xml:space="preserve"> </w:t>
      </w:r>
      <w:r w:rsidR="008F2524" w:rsidRPr="008F2524">
        <w:rPr>
          <w:rFonts w:ascii="Times New Roman" w:hAnsi="Times New Roman"/>
          <w:sz w:val="28"/>
          <w:szCs w:val="28"/>
        </w:rPr>
        <w:t>соглашений о взаимодействии и сотрудничестве;</w:t>
      </w: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 проведение совместных проверок соблюдения прав граждан;</w:t>
      </w: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 рабочие встречи с руководителями территориальных органов федеральных органов государственной власти;</w:t>
      </w: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 участие Уполномоченного в коллегиях территориальных органов федеральных органов государственной власти;</w:t>
      </w: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 xml:space="preserve">- взаимное участие в различных совместных мероприятиях: «круглых столах», семинарах, конференциях и т.д. </w:t>
      </w: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lastRenderedPageBreak/>
        <w:t>Организационной основой совместной деятельности со многими территориальными органами федеральных органов исполнительной власти являются заключенные Уполномоченным по правам человека в Республике Саха (Якутия) соглашения о сотрудничестве в сфере защиты прав человека.</w:t>
      </w: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В 2018 году Уполномоченным заключены новые соглашения о сотрудничестве и взаимодействии с Управлением Федеральной службы по надзору в сфере связи, информационных технологий и массовых коммуникаций по Республике Саха (Якутия) в сфере обеспечения прав человека, в том числе по обеспечению защиты персональных данных. Также впервые Соглашением определены формы  взаимодействия с ФКУ «Главное бюро медико-социальной экспертизы по Республике Саха (Якутия)» Министерства труда и социальной защиты РФ.</w:t>
      </w:r>
    </w:p>
    <w:p w:rsidR="008F2524" w:rsidRDefault="008F2524" w:rsidP="008F2524">
      <w:pPr>
        <w:ind w:firstLine="709"/>
        <w:rPr>
          <w:rFonts w:ascii="Times New Roman" w:hAnsi="Times New Roman"/>
          <w:sz w:val="28"/>
          <w:szCs w:val="28"/>
        </w:rPr>
      </w:pPr>
      <w:r w:rsidRPr="008F2524">
        <w:rPr>
          <w:rFonts w:ascii="Times New Roman" w:hAnsi="Times New Roman"/>
          <w:sz w:val="28"/>
          <w:szCs w:val="28"/>
        </w:rPr>
        <w:t xml:space="preserve">В минувшем году </w:t>
      </w:r>
      <w:r w:rsidRPr="00092E4E">
        <w:rPr>
          <w:rFonts w:ascii="Times New Roman" w:hAnsi="Times New Roman"/>
          <w:sz w:val="28"/>
          <w:szCs w:val="28"/>
        </w:rPr>
        <w:t xml:space="preserve">отмечается </w:t>
      </w:r>
      <w:r w:rsidR="007C5A24" w:rsidRPr="00092E4E">
        <w:rPr>
          <w:rFonts w:ascii="Times New Roman" w:hAnsi="Times New Roman"/>
          <w:sz w:val="28"/>
          <w:szCs w:val="28"/>
        </w:rPr>
        <w:t>активизация взаимодействия</w:t>
      </w:r>
      <w:r w:rsidRPr="00B66A85">
        <w:rPr>
          <w:rFonts w:ascii="Times New Roman" w:hAnsi="Times New Roman"/>
          <w:sz w:val="28"/>
          <w:szCs w:val="28"/>
        </w:rPr>
        <w:t xml:space="preserve"> правозащитного</w:t>
      </w:r>
      <w:r w:rsidRPr="008F2524">
        <w:rPr>
          <w:rFonts w:ascii="Times New Roman" w:hAnsi="Times New Roman"/>
          <w:sz w:val="28"/>
          <w:szCs w:val="28"/>
        </w:rPr>
        <w:t xml:space="preserve"> органа со всеми правоохранительными органами. </w:t>
      </w:r>
    </w:p>
    <w:p w:rsidR="002A1165" w:rsidRDefault="00092E4E" w:rsidP="008F2524">
      <w:pPr>
        <w:ind w:firstLine="709"/>
        <w:rPr>
          <w:rFonts w:ascii="Times New Roman" w:hAnsi="Times New Roman"/>
          <w:sz w:val="28"/>
          <w:szCs w:val="28"/>
        </w:rPr>
      </w:pPr>
      <w:r w:rsidRPr="00092E4E">
        <w:rPr>
          <w:rFonts w:ascii="Times New Roman" w:hAnsi="Times New Roman"/>
          <w:sz w:val="28"/>
          <w:szCs w:val="28"/>
        </w:rPr>
        <w:t>П</w:t>
      </w:r>
      <w:r w:rsidR="002A1165" w:rsidRPr="00092E4E">
        <w:rPr>
          <w:rFonts w:ascii="Times New Roman" w:hAnsi="Times New Roman"/>
          <w:sz w:val="28"/>
          <w:szCs w:val="28"/>
        </w:rPr>
        <w:t>роведены совместные приемы граждан с Про</w:t>
      </w:r>
      <w:r w:rsidRPr="00092E4E">
        <w:rPr>
          <w:rFonts w:ascii="Times New Roman" w:hAnsi="Times New Roman"/>
          <w:sz w:val="28"/>
          <w:szCs w:val="28"/>
        </w:rPr>
        <w:t xml:space="preserve">куратурой РС(Я), МВД по РС(Я). </w:t>
      </w:r>
      <w:r w:rsidRPr="00DE3B75">
        <w:rPr>
          <w:rFonts w:ascii="Times New Roman" w:hAnsi="Times New Roman"/>
          <w:sz w:val="28"/>
          <w:szCs w:val="28"/>
        </w:rPr>
        <w:t>Т</w:t>
      </w:r>
      <w:r w:rsidR="002A1165" w:rsidRPr="00DE3B75">
        <w:rPr>
          <w:rFonts w:ascii="Times New Roman" w:hAnsi="Times New Roman"/>
          <w:sz w:val="28"/>
          <w:szCs w:val="28"/>
        </w:rPr>
        <w:t>акже</w:t>
      </w:r>
      <w:r w:rsidRPr="00DE3B75">
        <w:rPr>
          <w:rFonts w:ascii="Times New Roman" w:hAnsi="Times New Roman"/>
          <w:sz w:val="28"/>
          <w:szCs w:val="28"/>
        </w:rPr>
        <w:t xml:space="preserve"> впервые</w:t>
      </w:r>
      <w:r w:rsidR="002A1165" w:rsidRPr="00DE3B75">
        <w:rPr>
          <w:rFonts w:ascii="Times New Roman" w:hAnsi="Times New Roman"/>
          <w:sz w:val="28"/>
          <w:szCs w:val="28"/>
        </w:rPr>
        <w:t xml:space="preserve"> совместно </w:t>
      </w:r>
      <w:r w:rsidRPr="00DE3B75">
        <w:rPr>
          <w:rFonts w:ascii="Times New Roman" w:hAnsi="Times New Roman"/>
          <w:sz w:val="28"/>
          <w:szCs w:val="28"/>
        </w:rPr>
        <w:t xml:space="preserve">МВД по РС(Я) </w:t>
      </w:r>
      <w:r w:rsidR="002A1165" w:rsidRPr="00DE3B75">
        <w:rPr>
          <w:rFonts w:ascii="Times New Roman" w:hAnsi="Times New Roman"/>
          <w:sz w:val="28"/>
          <w:szCs w:val="28"/>
        </w:rPr>
        <w:t>проведены социально-благотворительные акции «Путь к дому» направленные на реабилитацию и социализацию лиц, попавших в трудную жизненную ситуацию</w:t>
      </w:r>
      <w:r w:rsidR="002A1165" w:rsidRPr="008F2524">
        <w:rPr>
          <w:rFonts w:ascii="Times New Roman" w:hAnsi="Times New Roman"/>
          <w:sz w:val="28"/>
          <w:szCs w:val="28"/>
        </w:rPr>
        <w:t>.</w:t>
      </w: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 xml:space="preserve">В отчетном периоде Уполномоченным по правам человека в Республике Саха (Якутия) совместно с прокурором по надзору за соблюдением законов в исправительных учреждениях РС(Я), проведена проверка ФКУ ИК-1 УФСИН России по РС(Я). В течение 2018 года Уполномоченным по правам человека в Республике Саха (Якутия) совместно с прокуратурой г. Якутска, Аллаиховского района, Хангаласского района, и др. </w:t>
      </w:r>
      <w:r w:rsidR="007C5A24" w:rsidRPr="00092E4E">
        <w:rPr>
          <w:rFonts w:ascii="Times New Roman" w:hAnsi="Times New Roman"/>
          <w:sz w:val="28"/>
          <w:szCs w:val="28"/>
        </w:rPr>
        <w:t>на системной основе</w:t>
      </w:r>
      <w:r w:rsidR="007C5A24" w:rsidRPr="00B66A85">
        <w:rPr>
          <w:rFonts w:ascii="Times New Roman" w:hAnsi="Times New Roman"/>
          <w:sz w:val="28"/>
          <w:szCs w:val="28"/>
        </w:rPr>
        <w:t xml:space="preserve"> </w:t>
      </w:r>
      <w:r w:rsidRPr="008F2524">
        <w:rPr>
          <w:rFonts w:ascii="Times New Roman" w:hAnsi="Times New Roman"/>
          <w:sz w:val="28"/>
          <w:szCs w:val="28"/>
        </w:rPr>
        <w:t>проводились проверки изолятора временного содержания.</w:t>
      </w: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 xml:space="preserve">Положительно зарекомендовала себя такая форма взаимодействия с федеральными структурами, как участие Уполномоченного по правам человека в Республике Саха (якутия) в работе их коллегиальных органов. Уполномоченный по правам человека  в Республике Саха (Якутия) в 2018 году принял участие в работе коллегий прокуратуры республики, МВД по РС(Я), УФСИН по РС(Я), УФССП по РС(Я), где в своих выступлениях обозначила проблемные вопросы в сфере деятельности конкретных федеральных органов в части защиты прав и свобод граждан и пути их совместного </w:t>
      </w:r>
      <w:r w:rsidR="001724B7">
        <w:rPr>
          <w:rFonts w:ascii="Times New Roman" w:hAnsi="Times New Roman"/>
          <w:sz w:val="28"/>
          <w:szCs w:val="28"/>
        </w:rPr>
        <w:t>решения</w:t>
      </w:r>
      <w:r w:rsidRPr="008F2524">
        <w:rPr>
          <w:rFonts w:ascii="Times New Roman" w:hAnsi="Times New Roman"/>
          <w:sz w:val="28"/>
          <w:szCs w:val="28"/>
        </w:rPr>
        <w:t>.</w:t>
      </w: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Представители территориальных органов федеральных органов власти также активно принимали участие в мероприятиях, пров</w:t>
      </w:r>
      <w:r w:rsidR="001724B7">
        <w:rPr>
          <w:rFonts w:ascii="Times New Roman" w:hAnsi="Times New Roman"/>
          <w:sz w:val="28"/>
          <w:szCs w:val="28"/>
        </w:rPr>
        <w:t>е</w:t>
      </w:r>
      <w:r w:rsidRPr="008F2524">
        <w:rPr>
          <w:rFonts w:ascii="Times New Roman" w:hAnsi="Times New Roman"/>
          <w:sz w:val="28"/>
          <w:szCs w:val="28"/>
        </w:rPr>
        <w:t>д</w:t>
      </w:r>
      <w:r w:rsidR="001724B7">
        <w:rPr>
          <w:rFonts w:ascii="Times New Roman" w:hAnsi="Times New Roman"/>
          <w:sz w:val="28"/>
          <w:szCs w:val="28"/>
        </w:rPr>
        <w:t>енных</w:t>
      </w:r>
      <w:r w:rsidRPr="008F2524">
        <w:rPr>
          <w:rFonts w:ascii="Times New Roman" w:hAnsi="Times New Roman"/>
          <w:sz w:val="28"/>
          <w:szCs w:val="28"/>
        </w:rPr>
        <w:t xml:space="preserve"> Уполномоченным по правам человека в </w:t>
      </w:r>
      <w:r w:rsidR="001724B7">
        <w:rPr>
          <w:rFonts w:ascii="Times New Roman" w:hAnsi="Times New Roman"/>
          <w:sz w:val="28"/>
          <w:szCs w:val="28"/>
        </w:rPr>
        <w:t>РС (Я</w:t>
      </w:r>
      <w:r w:rsidRPr="008F2524">
        <w:rPr>
          <w:rFonts w:ascii="Times New Roman" w:hAnsi="Times New Roman"/>
          <w:sz w:val="28"/>
          <w:szCs w:val="28"/>
        </w:rPr>
        <w:t>) в 2018 году</w:t>
      </w:r>
      <w:r w:rsidR="001724B7">
        <w:rPr>
          <w:rFonts w:ascii="Times New Roman" w:hAnsi="Times New Roman"/>
          <w:sz w:val="28"/>
          <w:szCs w:val="28"/>
        </w:rPr>
        <w:t xml:space="preserve">, посвященных 15-летию института </w:t>
      </w:r>
      <w:r w:rsidR="001724B7" w:rsidRPr="008F2524">
        <w:rPr>
          <w:rFonts w:ascii="Times New Roman" w:hAnsi="Times New Roman"/>
          <w:sz w:val="28"/>
          <w:szCs w:val="28"/>
        </w:rPr>
        <w:t>Уполномоченн</w:t>
      </w:r>
      <w:r w:rsidR="00BF5A7E">
        <w:rPr>
          <w:rFonts w:ascii="Times New Roman" w:hAnsi="Times New Roman"/>
          <w:sz w:val="28"/>
          <w:szCs w:val="28"/>
        </w:rPr>
        <w:t>ого</w:t>
      </w:r>
      <w:r w:rsidR="001724B7" w:rsidRPr="008F2524">
        <w:rPr>
          <w:rFonts w:ascii="Times New Roman" w:hAnsi="Times New Roman"/>
          <w:sz w:val="28"/>
          <w:szCs w:val="28"/>
        </w:rPr>
        <w:t xml:space="preserve"> по правам человека в</w:t>
      </w:r>
      <w:r w:rsidR="001724B7" w:rsidRPr="001724B7">
        <w:rPr>
          <w:rFonts w:ascii="Times New Roman" w:hAnsi="Times New Roman"/>
          <w:sz w:val="28"/>
          <w:szCs w:val="28"/>
        </w:rPr>
        <w:t xml:space="preserve"> </w:t>
      </w:r>
      <w:r w:rsidR="001724B7" w:rsidRPr="008F2524">
        <w:rPr>
          <w:rFonts w:ascii="Times New Roman" w:hAnsi="Times New Roman"/>
          <w:sz w:val="28"/>
          <w:szCs w:val="28"/>
        </w:rPr>
        <w:t>Республик</w:t>
      </w:r>
      <w:r w:rsidR="001724B7">
        <w:rPr>
          <w:rFonts w:ascii="Times New Roman" w:hAnsi="Times New Roman"/>
          <w:sz w:val="28"/>
          <w:szCs w:val="28"/>
        </w:rPr>
        <w:t>е</w:t>
      </w:r>
      <w:r w:rsidR="001724B7" w:rsidRPr="008F2524">
        <w:rPr>
          <w:rFonts w:ascii="Times New Roman" w:hAnsi="Times New Roman"/>
          <w:sz w:val="28"/>
          <w:szCs w:val="28"/>
        </w:rPr>
        <w:t xml:space="preserve"> Саха (Якутия)</w:t>
      </w:r>
      <w:r w:rsidRPr="008F2524">
        <w:rPr>
          <w:rFonts w:ascii="Times New Roman" w:hAnsi="Times New Roman"/>
          <w:sz w:val="28"/>
          <w:szCs w:val="28"/>
        </w:rPr>
        <w:t xml:space="preserve">. Так, 1 марта прошла Научно-практическая конференция «Защита прав человека: вызовы современности»; 14 июня в Государственном Собрании (Ил Тумэн) Республики Саха (Якутия) состоялись парламентские слушания по теме «Практика применения Закона РС (Я) «Об Уполномоченном по правам человека в РС (Я) и пути его совершенствования»; 21 июня прошел XV республиканский семинар-совещание на тему «Актуальные вопросы защиты прав и свобод человека и гражданина в Республике Саха (Якутия)»; 22 июня года впервые в Республике Саха (Якутия) состоялось расширенное заседание Координационного </w:t>
      </w:r>
      <w:r w:rsidRPr="008F2524">
        <w:rPr>
          <w:rFonts w:ascii="Times New Roman" w:hAnsi="Times New Roman"/>
          <w:sz w:val="28"/>
          <w:szCs w:val="28"/>
        </w:rPr>
        <w:lastRenderedPageBreak/>
        <w:t xml:space="preserve">совета уполномоченных по правам человека в Дальневосточном федеральном округе на тему: «Актуальные вопросы защиты прав, свобод и законных интересов жителей северных территорий субъектов Дальневосточного федерального округа». </w:t>
      </w:r>
    </w:p>
    <w:p w:rsidR="008F2524" w:rsidRPr="008F2524" w:rsidRDefault="008F2524" w:rsidP="008F2524">
      <w:pPr>
        <w:ind w:firstLine="709"/>
        <w:rPr>
          <w:rFonts w:ascii="Times New Roman" w:hAnsi="Times New Roman"/>
          <w:sz w:val="28"/>
          <w:szCs w:val="28"/>
        </w:rPr>
      </w:pPr>
    </w:p>
    <w:p w:rsidR="008F2524" w:rsidRPr="008F2524" w:rsidRDefault="008F2524" w:rsidP="008F2524">
      <w:pPr>
        <w:jc w:val="center"/>
        <w:rPr>
          <w:rFonts w:ascii="Times New Roman" w:hAnsi="Times New Roman"/>
          <w:b/>
          <w:sz w:val="28"/>
          <w:szCs w:val="28"/>
        </w:rPr>
      </w:pPr>
      <w:r w:rsidRPr="008F2524">
        <w:rPr>
          <w:rFonts w:ascii="Times New Roman" w:hAnsi="Times New Roman"/>
          <w:b/>
          <w:sz w:val="28"/>
          <w:szCs w:val="28"/>
        </w:rPr>
        <w:t>Взаимодействие со средствами массовой информации</w:t>
      </w:r>
    </w:p>
    <w:p w:rsidR="008F2524" w:rsidRDefault="008F2524" w:rsidP="008F2524">
      <w:pPr>
        <w:ind w:firstLine="709"/>
        <w:rPr>
          <w:rFonts w:ascii="Times New Roman" w:hAnsi="Times New Roman"/>
          <w:sz w:val="28"/>
          <w:szCs w:val="28"/>
        </w:rPr>
      </w:pP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Средствам массовой информации сегодня принадлежит исключительно важная роль в формировании общественного мнения, развитии гражданского общества, сохранении нравственных ценностей, укреплении мира и согласия.</w:t>
      </w: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Профессиональный взгляд журналиста позволяет обществу и власти вместе решать возникающие проблемы, вести конструктивный диалог на актуальные темы.</w:t>
      </w: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Конституция Росси</w:t>
      </w:r>
      <w:r w:rsidR="00244468">
        <w:rPr>
          <w:rFonts w:ascii="Times New Roman" w:hAnsi="Times New Roman"/>
          <w:sz w:val="28"/>
          <w:szCs w:val="28"/>
        </w:rPr>
        <w:t>йской Федерации провозглашает: ч</w:t>
      </w:r>
      <w:r w:rsidRPr="008F2524">
        <w:rPr>
          <w:rFonts w:ascii="Times New Roman" w:hAnsi="Times New Roman"/>
          <w:sz w:val="28"/>
          <w:szCs w:val="28"/>
        </w:rPr>
        <w:t>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F2524" w:rsidRPr="008F2524" w:rsidRDefault="008F2524" w:rsidP="008F2524">
      <w:pPr>
        <w:ind w:firstLine="709"/>
        <w:rPr>
          <w:rFonts w:ascii="Times New Roman" w:hAnsi="Times New Roman"/>
          <w:sz w:val="28"/>
          <w:szCs w:val="28"/>
        </w:rPr>
      </w:pPr>
      <w:r w:rsidRPr="008F2524">
        <w:rPr>
          <w:rFonts w:ascii="Times New Roman" w:hAnsi="Times New Roman"/>
          <w:sz w:val="28"/>
          <w:szCs w:val="28"/>
        </w:rPr>
        <w:t>Уполномоченный по правам человека в Республике Саха (Якутия) поддерживается постоянное взаимодействие и сотрудничество со СМИ телепрограмма «Точка Взаимодействия», ГТРК «Саха», Якутия - 24, Storm24.media, "Якутск Вечерний", News.Ykt.Ru и др.</w:t>
      </w:r>
    </w:p>
    <w:p w:rsidR="008F2524" w:rsidRDefault="008F2524" w:rsidP="008F2524">
      <w:pPr>
        <w:ind w:firstLine="709"/>
        <w:rPr>
          <w:rFonts w:ascii="Times New Roman" w:hAnsi="Times New Roman"/>
          <w:sz w:val="28"/>
          <w:szCs w:val="28"/>
        </w:rPr>
      </w:pPr>
      <w:r w:rsidRPr="008F2524">
        <w:rPr>
          <w:rFonts w:ascii="Times New Roman" w:hAnsi="Times New Roman"/>
          <w:sz w:val="28"/>
          <w:szCs w:val="28"/>
        </w:rPr>
        <w:t xml:space="preserve">При наличии информации в СМИ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w:t>
      </w:r>
      <w:r w:rsidR="00244468">
        <w:rPr>
          <w:rFonts w:ascii="Times New Roman" w:hAnsi="Times New Roman"/>
          <w:sz w:val="28"/>
          <w:szCs w:val="28"/>
        </w:rPr>
        <w:t>РС (Я</w:t>
      </w:r>
      <w:r w:rsidRPr="008F2524">
        <w:rPr>
          <w:rFonts w:ascii="Times New Roman" w:hAnsi="Times New Roman"/>
          <w:sz w:val="28"/>
          <w:szCs w:val="28"/>
        </w:rPr>
        <w:t>) в пределах своей компетенции принимает меры.</w:t>
      </w:r>
    </w:p>
    <w:p w:rsidR="008F2524" w:rsidRDefault="00244468" w:rsidP="008F2524">
      <w:pPr>
        <w:pStyle w:val="ConsPlusNormal"/>
        <w:ind w:firstLine="709"/>
        <w:jc w:val="both"/>
        <w:rPr>
          <w:rFonts w:ascii="Times New Roman" w:hAnsi="Times New Roman"/>
          <w:sz w:val="28"/>
          <w:szCs w:val="28"/>
        </w:rPr>
      </w:pPr>
      <w:r w:rsidRPr="008F2524">
        <w:rPr>
          <w:rFonts w:ascii="Times New Roman" w:hAnsi="Times New Roman"/>
          <w:sz w:val="28"/>
          <w:szCs w:val="28"/>
        </w:rPr>
        <w:t xml:space="preserve">Уполномоченный по правам человека в </w:t>
      </w:r>
      <w:r>
        <w:rPr>
          <w:rFonts w:ascii="Times New Roman" w:hAnsi="Times New Roman"/>
          <w:sz w:val="28"/>
          <w:szCs w:val="28"/>
        </w:rPr>
        <w:t>РС (Я</w:t>
      </w:r>
      <w:r w:rsidRPr="008F2524">
        <w:rPr>
          <w:rFonts w:ascii="Times New Roman" w:hAnsi="Times New Roman"/>
          <w:sz w:val="28"/>
          <w:szCs w:val="28"/>
        </w:rPr>
        <w:t>)</w:t>
      </w:r>
      <w:r>
        <w:rPr>
          <w:rFonts w:ascii="Times New Roman" w:hAnsi="Times New Roman"/>
          <w:sz w:val="28"/>
          <w:szCs w:val="28"/>
        </w:rPr>
        <w:t xml:space="preserve"> отмечает позитивную роль средств </w:t>
      </w:r>
      <w:r w:rsidRPr="008F2524">
        <w:rPr>
          <w:rFonts w:ascii="Times New Roman" w:hAnsi="Times New Roman"/>
          <w:sz w:val="28"/>
          <w:szCs w:val="28"/>
        </w:rPr>
        <w:t>массовой информации</w:t>
      </w:r>
      <w:r>
        <w:rPr>
          <w:rFonts w:ascii="Times New Roman" w:hAnsi="Times New Roman"/>
          <w:sz w:val="28"/>
          <w:szCs w:val="28"/>
        </w:rPr>
        <w:t xml:space="preserve"> в освещении конкретных ситуаций, связанных с нарушением прав граждан, что вызывает широкий общественный резонанс и необходимость участия государственных органов власти в </w:t>
      </w:r>
      <w:r w:rsidR="00C04846">
        <w:rPr>
          <w:rFonts w:ascii="Times New Roman" w:hAnsi="Times New Roman"/>
          <w:sz w:val="28"/>
          <w:szCs w:val="28"/>
        </w:rPr>
        <w:t xml:space="preserve">системном </w:t>
      </w:r>
      <w:r>
        <w:rPr>
          <w:rFonts w:ascii="Times New Roman" w:hAnsi="Times New Roman"/>
          <w:sz w:val="28"/>
          <w:szCs w:val="28"/>
        </w:rPr>
        <w:t xml:space="preserve">решении </w:t>
      </w:r>
      <w:r w:rsidR="00FD2B06">
        <w:rPr>
          <w:rFonts w:ascii="Times New Roman" w:hAnsi="Times New Roman"/>
          <w:sz w:val="28"/>
          <w:szCs w:val="28"/>
        </w:rPr>
        <w:t>обозначенных</w:t>
      </w:r>
      <w:r>
        <w:rPr>
          <w:rFonts w:ascii="Times New Roman" w:hAnsi="Times New Roman"/>
          <w:sz w:val="28"/>
          <w:szCs w:val="28"/>
        </w:rPr>
        <w:t xml:space="preserve"> проблем.</w:t>
      </w:r>
    </w:p>
    <w:p w:rsidR="00244468" w:rsidRPr="008B3D44" w:rsidRDefault="00244468" w:rsidP="008F2524">
      <w:pPr>
        <w:pStyle w:val="ConsPlusNormal"/>
        <w:ind w:firstLine="709"/>
        <w:jc w:val="both"/>
        <w:rPr>
          <w:rFonts w:ascii="Times New Roman" w:hAnsi="Times New Roman" w:cs="Times New Roman"/>
          <w:sz w:val="28"/>
          <w:szCs w:val="28"/>
        </w:rPr>
      </w:pPr>
    </w:p>
    <w:p w:rsidR="008F2524" w:rsidRDefault="008F2524" w:rsidP="008F2524">
      <w:pPr>
        <w:jc w:val="center"/>
        <w:rPr>
          <w:rFonts w:ascii="Times New Roman" w:hAnsi="Times New Roman"/>
          <w:b/>
          <w:sz w:val="28"/>
          <w:szCs w:val="28"/>
        </w:rPr>
      </w:pPr>
      <w:r w:rsidRPr="008F2524">
        <w:rPr>
          <w:rFonts w:ascii="Times New Roman" w:hAnsi="Times New Roman"/>
          <w:b/>
          <w:sz w:val="28"/>
          <w:szCs w:val="28"/>
        </w:rPr>
        <w:t xml:space="preserve">Взаимодействие </w:t>
      </w:r>
      <w:r w:rsidR="008A112F" w:rsidRPr="00092E4E">
        <w:rPr>
          <w:rFonts w:ascii="Times New Roman" w:hAnsi="Times New Roman"/>
          <w:b/>
          <w:sz w:val="28"/>
          <w:szCs w:val="28"/>
        </w:rPr>
        <w:t xml:space="preserve">с </w:t>
      </w:r>
      <w:r w:rsidR="00B66A85" w:rsidRPr="00092E4E">
        <w:rPr>
          <w:rFonts w:ascii="Times New Roman" w:hAnsi="Times New Roman"/>
          <w:b/>
          <w:sz w:val="28"/>
          <w:szCs w:val="28"/>
        </w:rPr>
        <w:t xml:space="preserve">социально-ориентированными </w:t>
      </w:r>
      <w:r w:rsidR="008A112F" w:rsidRPr="00092E4E">
        <w:rPr>
          <w:rFonts w:ascii="Times New Roman" w:hAnsi="Times New Roman"/>
          <w:b/>
          <w:sz w:val="28"/>
          <w:szCs w:val="28"/>
        </w:rPr>
        <w:t>НКО</w:t>
      </w:r>
    </w:p>
    <w:p w:rsidR="008F2524" w:rsidRDefault="008F2524" w:rsidP="008F2524">
      <w:pPr>
        <w:ind w:firstLine="709"/>
        <w:rPr>
          <w:rFonts w:ascii="Times New Roman" w:hAnsi="Times New Roman"/>
          <w:sz w:val="28"/>
          <w:szCs w:val="28"/>
        </w:rPr>
      </w:pPr>
    </w:p>
    <w:p w:rsidR="008F2524" w:rsidRPr="008B3D44" w:rsidRDefault="008F2524" w:rsidP="008F2524">
      <w:pPr>
        <w:widowControl w:val="0"/>
        <w:autoSpaceDE w:val="0"/>
        <w:autoSpaceDN w:val="0"/>
        <w:adjustRightInd w:val="0"/>
        <w:ind w:firstLine="709"/>
        <w:rPr>
          <w:rFonts w:ascii="Times New Roman" w:hAnsi="Times New Roman"/>
          <w:sz w:val="28"/>
          <w:szCs w:val="28"/>
        </w:rPr>
      </w:pPr>
      <w:r w:rsidRPr="008B3D44">
        <w:rPr>
          <w:rFonts w:ascii="Times New Roman" w:hAnsi="Times New Roman"/>
          <w:sz w:val="28"/>
          <w:szCs w:val="28"/>
        </w:rPr>
        <w:t xml:space="preserve">Важнейшими институтами гражданского общества являются </w:t>
      </w:r>
      <w:r>
        <w:rPr>
          <w:rFonts w:ascii="Times New Roman" w:hAnsi="Times New Roman"/>
          <w:sz w:val="28"/>
          <w:szCs w:val="28"/>
        </w:rPr>
        <w:t>общественные</w:t>
      </w:r>
      <w:r w:rsidRPr="008B3D44">
        <w:rPr>
          <w:rFonts w:ascii="Times New Roman" w:hAnsi="Times New Roman"/>
          <w:sz w:val="28"/>
          <w:szCs w:val="28"/>
        </w:rPr>
        <w:t xml:space="preserve"> организации</w:t>
      </w:r>
      <w:r w:rsidRPr="008B3D44">
        <w:rPr>
          <w:rFonts w:ascii="Times New Roman" w:hAnsi="Times New Roman"/>
          <w:b/>
          <w:sz w:val="28"/>
          <w:szCs w:val="28"/>
        </w:rPr>
        <w:t>.</w:t>
      </w:r>
      <w:r w:rsidRPr="00B9104D">
        <w:rPr>
          <w:rFonts w:ascii="Times New Roman" w:hAnsi="Times New Roman"/>
          <w:sz w:val="28"/>
          <w:szCs w:val="28"/>
        </w:rPr>
        <w:t xml:space="preserve"> </w:t>
      </w:r>
      <w:r w:rsidRPr="008B3D44">
        <w:rPr>
          <w:rFonts w:ascii="Times New Roman" w:hAnsi="Times New Roman"/>
          <w:sz w:val="28"/>
          <w:szCs w:val="28"/>
        </w:rPr>
        <w:t>Взаимодействие с общественными организациями занима</w:t>
      </w:r>
      <w:r>
        <w:rPr>
          <w:rFonts w:ascii="Times New Roman" w:hAnsi="Times New Roman"/>
          <w:sz w:val="28"/>
          <w:szCs w:val="28"/>
        </w:rPr>
        <w:t>ет</w:t>
      </w:r>
      <w:r w:rsidRPr="008B3D44">
        <w:rPr>
          <w:rFonts w:ascii="Times New Roman" w:hAnsi="Times New Roman"/>
          <w:sz w:val="28"/>
          <w:szCs w:val="28"/>
        </w:rPr>
        <w:t xml:space="preserve"> одно из приоритетных направлений в деятельности Уполномоченного по правам человека</w:t>
      </w:r>
      <w:r>
        <w:rPr>
          <w:rFonts w:ascii="Times New Roman" w:hAnsi="Times New Roman"/>
          <w:sz w:val="28"/>
          <w:szCs w:val="28"/>
        </w:rPr>
        <w:t>.</w:t>
      </w:r>
      <w:r w:rsidRPr="00B9104D">
        <w:rPr>
          <w:rFonts w:ascii="Times New Roman" w:eastAsia="BookAntiqua" w:hAnsi="Times New Roman"/>
          <w:sz w:val="28"/>
          <w:szCs w:val="28"/>
        </w:rPr>
        <w:t xml:space="preserve"> </w:t>
      </w:r>
      <w:r w:rsidRPr="008B3D44">
        <w:rPr>
          <w:rFonts w:ascii="Times New Roman" w:eastAsia="BookAntiqua" w:hAnsi="Times New Roman"/>
          <w:sz w:val="28"/>
          <w:szCs w:val="28"/>
        </w:rPr>
        <w:t>В основе взаимодействия Уполномоченного с общественными организациями лежат общие задачи по защите прав и свобод граждан, по организации диалога между человеком и властью.</w:t>
      </w:r>
    </w:p>
    <w:p w:rsidR="008F2524" w:rsidRDefault="008F2524" w:rsidP="008F2524">
      <w:pPr>
        <w:ind w:firstLine="709"/>
        <w:rPr>
          <w:rFonts w:ascii="Times New Roman" w:hAnsi="Times New Roman"/>
          <w:sz w:val="28"/>
          <w:szCs w:val="28"/>
        </w:rPr>
      </w:pPr>
      <w:r w:rsidRPr="008B3D44">
        <w:rPr>
          <w:rFonts w:ascii="Times New Roman" w:hAnsi="Times New Roman"/>
          <w:sz w:val="28"/>
          <w:szCs w:val="28"/>
        </w:rPr>
        <w:t xml:space="preserve">В настоящее время </w:t>
      </w:r>
      <w:r>
        <w:rPr>
          <w:rFonts w:ascii="Times New Roman" w:hAnsi="Times New Roman"/>
          <w:sz w:val="28"/>
          <w:szCs w:val="28"/>
        </w:rPr>
        <w:t xml:space="preserve">правозащитным органом </w:t>
      </w:r>
      <w:r w:rsidRPr="008B3D44">
        <w:rPr>
          <w:rFonts w:ascii="Times New Roman" w:hAnsi="Times New Roman"/>
          <w:sz w:val="28"/>
          <w:szCs w:val="28"/>
        </w:rPr>
        <w:t>налаж</w:t>
      </w:r>
      <w:r>
        <w:rPr>
          <w:rFonts w:ascii="Times New Roman" w:hAnsi="Times New Roman"/>
          <w:sz w:val="28"/>
          <w:szCs w:val="28"/>
        </w:rPr>
        <w:t>ено</w:t>
      </w:r>
      <w:r w:rsidRPr="008B3D44">
        <w:rPr>
          <w:rFonts w:ascii="Times New Roman" w:hAnsi="Times New Roman"/>
          <w:sz w:val="28"/>
          <w:szCs w:val="28"/>
        </w:rPr>
        <w:t xml:space="preserve"> взаимодействие </w:t>
      </w:r>
      <w:r w:rsidRPr="00B9104D">
        <w:rPr>
          <w:rFonts w:ascii="Times New Roman" w:hAnsi="Times New Roman"/>
          <w:sz w:val="28"/>
          <w:szCs w:val="28"/>
        </w:rPr>
        <w:t>ЯРО ООО «Ассоциация юристов России»</w:t>
      </w:r>
      <w:r>
        <w:rPr>
          <w:rFonts w:ascii="Times New Roman" w:hAnsi="Times New Roman"/>
          <w:sz w:val="28"/>
          <w:szCs w:val="28"/>
        </w:rPr>
        <w:t xml:space="preserve">, </w:t>
      </w:r>
      <w:r w:rsidRPr="00B9104D">
        <w:rPr>
          <w:rFonts w:ascii="Times New Roman" w:hAnsi="Times New Roman"/>
          <w:sz w:val="28"/>
          <w:szCs w:val="28"/>
        </w:rPr>
        <w:t>ЯРО ВОД «Матери России»</w:t>
      </w:r>
      <w:r>
        <w:rPr>
          <w:rFonts w:ascii="Times New Roman" w:hAnsi="Times New Roman"/>
          <w:sz w:val="28"/>
          <w:szCs w:val="28"/>
        </w:rPr>
        <w:t xml:space="preserve">, </w:t>
      </w:r>
      <w:r w:rsidRPr="00B9104D">
        <w:rPr>
          <w:rFonts w:ascii="Times New Roman" w:hAnsi="Times New Roman"/>
          <w:sz w:val="28"/>
          <w:szCs w:val="28"/>
        </w:rPr>
        <w:t>АНОЛСИ «Движение без барьеров» РС(Я)</w:t>
      </w:r>
      <w:r>
        <w:rPr>
          <w:rFonts w:ascii="Times New Roman" w:hAnsi="Times New Roman"/>
          <w:sz w:val="28"/>
          <w:szCs w:val="28"/>
        </w:rPr>
        <w:t xml:space="preserve">, </w:t>
      </w:r>
      <w:r w:rsidRPr="00B9104D">
        <w:rPr>
          <w:rFonts w:ascii="Times New Roman" w:hAnsi="Times New Roman"/>
          <w:sz w:val="28"/>
          <w:szCs w:val="28"/>
        </w:rPr>
        <w:t>ОО социальной защиты граждан, склонных к употреблению психоактивных веществ, и реабилитации лиц, освободившихся из мест лишения свободы «Алмаз» в РС(Я)</w:t>
      </w:r>
      <w:r>
        <w:rPr>
          <w:rFonts w:ascii="Times New Roman" w:hAnsi="Times New Roman"/>
          <w:sz w:val="28"/>
          <w:szCs w:val="28"/>
        </w:rPr>
        <w:t>, МОБО</w:t>
      </w:r>
      <w:r w:rsidRPr="00B9104D">
        <w:rPr>
          <w:rFonts w:ascii="Times New Roman" w:hAnsi="Times New Roman"/>
          <w:sz w:val="28"/>
          <w:szCs w:val="28"/>
        </w:rPr>
        <w:t xml:space="preserve"> социальной адаптации граждан </w:t>
      </w:r>
      <w:r w:rsidRPr="00B9104D">
        <w:rPr>
          <w:rFonts w:ascii="Times New Roman" w:hAnsi="Times New Roman"/>
          <w:sz w:val="28"/>
          <w:szCs w:val="28"/>
        </w:rPr>
        <w:lastRenderedPageBreak/>
        <w:t>«Линия жизни»</w:t>
      </w:r>
      <w:r>
        <w:rPr>
          <w:rFonts w:ascii="Times New Roman" w:hAnsi="Times New Roman"/>
          <w:sz w:val="28"/>
          <w:szCs w:val="28"/>
        </w:rPr>
        <w:t xml:space="preserve">, </w:t>
      </w:r>
      <w:r w:rsidRPr="00B9104D">
        <w:rPr>
          <w:rFonts w:ascii="Times New Roman" w:hAnsi="Times New Roman"/>
          <w:sz w:val="28"/>
          <w:szCs w:val="28"/>
        </w:rPr>
        <w:t>Якутск</w:t>
      </w:r>
      <w:r>
        <w:rPr>
          <w:rFonts w:ascii="Times New Roman" w:hAnsi="Times New Roman"/>
          <w:sz w:val="28"/>
          <w:szCs w:val="28"/>
        </w:rPr>
        <w:t>ой</w:t>
      </w:r>
      <w:r w:rsidRPr="00B9104D">
        <w:rPr>
          <w:rFonts w:ascii="Times New Roman" w:hAnsi="Times New Roman"/>
          <w:sz w:val="28"/>
          <w:szCs w:val="28"/>
        </w:rPr>
        <w:t xml:space="preserve"> республиканск</w:t>
      </w:r>
      <w:r>
        <w:rPr>
          <w:rFonts w:ascii="Times New Roman" w:hAnsi="Times New Roman"/>
          <w:sz w:val="28"/>
          <w:szCs w:val="28"/>
        </w:rPr>
        <w:t>ой</w:t>
      </w:r>
      <w:r w:rsidRPr="00B9104D">
        <w:rPr>
          <w:rFonts w:ascii="Times New Roman" w:hAnsi="Times New Roman"/>
          <w:sz w:val="28"/>
          <w:szCs w:val="28"/>
        </w:rPr>
        <w:t xml:space="preserve"> благотворительн</w:t>
      </w:r>
      <w:r>
        <w:rPr>
          <w:rFonts w:ascii="Times New Roman" w:hAnsi="Times New Roman"/>
          <w:sz w:val="28"/>
          <w:szCs w:val="28"/>
        </w:rPr>
        <w:t>ой</w:t>
      </w:r>
      <w:r w:rsidRPr="00B9104D">
        <w:rPr>
          <w:rFonts w:ascii="Times New Roman" w:hAnsi="Times New Roman"/>
          <w:sz w:val="28"/>
          <w:szCs w:val="28"/>
        </w:rPr>
        <w:t xml:space="preserve"> </w:t>
      </w:r>
      <w:r>
        <w:rPr>
          <w:rFonts w:ascii="Times New Roman" w:hAnsi="Times New Roman"/>
          <w:sz w:val="28"/>
          <w:szCs w:val="28"/>
        </w:rPr>
        <w:t>ОО</w:t>
      </w:r>
      <w:r w:rsidRPr="00B9104D">
        <w:rPr>
          <w:rFonts w:ascii="Times New Roman" w:hAnsi="Times New Roman"/>
          <w:sz w:val="28"/>
          <w:szCs w:val="28"/>
        </w:rPr>
        <w:t xml:space="preserve"> «Пенуэл»</w:t>
      </w:r>
      <w:r>
        <w:rPr>
          <w:rFonts w:ascii="Times New Roman" w:hAnsi="Times New Roman"/>
          <w:sz w:val="28"/>
          <w:szCs w:val="28"/>
        </w:rPr>
        <w:t>. С данными НКО заключены соглашения о взаимодействии.</w:t>
      </w:r>
    </w:p>
    <w:p w:rsidR="008F2524" w:rsidRDefault="008F2524" w:rsidP="008F2524">
      <w:pPr>
        <w:ind w:firstLine="709"/>
        <w:rPr>
          <w:rFonts w:ascii="Times New Roman" w:hAnsi="Times New Roman"/>
          <w:sz w:val="28"/>
          <w:szCs w:val="28"/>
        </w:rPr>
      </w:pPr>
      <w:r w:rsidRPr="008B3D44">
        <w:rPr>
          <w:rFonts w:ascii="Times New Roman" w:hAnsi="Times New Roman"/>
          <w:sz w:val="28"/>
          <w:szCs w:val="28"/>
        </w:rPr>
        <w:t>Наиболее эффективной формой взаимодействия Уполномоченного с общественными организациями стало совместное участие в различных мероприятиях просветительского характера: круглых столах, семинарах, конференциях, встречах, на которых происходит обсуждение существующих проблем, ведутся дискуссии, происходит обмен мнениями и опытом.</w:t>
      </w:r>
    </w:p>
    <w:p w:rsidR="008F2524" w:rsidRDefault="008F2524" w:rsidP="008F2524">
      <w:pPr>
        <w:ind w:firstLine="709"/>
        <w:rPr>
          <w:rFonts w:ascii="Times New Roman" w:hAnsi="Times New Roman"/>
          <w:sz w:val="28"/>
          <w:szCs w:val="28"/>
        </w:rPr>
      </w:pPr>
      <w:r>
        <w:rPr>
          <w:rFonts w:ascii="Times New Roman" w:hAnsi="Times New Roman"/>
          <w:sz w:val="28"/>
          <w:szCs w:val="28"/>
        </w:rPr>
        <w:t xml:space="preserve">Также организовано взаимодействие с социально-ориентированными НКО по вопросам оказания практической помощи определенным категориям граждан. </w:t>
      </w:r>
    </w:p>
    <w:p w:rsidR="008A112F" w:rsidRPr="00092E4E" w:rsidRDefault="008F2524" w:rsidP="008F2524">
      <w:pPr>
        <w:ind w:firstLine="709"/>
        <w:rPr>
          <w:rFonts w:ascii="Times New Roman" w:hAnsi="Times New Roman"/>
          <w:sz w:val="28"/>
          <w:szCs w:val="28"/>
        </w:rPr>
      </w:pPr>
      <w:r w:rsidRPr="00092E4E">
        <w:rPr>
          <w:rFonts w:ascii="Times New Roman" w:hAnsi="Times New Roman"/>
          <w:sz w:val="28"/>
          <w:szCs w:val="28"/>
        </w:rPr>
        <w:t>Примером такой практической работы служит проведение социально-благотворительной акции «Путь к дому», проводившаяся в 3 этапа в г. Якутске в августе, октябре, декабре 2018 г. Акция направлена на оказание помощи гражданам, попавшим в трудную жизненную ситуацию, без определенного места жительства и работы, которые ведут асоциальный образ жизни, в том числе для лиц, освободившихся из мест лишения свободы. Участники акции из числа СО НКО – ОО «Алмаз», МОБО «Линия жизни», ОО «Пенуэл», осуществляли прием бездомных граждан на социальную и трудовую реабилитацию. Имеются положительные итоги: граждане восстанавливают утраченные связи с близкими и родными, получают работу, проходят реабилитацию от алкогольной и наркотической зависимости.</w:t>
      </w:r>
    </w:p>
    <w:p w:rsidR="00B62EB3" w:rsidRDefault="00B62EB3" w:rsidP="00B62EB3">
      <w:pPr>
        <w:ind w:firstLine="709"/>
        <w:rPr>
          <w:rFonts w:ascii="Times New Roman" w:hAnsi="Times New Roman"/>
          <w:sz w:val="28"/>
          <w:szCs w:val="28"/>
        </w:rPr>
      </w:pPr>
      <w:r w:rsidRPr="00815CE2">
        <w:rPr>
          <w:rFonts w:ascii="Times New Roman" w:hAnsi="Times New Roman"/>
          <w:sz w:val="28"/>
          <w:szCs w:val="28"/>
        </w:rPr>
        <w:t>Также практическое взаимодействие осуществляется с Общественной организацией ветеранов (пенсионеров) войны, труда, Вооруженных сил и правоохранительных органов Республики Саха (Якутия). Ветеранская организация направляет в адрес Уполномоченного обращения по конкретным ситуациям ветеранов, пенсионеров, в которых требуется содействие в реализации прав граждан, их защита и восстановление.</w:t>
      </w:r>
    </w:p>
    <w:p w:rsidR="008F2524" w:rsidRDefault="008F2524" w:rsidP="007E136C">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jc w:val="center"/>
        <w:rPr>
          <w:rFonts w:ascii="Times New Roman" w:hAnsi="Times New Roman"/>
          <w:b/>
          <w:sz w:val="28"/>
          <w:szCs w:val="28"/>
        </w:rPr>
      </w:pPr>
      <w:r w:rsidRPr="008F2524">
        <w:rPr>
          <w:rFonts w:ascii="Times New Roman" w:hAnsi="Times New Roman"/>
          <w:b/>
          <w:sz w:val="28"/>
          <w:szCs w:val="28"/>
        </w:rPr>
        <w:t>Межрегиональное и международное сотрудничество</w:t>
      </w: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Межрегиональное сотрудничество имеет большое значение в укреплении потенциала Уполномоченного по правам человека в Республике Саха (Якутия), в расширении и совершенствовании связей с коллегами по правозащитной деятельности, в повышении эффективности деятельности Уполномоченного по правам человека в Республике Саха (Якутия) по защите прав и свобод человека и гражданина.</w:t>
      </w: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Основными формами сотрудничества являются обмен информацией и опытом, участие Уполномоченного по правам человека в Республике Саха (Якутия)  в межрегиональных встречах, круглых столах, семинарах и научно-практических конференциях. Также Уполномоченный по правам человека в Республике Саха (Якутия) в отчетном периоде активно взаимодействовал с Координационным советом уполномоченных по правам человека в Дальневосточном федеральном округе, Координационным советом уполномоченных по правам человека в РФ.</w:t>
      </w: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 xml:space="preserve">Положительным примером взаимодействия с Уполномоченным по правам человека в РФ  являются публикации статей Уполномоченного по правам </w:t>
      </w:r>
      <w:r w:rsidRPr="008F2524">
        <w:rPr>
          <w:rFonts w:ascii="Times New Roman" w:hAnsi="Times New Roman"/>
          <w:sz w:val="28"/>
          <w:szCs w:val="28"/>
        </w:rPr>
        <w:lastRenderedPageBreak/>
        <w:t xml:space="preserve">человека в Республике Саха (Якутия) на официальном сайте Уполномоченного по правам человека в РФ. </w:t>
      </w: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Так, Уполномоченный по правам человека в Республике Саха (Якутия) Сардана Гурьева приняла участие в Межрегиональном форуме «Права человека в арктическом пространстве: Современные вызовы. Опыт регионов», который проходил  15-17 апреля 2018 года в г. Нарьян Мар Ненецкого автономного округа, в рамках которого прошла дискуссионная площадка на тему «Обмен правозащитным опытом, развитие межнационального и межрегионального сотрудничества», на которой  Уполномоченный по правам человека в Республике Саха (Якутия) выступила с докладом на тему «Роль Уполномоченного по правам человека  в соблюдении прав человека и гражданина в развитии межнационального и межрегионального сотрудничества в целях соблюдения прав человека на примере Республики Саха (Якутия)».</w:t>
      </w: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16 мая в г. Ялте под эгидой Уполномоченного по правам человека в Российской Федерации прошел Координационный совет российских омбудсменов, посвященный защите прав лиц с нарушениями психического здоровья, где Уполномоченный по правам человека в Республике Саха (Якутия) также принимала активное участие.</w:t>
      </w: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 xml:space="preserve">8 октября 2018 г. состоялась рабочая встреча Уполномоченного по правам человека в Российской Федерации с Уполномоченным по правам человека в Республике Саха (Якутия). </w:t>
      </w: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 xml:space="preserve">В ходе встречи были обсуждены вопросы защиты прав жителей северных территорий, в разговоре Уполномоченный по правам человека в Российской Федерации </w:t>
      </w:r>
      <w:r w:rsidRPr="009A6112">
        <w:rPr>
          <w:rFonts w:ascii="Times New Roman" w:hAnsi="Times New Roman"/>
          <w:sz w:val="28"/>
          <w:szCs w:val="28"/>
        </w:rPr>
        <w:t>предложил</w:t>
      </w:r>
      <w:r w:rsidR="008A112F" w:rsidRPr="009A6112">
        <w:rPr>
          <w:rFonts w:ascii="Times New Roman" w:hAnsi="Times New Roman"/>
          <w:sz w:val="28"/>
          <w:szCs w:val="28"/>
        </w:rPr>
        <w:t>а</w:t>
      </w:r>
      <w:r w:rsidRPr="008F2524">
        <w:rPr>
          <w:rFonts w:ascii="Times New Roman" w:hAnsi="Times New Roman"/>
          <w:sz w:val="28"/>
          <w:szCs w:val="28"/>
        </w:rPr>
        <w:t xml:space="preserve"> Уполномоченному по правам человека в Республике Саха (Якутия) проведение круглого стола по теме защиты прав коренных малочисленных народов севера.</w:t>
      </w: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Также, омбудсмены обсудили вопросы совершенствования законодательства о социальной защите незащищенных слоев населения в Российской Федерации.</w:t>
      </w: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16 октября 2018 года прошло Заседание Координационного совета Уполномоченных по правам челов</w:t>
      </w:r>
      <w:r w:rsidR="00521302">
        <w:rPr>
          <w:rFonts w:ascii="Times New Roman" w:hAnsi="Times New Roman"/>
          <w:sz w:val="28"/>
          <w:szCs w:val="28"/>
        </w:rPr>
        <w:t xml:space="preserve">ека в Уральском </w:t>
      </w:r>
      <w:r w:rsidR="00521302" w:rsidRPr="00092E4E">
        <w:rPr>
          <w:rFonts w:ascii="Times New Roman" w:hAnsi="Times New Roman"/>
          <w:sz w:val="28"/>
          <w:szCs w:val="28"/>
        </w:rPr>
        <w:t>ф</w:t>
      </w:r>
      <w:r w:rsidRPr="00092E4E">
        <w:rPr>
          <w:rFonts w:ascii="Times New Roman" w:hAnsi="Times New Roman"/>
          <w:sz w:val="28"/>
          <w:szCs w:val="28"/>
        </w:rPr>
        <w:t>е</w:t>
      </w:r>
      <w:r w:rsidRPr="008F2524">
        <w:rPr>
          <w:rFonts w:ascii="Times New Roman" w:hAnsi="Times New Roman"/>
          <w:sz w:val="28"/>
          <w:szCs w:val="28"/>
        </w:rPr>
        <w:t>деральном округе, на котором были затронуты и обсуждены проблемы инвалидов, отбывающих по приговорам судов наказание в виде лишения свободы.</w:t>
      </w:r>
    </w:p>
    <w:p w:rsid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Уполномоченный по правам человека в Республике Саха (Якутия) выступила с докладом, в котором, применительно к уголовно-исполнительной системе в Республике Саха (Якутия), осветила наиболее остро стоящие проблемы обеспечения прав осужденных, имеющих инвалидность. Такими проблемами являются юридические и практические вопросы освобождения инвалидов из мест лишения свободы в связи с тяжелым заболеванием, препятствующим отбыванию наказания в виде лишения свободы, вопросы медицинского лечения и медицинской реабилитации инвалидов, обеспечения в местах лишения свободы доступной и комфортной среды и вопросы трудовой занятости инвалидов в местах лишения свободы.</w:t>
      </w: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 xml:space="preserve">23 октября 2018 г. в г. Москве Уполномоченный по правам человека в Республике Саха (Якутия) приняла участие в парламентских слушаниях </w:t>
      </w:r>
      <w:r w:rsidRPr="008F2524">
        <w:rPr>
          <w:rFonts w:ascii="Times New Roman" w:hAnsi="Times New Roman"/>
          <w:sz w:val="28"/>
          <w:szCs w:val="28"/>
        </w:rPr>
        <w:lastRenderedPageBreak/>
        <w:t>«Правозащитная деятельность: современное состояние и перспективы развития», проводимых Комитетом Совета Федерации Федерального Собрания Российской Федерации по конституционному законодательству и государственному строительству, а с 6 по 9 ноября участвовал в работе Координационного совета Уполномоченных по правам человека и Международной конференции, посвященной 70-летию принятия Всеобщей декларации прав человека, проводимых в г. Москве.</w:t>
      </w:r>
    </w:p>
    <w:p w:rsidR="008F2524" w:rsidRPr="00940003"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 xml:space="preserve">24 октября 2018 г. Уполномоченный по правам человека в Республике Саха (Якутия) участвовала в </w:t>
      </w:r>
      <w:r w:rsidR="00940003">
        <w:rPr>
          <w:rFonts w:ascii="Times New Roman" w:hAnsi="Times New Roman"/>
          <w:sz w:val="28"/>
          <w:szCs w:val="28"/>
        </w:rPr>
        <w:t>п</w:t>
      </w:r>
      <w:r w:rsidRPr="008F2524">
        <w:rPr>
          <w:rFonts w:ascii="Times New Roman" w:hAnsi="Times New Roman"/>
          <w:sz w:val="28"/>
          <w:szCs w:val="28"/>
        </w:rPr>
        <w:t xml:space="preserve">арламентских слушаниях «Правозащитная деятельность: современное состояние и перспективы развития» в Комитете Совета Федерации Федерального Собрания Российской Федерации по конституционному законодательству и государственному строительству в г. Москве. </w:t>
      </w:r>
      <w:r w:rsidRPr="00940003">
        <w:rPr>
          <w:rFonts w:ascii="Times New Roman" w:hAnsi="Times New Roman"/>
          <w:sz w:val="28"/>
          <w:szCs w:val="28"/>
        </w:rPr>
        <w:t>В данном мероприятии участв</w:t>
      </w:r>
      <w:r w:rsidR="00815CE2" w:rsidRPr="00940003">
        <w:rPr>
          <w:rFonts w:ascii="Times New Roman" w:hAnsi="Times New Roman"/>
          <w:sz w:val="28"/>
          <w:szCs w:val="28"/>
        </w:rPr>
        <w:t>овали</w:t>
      </w:r>
      <w:r w:rsidRPr="00940003">
        <w:rPr>
          <w:rFonts w:ascii="Times New Roman" w:hAnsi="Times New Roman"/>
          <w:sz w:val="28"/>
          <w:szCs w:val="28"/>
        </w:rPr>
        <w:t xml:space="preserve"> Уполномоченный по правам человека в РФ, Председатель Совета при Президенте РФ по развитию гражданского общества и правам человека, заместитель Министра юстиции РФ, </w:t>
      </w:r>
      <w:r w:rsidR="00815CE2" w:rsidRPr="00940003">
        <w:rPr>
          <w:rFonts w:ascii="Times New Roman" w:hAnsi="Times New Roman"/>
          <w:sz w:val="28"/>
          <w:szCs w:val="28"/>
        </w:rPr>
        <w:t>п</w:t>
      </w:r>
      <w:r w:rsidRPr="00940003">
        <w:rPr>
          <w:rFonts w:ascii="Times New Roman" w:hAnsi="Times New Roman"/>
          <w:sz w:val="28"/>
          <w:szCs w:val="28"/>
        </w:rPr>
        <w:t>редставители федеральных органов исполнительной власти, общественных организаций, образовательных учреждений, научного сообщества.</w:t>
      </w:r>
    </w:p>
    <w:p w:rsidR="008F2524" w:rsidRPr="00940003"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940003">
        <w:rPr>
          <w:rFonts w:ascii="Times New Roman" w:hAnsi="Times New Roman"/>
          <w:sz w:val="28"/>
          <w:szCs w:val="28"/>
        </w:rPr>
        <w:t xml:space="preserve">В целях обмена опытом по </w:t>
      </w:r>
      <w:r w:rsidR="00815CE2" w:rsidRPr="00940003">
        <w:rPr>
          <w:rFonts w:ascii="Times New Roman" w:hAnsi="Times New Roman"/>
          <w:sz w:val="28"/>
          <w:szCs w:val="28"/>
        </w:rPr>
        <w:t>защите прав человека</w:t>
      </w:r>
      <w:r w:rsidRPr="00940003">
        <w:rPr>
          <w:rFonts w:ascii="Times New Roman" w:hAnsi="Times New Roman"/>
          <w:sz w:val="28"/>
          <w:szCs w:val="28"/>
        </w:rPr>
        <w:t xml:space="preserve"> Уполномоченный по правам человека в Республике Саха (Якутия)</w:t>
      </w:r>
      <w:r w:rsidR="008A112F" w:rsidRPr="00940003">
        <w:rPr>
          <w:rFonts w:ascii="Times New Roman" w:hAnsi="Times New Roman"/>
          <w:sz w:val="28"/>
          <w:szCs w:val="28"/>
        </w:rPr>
        <w:t xml:space="preserve"> </w:t>
      </w:r>
      <w:r w:rsidR="00307E0B" w:rsidRPr="00940003">
        <w:rPr>
          <w:rFonts w:ascii="Times New Roman" w:hAnsi="Times New Roman"/>
          <w:sz w:val="28"/>
          <w:szCs w:val="28"/>
        </w:rPr>
        <w:t xml:space="preserve">в октябре 2018 г. </w:t>
      </w:r>
      <w:r w:rsidRPr="00940003">
        <w:rPr>
          <w:rFonts w:ascii="Times New Roman" w:hAnsi="Times New Roman"/>
          <w:sz w:val="28"/>
          <w:szCs w:val="28"/>
        </w:rPr>
        <w:t>побывала в Тверской области, где</w:t>
      </w:r>
      <w:r w:rsidR="00550840" w:rsidRPr="00940003">
        <w:rPr>
          <w:rFonts w:ascii="Times New Roman" w:hAnsi="Times New Roman"/>
          <w:sz w:val="28"/>
          <w:szCs w:val="28"/>
        </w:rPr>
        <w:t xml:space="preserve"> изучила опыт правозащитной деятельности в Тверской области, в том числе</w:t>
      </w:r>
      <w:r w:rsidRPr="00940003">
        <w:rPr>
          <w:rFonts w:ascii="Times New Roman" w:hAnsi="Times New Roman"/>
          <w:sz w:val="28"/>
          <w:szCs w:val="28"/>
        </w:rPr>
        <w:t xml:space="preserve"> посетила Государственное бюджетное учреждение «Дом милосердия» основной целью деятельности, которо</w:t>
      </w:r>
      <w:r w:rsidR="00550840" w:rsidRPr="00940003">
        <w:rPr>
          <w:rFonts w:ascii="Times New Roman" w:hAnsi="Times New Roman"/>
          <w:sz w:val="28"/>
          <w:szCs w:val="28"/>
        </w:rPr>
        <w:t>го</w:t>
      </w:r>
      <w:r w:rsidRPr="00940003">
        <w:rPr>
          <w:rFonts w:ascii="Times New Roman" w:hAnsi="Times New Roman"/>
          <w:sz w:val="28"/>
          <w:szCs w:val="28"/>
        </w:rPr>
        <w:t xml:space="preserve"> является оказание медико-социальной помощи, с обеспечением временного проживания, совершеннолетним гражданам Российской Федерации, оказавшимся в кризисной жизненной ситуации.</w:t>
      </w: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7 ноября 2018 года Уполномоченный по правам человека в Республике Саха (Якутия) приняла участие в заседании Координационного совета уполномоченных по правам человека в субъектах Российской Федерации, посвященном проблемам защиты права граждан на образование, в г. Москве.</w:t>
      </w: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8 ноября в 2018 г. Москве Уполномоченный по правам человека в Республике Саха (Якутия) приняла участие во II Международной конференции «Проблемы защиты прав человека на евразийском пространстве: обмен лучшими практиками омбудсменов», которая проводилась по инициативе Уполномоченного по правам человека в Российской Федерации и при содействии Управления Верховного Комиссара ООН по правам человека.</w:t>
      </w: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18 декабря 2018 г. в Государственной Думе Федерального Собрания Российской Федерации Уполномоченный по правам человека в Республике Саха (Якутия) приняла участие  в парламентских слушаниях «25 лет Конституции Российской Федерации и  перспективы развития».</w:t>
      </w: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 xml:space="preserve">В Международный день прав человека 10 декабря 2018 г. в Москве Уполномоченный по правам человека в Республике Саха (Якутия) посетила Музей истории ГУЛАГа в составе  группы уполномоченных по правам человека из субъектов Российской Федерации, во главе с Уполномоченным по правам  человека в Российской Федерации. Уполномоченные по правам человека стали первыми посетителями новой экспозиции музея, посвященной памяти жертв </w:t>
      </w:r>
      <w:r w:rsidRPr="008F2524">
        <w:rPr>
          <w:rFonts w:ascii="Times New Roman" w:hAnsi="Times New Roman"/>
          <w:sz w:val="28"/>
          <w:szCs w:val="28"/>
        </w:rPr>
        <w:lastRenderedPageBreak/>
        <w:t xml:space="preserve">ГУЛАГа, также в стенах Московского музыкального театра «Геликон-опера» Уполномоченный по правам человека в Республике Саха (Якутия) </w:t>
      </w:r>
      <w:r w:rsidR="00550840">
        <w:rPr>
          <w:rFonts w:ascii="Times New Roman" w:hAnsi="Times New Roman"/>
          <w:sz w:val="28"/>
          <w:szCs w:val="28"/>
        </w:rPr>
        <w:t>приняла участие</w:t>
      </w:r>
      <w:r w:rsidR="00077D31">
        <w:rPr>
          <w:rFonts w:ascii="Times New Roman" w:hAnsi="Times New Roman"/>
          <w:sz w:val="28"/>
          <w:szCs w:val="28"/>
        </w:rPr>
        <w:t xml:space="preserve"> на церемони</w:t>
      </w:r>
      <w:r w:rsidR="00077D31" w:rsidRPr="00092E4E">
        <w:rPr>
          <w:rFonts w:ascii="Times New Roman" w:hAnsi="Times New Roman"/>
          <w:sz w:val="28"/>
          <w:szCs w:val="28"/>
        </w:rPr>
        <w:t>и</w:t>
      </w:r>
      <w:r w:rsidRPr="008F2524">
        <w:rPr>
          <w:rFonts w:ascii="Times New Roman" w:hAnsi="Times New Roman"/>
          <w:sz w:val="28"/>
          <w:szCs w:val="28"/>
        </w:rPr>
        <w:t xml:space="preserve"> награждения медалью Уполномоченного по правам человека в Российской Федерации «Спешите делать добро».</w:t>
      </w:r>
    </w:p>
    <w:p w:rsid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Критериями присуждения медали Уполномоченного являются самоотверженность, героизм и мужество, проявленные в ситуации реальной угрозы правам человека и поступки, совершаемые по воле сердца и порой за гранью возможного. В 2018 году лауреатами медали «Спешите делать добро» стали 12 человек, которых объединяет бескорыстное служение добру и милосердию.</w:t>
      </w:r>
    </w:p>
    <w:p w:rsidR="00307E0B" w:rsidRPr="00092E4E" w:rsidRDefault="00307E0B" w:rsidP="00307E0B">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092E4E">
        <w:rPr>
          <w:rFonts w:ascii="Times New Roman" w:hAnsi="Times New Roman"/>
          <w:sz w:val="28"/>
          <w:szCs w:val="28"/>
        </w:rPr>
        <w:t>11 декабря в Центральном доме журналиста  Уполномоченный по правам человека в Республике Саха (Якутия)  приняла участие в церемонии прощания с Людмилой Михайловной Алексеевой,  известной правозащитниц</w:t>
      </w:r>
      <w:r w:rsidR="00550840">
        <w:rPr>
          <w:rFonts w:ascii="Times New Roman" w:hAnsi="Times New Roman"/>
          <w:sz w:val="28"/>
          <w:szCs w:val="28"/>
        </w:rPr>
        <w:t>ы</w:t>
      </w:r>
      <w:r w:rsidRPr="00092E4E">
        <w:rPr>
          <w:rFonts w:ascii="Times New Roman" w:hAnsi="Times New Roman"/>
          <w:sz w:val="28"/>
          <w:szCs w:val="28"/>
        </w:rPr>
        <w:t>, член</w:t>
      </w:r>
      <w:r w:rsidR="00550840">
        <w:rPr>
          <w:rFonts w:ascii="Times New Roman" w:hAnsi="Times New Roman"/>
          <w:sz w:val="28"/>
          <w:szCs w:val="28"/>
        </w:rPr>
        <w:t>а</w:t>
      </w:r>
      <w:r w:rsidRPr="00092E4E">
        <w:rPr>
          <w:rFonts w:ascii="Times New Roman" w:hAnsi="Times New Roman"/>
          <w:sz w:val="28"/>
          <w:szCs w:val="28"/>
        </w:rPr>
        <w:t xml:space="preserve"> Совета при Президенте Российской Федерации по развитию гражданского общества и правам человека.</w:t>
      </w:r>
    </w:p>
    <w:p w:rsidR="00307E0B" w:rsidRPr="008F2524" w:rsidRDefault="00307E0B" w:rsidP="00307E0B">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092E4E">
        <w:rPr>
          <w:rFonts w:ascii="Times New Roman" w:hAnsi="Times New Roman"/>
          <w:sz w:val="28"/>
          <w:szCs w:val="28"/>
        </w:rPr>
        <w:t xml:space="preserve">12 декабря 2018 г. Уполномоченный по правам человека в Республике Саха (Якутия) участвовала в Кремле на вручении Президентом Российской Федерации </w:t>
      </w:r>
      <w:r w:rsidR="00550840">
        <w:rPr>
          <w:rFonts w:ascii="Times New Roman" w:hAnsi="Times New Roman"/>
          <w:sz w:val="28"/>
          <w:szCs w:val="28"/>
        </w:rPr>
        <w:t>г</w:t>
      </w:r>
      <w:r w:rsidRPr="00092E4E">
        <w:rPr>
          <w:rFonts w:ascii="Times New Roman" w:hAnsi="Times New Roman"/>
          <w:sz w:val="28"/>
          <w:szCs w:val="28"/>
        </w:rPr>
        <w:t>осударственн</w:t>
      </w:r>
      <w:r w:rsidR="00550840">
        <w:rPr>
          <w:rFonts w:ascii="Times New Roman" w:hAnsi="Times New Roman"/>
          <w:sz w:val="28"/>
          <w:szCs w:val="28"/>
        </w:rPr>
        <w:t>ой</w:t>
      </w:r>
      <w:r w:rsidRPr="00092E4E">
        <w:rPr>
          <w:rFonts w:ascii="Times New Roman" w:hAnsi="Times New Roman"/>
          <w:sz w:val="28"/>
          <w:szCs w:val="28"/>
        </w:rPr>
        <w:t xml:space="preserve"> премии за выдающиеся достижения в правозащитной и благотворительной деятельности.</w:t>
      </w:r>
    </w:p>
    <w:p w:rsidR="008F2524" w:rsidRPr="008F2524"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8F2524">
        <w:rPr>
          <w:rFonts w:ascii="Times New Roman" w:hAnsi="Times New Roman"/>
          <w:sz w:val="28"/>
          <w:szCs w:val="28"/>
        </w:rPr>
        <w:t>14 декабря в г. Москве Уполномоченный по правам человека в Республике Саха (Якутия) участвовала в совместном заседании Совета при Председателе Совета Федерации по взаимодействию с институтами гражданского общества и Совета уполномоченных по правам человека с участием Общественной палаты Российской Федерации, посвященное 70-летию Всеобщей декларации прав человека и итогам Года доровольца (волонтера).</w:t>
      </w:r>
    </w:p>
    <w:p w:rsidR="008F2524" w:rsidRPr="00940003" w:rsidRDefault="008F2524" w:rsidP="008F252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940003">
        <w:rPr>
          <w:rFonts w:ascii="Times New Roman" w:hAnsi="Times New Roman"/>
          <w:sz w:val="28"/>
          <w:szCs w:val="28"/>
        </w:rPr>
        <w:t>Перед участниками заседания с докладами выступили Уполномоченный по правам человека в Российской Федерации</w:t>
      </w:r>
      <w:r w:rsidR="00550840" w:rsidRPr="00940003">
        <w:rPr>
          <w:rFonts w:ascii="Times New Roman" w:hAnsi="Times New Roman"/>
          <w:sz w:val="28"/>
          <w:szCs w:val="28"/>
        </w:rPr>
        <w:t xml:space="preserve"> Т</w:t>
      </w:r>
      <w:r w:rsidRPr="00940003">
        <w:rPr>
          <w:rFonts w:ascii="Times New Roman" w:hAnsi="Times New Roman"/>
          <w:sz w:val="28"/>
          <w:szCs w:val="28"/>
        </w:rPr>
        <w:t>.</w:t>
      </w:r>
      <w:r w:rsidR="00550840" w:rsidRPr="00940003">
        <w:rPr>
          <w:rFonts w:ascii="Times New Roman" w:hAnsi="Times New Roman"/>
          <w:sz w:val="28"/>
          <w:szCs w:val="28"/>
        </w:rPr>
        <w:t>Н. Москалькова</w:t>
      </w:r>
      <w:r w:rsidRPr="00940003">
        <w:rPr>
          <w:rFonts w:ascii="Times New Roman" w:hAnsi="Times New Roman"/>
          <w:sz w:val="28"/>
          <w:szCs w:val="28"/>
        </w:rPr>
        <w:t>, председатель Комитета Совета Федерации по Регламенту и организации парламентской деятельности</w:t>
      </w:r>
      <w:r w:rsidR="00550840" w:rsidRPr="00940003">
        <w:rPr>
          <w:rFonts w:ascii="Times New Roman" w:hAnsi="Times New Roman"/>
          <w:sz w:val="28"/>
          <w:szCs w:val="28"/>
        </w:rPr>
        <w:t xml:space="preserve"> А.В. Кутепов</w:t>
      </w:r>
      <w:r w:rsidRPr="00940003">
        <w:rPr>
          <w:rFonts w:ascii="Times New Roman" w:hAnsi="Times New Roman"/>
          <w:sz w:val="28"/>
          <w:szCs w:val="28"/>
        </w:rPr>
        <w:t>, председатель Совета при Президенте Российской Федерации по развитию гражданского общества и правам человека</w:t>
      </w:r>
      <w:r w:rsidR="00550840" w:rsidRPr="00940003">
        <w:rPr>
          <w:rFonts w:ascii="Times New Roman" w:hAnsi="Times New Roman"/>
          <w:sz w:val="28"/>
          <w:szCs w:val="28"/>
        </w:rPr>
        <w:t xml:space="preserve"> М.А. Федотов</w:t>
      </w:r>
      <w:r w:rsidR="000A5254" w:rsidRPr="00940003">
        <w:rPr>
          <w:rFonts w:ascii="Times New Roman" w:hAnsi="Times New Roman"/>
          <w:sz w:val="28"/>
          <w:szCs w:val="28"/>
        </w:rPr>
        <w:t xml:space="preserve"> и др.</w:t>
      </w:r>
    </w:p>
    <w:p w:rsidR="000A5254" w:rsidRPr="006807A4" w:rsidRDefault="00550840" w:rsidP="000A525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940003">
        <w:rPr>
          <w:rFonts w:ascii="Times New Roman" w:hAnsi="Times New Roman"/>
          <w:sz w:val="28"/>
          <w:szCs w:val="28"/>
        </w:rPr>
        <w:t>М</w:t>
      </w:r>
      <w:r w:rsidR="000A5254" w:rsidRPr="00940003">
        <w:rPr>
          <w:rFonts w:ascii="Times New Roman" w:hAnsi="Times New Roman"/>
          <w:sz w:val="28"/>
          <w:szCs w:val="28"/>
        </w:rPr>
        <w:t xml:space="preserve">ероприятия, </w:t>
      </w:r>
      <w:r w:rsidRPr="00940003">
        <w:rPr>
          <w:rFonts w:ascii="Times New Roman" w:hAnsi="Times New Roman"/>
          <w:sz w:val="28"/>
          <w:szCs w:val="28"/>
        </w:rPr>
        <w:t>в</w:t>
      </w:r>
      <w:r>
        <w:rPr>
          <w:rFonts w:ascii="Times New Roman" w:hAnsi="Times New Roman"/>
          <w:sz w:val="28"/>
          <w:szCs w:val="28"/>
        </w:rPr>
        <w:t xml:space="preserve"> которых участвовала</w:t>
      </w:r>
      <w:r w:rsidR="000A5254" w:rsidRPr="00092E4E">
        <w:rPr>
          <w:rFonts w:ascii="Times New Roman" w:hAnsi="Times New Roman"/>
          <w:sz w:val="28"/>
          <w:szCs w:val="28"/>
        </w:rPr>
        <w:t xml:space="preserve"> Уполномоченны</w:t>
      </w:r>
      <w:r>
        <w:rPr>
          <w:rFonts w:ascii="Times New Roman" w:hAnsi="Times New Roman"/>
          <w:sz w:val="28"/>
          <w:szCs w:val="28"/>
        </w:rPr>
        <w:t>й</w:t>
      </w:r>
      <w:r w:rsidR="000A5254" w:rsidRPr="00092E4E">
        <w:rPr>
          <w:rFonts w:ascii="Times New Roman" w:hAnsi="Times New Roman"/>
          <w:sz w:val="28"/>
          <w:szCs w:val="28"/>
        </w:rPr>
        <w:t xml:space="preserve"> по правам человека в Республике Саха (Якутия) в ноябре и декабре </w:t>
      </w:r>
      <w:r w:rsidR="00683B5C" w:rsidRPr="00092E4E">
        <w:rPr>
          <w:rFonts w:ascii="Times New Roman" w:hAnsi="Times New Roman"/>
          <w:sz w:val="28"/>
          <w:szCs w:val="28"/>
        </w:rPr>
        <w:t xml:space="preserve">2018 г. </w:t>
      </w:r>
      <w:r w:rsidR="000A5254" w:rsidRPr="00092E4E">
        <w:rPr>
          <w:rFonts w:ascii="Times New Roman" w:hAnsi="Times New Roman"/>
          <w:sz w:val="28"/>
          <w:szCs w:val="28"/>
        </w:rPr>
        <w:t>были посвящены и 70-летию Всеобщей декларации прав человека и 25-летию Конституции РФ.</w:t>
      </w:r>
    </w:p>
    <w:p w:rsidR="003C2134" w:rsidRPr="003C2134" w:rsidRDefault="008F2524" w:rsidP="008F2524">
      <w:pPr>
        <w:pBdr>
          <w:top w:val="single" w:sz="4" w:space="2" w:color="FFFFFF"/>
          <w:left w:val="single" w:sz="4" w:space="0" w:color="FFFFFF"/>
          <w:bottom w:val="single" w:sz="4" w:space="20" w:color="FFFFFF"/>
          <w:right w:val="single" w:sz="4" w:space="4" w:color="FFFFFF"/>
        </w:pBdr>
        <w:tabs>
          <w:tab w:val="left" w:pos="3318"/>
        </w:tabs>
        <w:jc w:val="center"/>
        <w:rPr>
          <w:rFonts w:ascii="Times New Roman" w:hAnsi="Times New Roman"/>
          <w:b/>
          <w:spacing w:val="40"/>
          <w:sz w:val="28"/>
          <w:szCs w:val="28"/>
        </w:rPr>
      </w:pPr>
      <w:r>
        <w:rPr>
          <w:rFonts w:ascii="Times New Roman" w:hAnsi="Times New Roman"/>
          <w:sz w:val="28"/>
          <w:szCs w:val="28"/>
        </w:rPr>
        <w:br w:type="page"/>
      </w:r>
      <w:r w:rsidR="003C2134" w:rsidRPr="003C2134">
        <w:rPr>
          <w:rFonts w:ascii="Times New Roman" w:hAnsi="Times New Roman"/>
          <w:b/>
          <w:spacing w:val="40"/>
          <w:sz w:val="28"/>
          <w:szCs w:val="28"/>
        </w:rPr>
        <w:lastRenderedPageBreak/>
        <w:t>ЗАКЛЮЧЕНИЕ</w:t>
      </w:r>
    </w:p>
    <w:p w:rsidR="003C2134" w:rsidRPr="003C2134" w:rsidRDefault="003C2134" w:rsidP="003C213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p>
    <w:p w:rsidR="00F17BD3" w:rsidRPr="004E0842" w:rsidRDefault="003C2134" w:rsidP="003C213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3C2134">
        <w:rPr>
          <w:rFonts w:ascii="Times New Roman" w:hAnsi="Times New Roman"/>
          <w:sz w:val="28"/>
          <w:szCs w:val="28"/>
        </w:rPr>
        <w:t>2018 год стал юбилейным для</w:t>
      </w:r>
      <w:r>
        <w:rPr>
          <w:rFonts w:ascii="Times New Roman" w:hAnsi="Times New Roman"/>
          <w:sz w:val="28"/>
          <w:szCs w:val="28"/>
        </w:rPr>
        <w:t xml:space="preserve"> правозащитного органа нашей республики</w:t>
      </w:r>
      <w:r w:rsidRPr="003C2134">
        <w:rPr>
          <w:rFonts w:ascii="Times New Roman" w:hAnsi="Times New Roman"/>
          <w:sz w:val="28"/>
          <w:szCs w:val="28"/>
        </w:rPr>
        <w:t xml:space="preserve">, </w:t>
      </w:r>
      <w:r>
        <w:rPr>
          <w:rFonts w:ascii="Times New Roman" w:hAnsi="Times New Roman"/>
          <w:sz w:val="28"/>
          <w:szCs w:val="28"/>
        </w:rPr>
        <w:t>временем</w:t>
      </w:r>
      <w:r w:rsidRPr="003C2134">
        <w:rPr>
          <w:rFonts w:ascii="Times New Roman" w:hAnsi="Times New Roman"/>
          <w:sz w:val="28"/>
          <w:szCs w:val="28"/>
        </w:rPr>
        <w:t xml:space="preserve"> </w:t>
      </w:r>
      <w:r>
        <w:rPr>
          <w:rFonts w:ascii="Times New Roman" w:hAnsi="Times New Roman"/>
          <w:sz w:val="28"/>
          <w:szCs w:val="28"/>
        </w:rPr>
        <w:t xml:space="preserve">для </w:t>
      </w:r>
      <w:r w:rsidRPr="003C2134">
        <w:rPr>
          <w:rFonts w:ascii="Times New Roman" w:hAnsi="Times New Roman"/>
          <w:sz w:val="28"/>
          <w:szCs w:val="28"/>
        </w:rPr>
        <w:t>подве</w:t>
      </w:r>
      <w:r>
        <w:rPr>
          <w:rFonts w:ascii="Times New Roman" w:hAnsi="Times New Roman"/>
          <w:sz w:val="28"/>
          <w:szCs w:val="28"/>
        </w:rPr>
        <w:t>дения</w:t>
      </w:r>
      <w:r w:rsidRPr="003C2134">
        <w:rPr>
          <w:rFonts w:ascii="Times New Roman" w:hAnsi="Times New Roman"/>
          <w:sz w:val="28"/>
          <w:szCs w:val="28"/>
        </w:rPr>
        <w:t xml:space="preserve"> итог</w:t>
      </w:r>
      <w:r>
        <w:rPr>
          <w:rFonts w:ascii="Times New Roman" w:hAnsi="Times New Roman"/>
          <w:sz w:val="28"/>
          <w:szCs w:val="28"/>
        </w:rPr>
        <w:t>ов</w:t>
      </w:r>
      <w:r w:rsidRPr="003C2134">
        <w:rPr>
          <w:rFonts w:ascii="Times New Roman" w:hAnsi="Times New Roman"/>
          <w:sz w:val="28"/>
          <w:szCs w:val="28"/>
        </w:rPr>
        <w:t xml:space="preserve"> </w:t>
      </w:r>
      <w:r>
        <w:rPr>
          <w:rFonts w:ascii="Times New Roman" w:hAnsi="Times New Roman"/>
          <w:sz w:val="28"/>
          <w:szCs w:val="28"/>
        </w:rPr>
        <w:t>пятнадца</w:t>
      </w:r>
      <w:r w:rsidRPr="003C2134">
        <w:rPr>
          <w:rFonts w:ascii="Times New Roman" w:hAnsi="Times New Roman"/>
          <w:sz w:val="28"/>
          <w:szCs w:val="28"/>
        </w:rPr>
        <w:t>тилетней работы</w:t>
      </w:r>
      <w:r w:rsidR="002129DC">
        <w:rPr>
          <w:rFonts w:ascii="Times New Roman" w:hAnsi="Times New Roman"/>
          <w:sz w:val="28"/>
          <w:szCs w:val="28"/>
        </w:rPr>
        <w:t xml:space="preserve"> института</w:t>
      </w:r>
      <w:r w:rsidRPr="003C2134">
        <w:rPr>
          <w:rFonts w:ascii="Times New Roman" w:hAnsi="Times New Roman"/>
          <w:sz w:val="28"/>
          <w:szCs w:val="28"/>
        </w:rPr>
        <w:t xml:space="preserve">. Итоги деятельности Уполномоченного </w:t>
      </w:r>
      <w:r>
        <w:rPr>
          <w:rFonts w:ascii="Times New Roman" w:hAnsi="Times New Roman"/>
          <w:sz w:val="28"/>
          <w:szCs w:val="28"/>
        </w:rPr>
        <w:t xml:space="preserve">по правам человека в РС (Я) </w:t>
      </w:r>
      <w:r w:rsidRPr="003C2134">
        <w:rPr>
          <w:rFonts w:ascii="Times New Roman" w:hAnsi="Times New Roman"/>
          <w:sz w:val="28"/>
          <w:szCs w:val="28"/>
        </w:rPr>
        <w:t xml:space="preserve">позволяют сделать вывод об ее эффективном влиянии на соблюдение прав и свобод человека государственными, в том числе правоохранительными и судебными органами, способности противодействовать коррупции, бюрократизму, ведомственности и </w:t>
      </w:r>
      <w:r w:rsidR="00784E8A">
        <w:rPr>
          <w:rFonts w:ascii="Times New Roman" w:hAnsi="Times New Roman"/>
          <w:sz w:val="28"/>
          <w:szCs w:val="28"/>
        </w:rPr>
        <w:t>формализму</w:t>
      </w:r>
      <w:r w:rsidRPr="003C2134">
        <w:rPr>
          <w:rFonts w:ascii="Times New Roman" w:hAnsi="Times New Roman"/>
          <w:sz w:val="28"/>
          <w:szCs w:val="28"/>
        </w:rPr>
        <w:t>.</w:t>
      </w:r>
      <w:r w:rsidR="003349A9">
        <w:rPr>
          <w:rFonts w:ascii="Times New Roman" w:hAnsi="Times New Roman"/>
          <w:sz w:val="28"/>
          <w:szCs w:val="28"/>
        </w:rPr>
        <w:t xml:space="preserve"> </w:t>
      </w:r>
      <w:r w:rsidR="00F17BD3" w:rsidRPr="004E0842">
        <w:rPr>
          <w:rFonts w:ascii="Times New Roman" w:hAnsi="Times New Roman"/>
          <w:sz w:val="28"/>
          <w:szCs w:val="28"/>
        </w:rPr>
        <w:t xml:space="preserve">За 15 лет действия Закона РС (Я) «Об Уполномоченном по правам человека в РС (Я)» в адрес Уполномоченного по правам человека в РС (Я) поступило 27 175 жалоб. Процент удовлетворенных жалоб за этот период составил 19%. Разъяснены нормы законодательства, оказано в содействие в защите и восстановлении прав </w:t>
      </w:r>
      <w:r w:rsidR="00940003">
        <w:rPr>
          <w:rFonts w:ascii="Times New Roman" w:hAnsi="Times New Roman"/>
          <w:sz w:val="28"/>
          <w:szCs w:val="28"/>
        </w:rPr>
        <w:t xml:space="preserve">- </w:t>
      </w:r>
      <w:r w:rsidR="00F17BD3" w:rsidRPr="004E0842">
        <w:rPr>
          <w:rFonts w:ascii="Times New Roman" w:hAnsi="Times New Roman"/>
          <w:sz w:val="28"/>
          <w:szCs w:val="28"/>
        </w:rPr>
        <w:t xml:space="preserve">74,4 </w:t>
      </w:r>
      <w:r w:rsidR="00F17BD3" w:rsidRPr="00940003">
        <w:rPr>
          <w:rFonts w:ascii="Times New Roman" w:hAnsi="Times New Roman"/>
          <w:sz w:val="28"/>
          <w:szCs w:val="28"/>
        </w:rPr>
        <w:t>%</w:t>
      </w:r>
      <w:r w:rsidR="00E6140B" w:rsidRPr="00940003">
        <w:rPr>
          <w:rFonts w:ascii="Times New Roman" w:hAnsi="Times New Roman"/>
          <w:sz w:val="28"/>
          <w:szCs w:val="28"/>
        </w:rPr>
        <w:t xml:space="preserve">, отказано в принятии к рассмотрению </w:t>
      </w:r>
      <w:r w:rsidR="00940003">
        <w:rPr>
          <w:rFonts w:ascii="Times New Roman" w:hAnsi="Times New Roman"/>
          <w:sz w:val="28"/>
          <w:szCs w:val="28"/>
        </w:rPr>
        <w:t xml:space="preserve">- </w:t>
      </w:r>
      <w:r w:rsidR="00E6140B" w:rsidRPr="00940003">
        <w:rPr>
          <w:rFonts w:ascii="Times New Roman" w:hAnsi="Times New Roman"/>
          <w:sz w:val="28"/>
          <w:szCs w:val="28"/>
        </w:rPr>
        <w:t>6,6%</w:t>
      </w:r>
      <w:r w:rsidR="00F17BD3" w:rsidRPr="00940003">
        <w:rPr>
          <w:rFonts w:ascii="Times New Roman" w:hAnsi="Times New Roman"/>
          <w:sz w:val="28"/>
          <w:szCs w:val="28"/>
        </w:rPr>
        <w:t>.</w:t>
      </w:r>
    </w:p>
    <w:p w:rsidR="003C2134" w:rsidRPr="003C2134" w:rsidRDefault="003C2134" w:rsidP="003C213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4E0842">
        <w:rPr>
          <w:rFonts w:ascii="Times New Roman" w:hAnsi="Times New Roman"/>
          <w:sz w:val="28"/>
          <w:szCs w:val="28"/>
        </w:rPr>
        <w:t>В представленном Докладе отражены существующие проблемы с соблюдением прав и свобод человека на территории республики</w:t>
      </w:r>
      <w:r w:rsidR="00F17BD3" w:rsidRPr="004E0842">
        <w:rPr>
          <w:rFonts w:ascii="Times New Roman" w:hAnsi="Times New Roman"/>
          <w:sz w:val="28"/>
          <w:szCs w:val="28"/>
        </w:rPr>
        <w:t>. Исходя из этого</w:t>
      </w:r>
      <w:r w:rsidR="00234EA7" w:rsidRPr="004E0842">
        <w:rPr>
          <w:rFonts w:ascii="Times New Roman" w:hAnsi="Times New Roman"/>
          <w:sz w:val="28"/>
          <w:szCs w:val="28"/>
        </w:rPr>
        <w:t>,</w:t>
      </w:r>
      <w:r w:rsidR="00F17BD3" w:rsidRPr="004E0842">
        <w:rPr>
          <w:rFonts w:ascii="Times New Roman" w:hAnsi="Times New Roman"/>
          <w:sz w:val="28"/>
          <w:szCs w:val="28"/>
        </w:rPr>
        <w:t xml:space="preserve"> деятельность правозащитного органа в отчетном году была направлена на решение реальных задач </w:t>
      </w:r>
      <w:r w:rsidR="00234EA7" w:rsidRPr="004E0842">
        <w:rPr>
          <w:rFonts w:ascii="Times New Roman" w:hAnsi="Times New Roman"/>
          <w:sz w:val="28"/>
          <w:szCs w:val="28"/>
        </w:rPr>
        <w:t>по восстановлению нарушенных прав и свобод граждан, обратившихся за помощью в конкретных жизненных ситуациях.</w:t>
      </w:r>
    </w:p>
    <w:p w:rsidR="003C2134" w:rsidRPr="003C2134" w:rsidRDefault="003C2134" w:rsidP="003C213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3C2134">
        <w:rPr>
          <w:rFonts w:ascii="Times New Roman" w:hAnsi="Times New Roman"/>
          <w:sz w:val="28"/>
          <w:szCs w:val="28"/>
        </w:rPr>
        <w:t>В целом ситуацию с соблюдением прав и свобод человека и гражданина в нашей республике можно признать удовлетворительной. Вместе с тем, приведенные в докладе примеры, статистические показатели показывают, что нарушения прав человека по-прежнему имеют место и в отдельных сферах общественных отношений требуют принятия действенных мер.</w:t>
      </w:r>
    </w:p>
    <w:p w:rsidR="003C2134" w:rsidRPr="003C2134" w:rsidRDefault="00784E8A" w:rsidP="003C213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В своей правозащитной деятельности</w:t>
      </w:r>
      <w:r w:rsidR="003C2134" w:rsidRPr="003C2134">
        <w:rPr>
          <w:rFonts w:ascii="Times New Roman" w:hAnsi="Times New Roman"/>
          <w:sz w:val="28"/>
          <w:szCs w:val="28"/>
        </w:rPr>
        <w:t xml:space="preserve"> Уполномоченный ориентирован на конструктивное взаимодействие со всеми органами власти и управления, основываясь, прежде всего на конституционном принципе, обязывающем государство признавать, соблюдать и защищать права и свободы человека и гражданина, рассчитывая на понимание и сотрудничеств</w:t>
      </w:r>
      <w:r>
        <w:rPr>
          <w:rFonts w:ascii="Times New Roman" w:hAnsi="Times New Roman"/>
          <w:sz w:val="28"/>
          <w:szCs w:val="28"/>
        </w:rPr>
        <w:t>о со стороны властных структур.</w:t>
      </w:r>
    </w:p>
    <w:p w:rsidR="003C2134" w:rsidRPr="003C2134" w:rsidRDefault="003C2134" w:rsidP="003C213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3C2134">
        <w:rPr>
          <w:rFonts w:ascii="Times New Roman" w:hAnsi="Times New Roman"/>
          <w:sz w:val="28"/>
          <w:szCs w:val="28"/>
        </w:rPr>
        <w:t>Правозащитник благодарит за сотрудничество и понимание органы государственной власти, органы местного самоуправления, территориальные органы федеральных органов исполнительной власти республики, их руководителей и сотрудников, которые осознают важность налаживания взаимодействия в интересах защиты прав каждого человека.</w:t>
      </w:r>
    </w:p>
    <w:p w:rsidR="002129DC" w:rsidRDefault="002129DC" w:rsidP="004E0842">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2129DC">
        <w:rPr>
          <w:rFonts w:ascii="Times New Roman" w:hAnsi="Times New Roman"/>
          <w:sz w:val="28"/>
          <w:szCs w:val="28"/>
        </w:rPr>
        <w:t xml:space="preserve">Учитывая изложенное, в целях обеспечения и усиления защиты прав и свобод человека и гражданина Уполномоченный </w:t>
      </w:r>
      <w:r w:rsidR="00993CB4">
        <w:rPr>
          <w:rFonts w:ascii="Times New Roman" w:hAnsi="Times New Roman"/>
          <w:sz w:val="28"/>
          <w:szCs w:val="28"/>
        </w:rPr>
        <w:t>по правам человека в РС (Я) вносит в адрес</w:t>
      </w:r>
      <w:r w:rsidRPr="002129DC">
        <w:rPr>
          <w:rFonts w:ascii="Times New Roman" w:hAnsi="Times New Roman"/>
          <w:sz w:val="28"/>
          <w:szCs w:val="28"/>
        </w:rPr>
        <w:t xml:space="preserve"> государственны</w:t>
      </w:r>
      <w:r w:rsidR="00993CB4">
        <w:rPr>
          <w:rFonts w:ascii="Times New Roman" w:hAnsi="Times New Roman"/>
          <w:sz w:val="28"/>
          <w:szCs w:val="28"/>
        </w:rPr>
        <w:t>х</w:t>
      </w:r>
      <w:r w:rsidRPr="002129DC">
        <w:rPr>
          <w:rFonts w:ascii="Times New Roman" w:hAnsi="Times New Roman"/>
          <w:sz w:val="28"/>
          <w:szCs w:val="28"/>
        </w:rPr>
        <w:t xml:space="preserve"> орган</w:t>
      </w:r>
      <w:r w:rsidR="00993CB4">
        <w:rPr>
          <w:rFonts w:ascii="Times New Roman" w:hAnsi="Times New Roman"/>
          <w:sz w:val="28"/>
          <w:szCs w:val="28"/>
        </w:rPr>
        <w:t>ов</w:t>
      </w:r>
      <w:r w:rsidRPr="002129DC">
        <w:rPr>
          <w:rFonts w:ascii="Times New Roman" w:hAnsi="Times New Roman"/>
          <w:sz w:val="28"/>
          <w:szCs w:val="28"/>
        </w:rPr>
        <w:t>, орган</w:t>
      </w:r>
      <w:r w:rsidR="00993CB4">
        <w:rPr>
          <w:rFonts w:ascii="Times New Roman" w:hAnsi="Times New Roman"/>
          <w:sz w:val="28"/>
          <w:szCs w:val="28"/>
        </w:rPr>
        <w:t>ов</w:t>
      </w:r>
      <w:r w:rsidRPr="002129DC">
        <w:rPr>
          <w:rFonts w:ascii="Times New Roman" w:hAnsi="Times New Roman"/>
          <w:sz w:val="28"/>
          <w:szCs w:val="28"/>
        </w:rPr>
        <w:t xml:space="preserve"> местного самоуправления и должностным лицам следующи</w:t>
      </w:r>
      <w:r w:rsidR="00993CB4">
        <w:rPr>
          <w:rFonts w:ascii="Times New Roman" w:hAnsi="Times New Roman"/>
          <w:sz w:val="28"/>
          <w:szCs w:val="28"/>
        </w:rPr>
        <w:t>е</w:t>
      </w:r>
      <w:r w:rsidRPr="002129DC">
        <w:rPr>
          <w:rFonts w:ascii="Times New Roman" w:hAnsi="Times New Roman"/>
          <w:sz w:val="28"/>
          <w:szCs w:val="28"/>
        </w:rPr>
        <w:t xml:space="preserve"> </w:t>
      </w:r>
      <w:r w:rsidR="00993CB4" w:rsidRPr="00993CB4">
        <w:rPr>
          <w:rFonts w:ascii="Times New Roman" w:hAnsi="Times New Roman"/>
          <w:b/>
          <w:sz w:val="28"/>
          <w:szCs w:val="28"/>
        </w:rPr>
        <w:t>рекомендации</w:t>
      </w:r>
      <w:r w:rsidRPr="002129DC">
        <w:rPr>
          <w:rFonts w:ascii="Times New Roman" w:hAnsi="Times New Roman"/>
          <w:sz w:val="28"/>
          <w:szCs w:val="28"/>
        </w:rPr>
        <w:t>.</w:t>
      </w:r>
    </w:p>
    <w:p w:rsidR="002129DC" w:rsidRDefault="002129DC" w:rsidP="002129DC">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2129DC">
        <w:rPr>
          <w:rFonts w:ascii="Times New Roman" w:hAnsi="Times New Roman"/>
          <w:sz w:val="28"/>
          <w:szCs w:val="28"/>
        </w:rPr>
        <w:t>1.</w:t>
      </w:r>
      <w:r>
        <w:rPr>
          <w:rFonts w:ascii="Times New Roman" w:hAnsi="Times New Roman"/>
          <w:sz w:val="28"/>
          <w:szCs w:val="28"/>
        </w:rPr>
        <w:t xml:space="preserve"> </w:t>
      </w:r>
      <w:r w:rsidRPr="002129DC">
        <w:rPr>
          <w:rFonts w:ascii="Times New Roman" w:hAnsi="Times New Roman"/>
          <w:sz w:val="28"/>
          <w:szCs w:val="28"/>
        </w:rPr>
        <w:t>В целях реализации жилищных прав граждан:</w:t>
      </w:r>
    </w:p>
    <w:p w:rsidR="002129DC" w:rsidRPr="002129DC" w:rsidRDefault="002129DC" w:rsidP="002129DC">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1.1. Правительству</w:t>
      </w:r>
      <w:r w:rsidRPr="002129DC">
        <w:rPr>
          <w:rFonts w:ascii="Times New Roman" w:hAnsi="Times New Roman"/>
          <w:sz w:val="28"/>
          <w:szCs w:val="28"/>
        </w:rPr>
        <w:t xml:space="preserve"> Республики Саха (Якутия)</w:t>
      </w:r>
      <w:r w:rsidR="007C763F">
        <w:rPr>
          <w:rFonts w:ascii="Times New Roman" w:hAnsi="Times New Roman"/>
          <w:sz w:val="28"/>
          <w:szCs w:val="28"/>
        </w:rPr>
        <w:t xml:space="preserve"> </w:t>
      </w:r>
      <w:r w:rsidRPr="002129DC">
        <w:rPr>
          <w:rFonts w:ascii="Times New Roman" w:hAnsi="Times New Roman"/>
          <w:sz w:val="28"/>
          <w:szCs w:val="28"/>
        </w:rPr>
        <w:t xml:space="preserve">рассмотреть вопрос о внесении изменений в соответствующие нормативные правовые акты, в части распространения мер государственной поддержки за счет средств государственного бюджета Республики Саха (Якутия) на категории лиц, пострадавших в результате неисполнения договорных обязательств со стороны </w:t>
      </w:r>
      <w:r w:rsidRPr="002129DC">
        <w:rPr>
          <w:rFonts w:ascii="Times New Roman" w:hAnsi="Times New Roman"/>
          <w:sz w:val="28"/>
          <w:szCs w:val="28"/>
        </w:rPr>
        <w:lastRenderedPageBreak/>
        <w:t>организаций-подрядчиков по договорам индивиду</w:t>
      </w:r>
      <w:r w:rsidR="007C763F">
        <w:rPr>
          <w:rFonts w:ascii="Times New Roman" w:hAnsi="Times New Roman"/>
          <w:sz w:val="28"/>
          <w:szCs w:val="28"/>
        </w:rPr>
        <w:t>ального жилищного строительства.</w:t>
      </w:r>
    </w:p>
    <w:p w:rsidR="002129DC" w:rsidRPr="002129DC" w:rsidRDefault="002129DC" w:rsidP="002129DC">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1.2. </w:t>
      </w:r>
      <w:r w:rsidRPr="002129DC">
        <w:rPr>
          <w:rFonts w:ascii="Times New Roman" w:hAnsi="Times New Roman"/>
          <w:sz w:val="28"/>
          <w:szCs w:val="28"/>
        </w:rPr>
        <w:t>Органам местного самоуправления:</w:t>
      </w:r>
    </w:p>
    <w:p w:rsidR="002129DC" w:rsidRPr="002129DC" w:rsidRDefault="002129DC" w:rsidP="002129DC">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2129DC">
        <w:rPr>
          <w:rFonts w:ascii="Times New Roman" w:hAnsi="Times New Roman"/>
          <w:sz w:val="28"/>
          <w:szCs w:val="28"/>
        </w:rPr>
        <w:t>- совместно с Управлением Государственного строительного и жилищного надзора Республики Саха (Якутия) организовать совместную работу по выявлению на территориях соответствующих муниципальных образований аварийных многоквартирных жилых домов, техническое состояние которых угрожает обрушению. При выявлении угрозы обрушения принимать исчерпывающие и своевременные меры по устранению угрозы жизни и здоровья проживающих в аварийном жилищном фонде граждан.</w:t>
      </w:r>
    </w:p>
    <w:p w:rsidR="002129DC" w:rsidRDefault="002129DC" w:rsidP="002129DC">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2129DC">
        <w:rPr>
          <w:rFonts w:ascii="Times New Roman" w:hAnsi="Times New Roman"/>
          <w:sz w:val="28"/>
          <w:szCs w:val="28"/>
        </w:rPr>
        <w:t>- при рассмотрении заявлений граждан, относившихся к категории лиц из числа детей-сирот и детей, оставшихся без попечения родителей о включении в реестр детей-сирот, детей, оставшихся без попечения родителей и лиц из их числа, нуждающихся в обеспечении жильем, в случае если указанные граждане впервые обратились с заявлением о включении в реестр в возрасте, превышающем предельный возраст, установленный для получения гарантии на получение жилого помещения федеральным законодательством, исключить формальный подход и проводить всесторонний анализ обстоятельств пропуска срока, дающего, в соответствии с законодательством, право на получение соответствующей гарантии. При наличии обстоятельств, указывающих на уважительность причин пропуска срока принимать решение о включении указанной категории лиц в соответствующий реестр.</w:t>
      </w:r>
    </w:p>
    <w:p w:rsidR="00D04F59" w:rsidRDefault="00D04F59" w:rsidP="002129DC">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2. </w:t>
      </w:r>
      <w:r w:rsidRPr="002129DC">
        <w:rPr>
          <w:rFonts w:ascii="Times New Roman" w:hAnsi="Times New Roman"/>
          <w:sz w:val="28"/>
          <w:szCs w:val="28"/>
        </w:rPr>
        <w:t xml:space="preserve">В целях реализации </w:t>
      </w:r>
      <w:r>
        <w:rPr>
          <w:rFonts w:ascii="Times New Roman" w:hAnsi="Times New Roman"/>
          <w:sz w:val="28"/>
          <w:szCs w:val="28"/>
        </w:rPr>
        <w:t>трудовых</w:t>
      </w:r>
      <w:r w:rsidRPr="002129DC">
        <w:rPr>
          <w:rFonts w:ascii="Times New Roman" w:hAnsi="Times New Roman"/>
          <w:sz w:val="28"/>
          <w:szCs w:val="28"/>
        </w:rPr>
        <w:t xml:space="preserve"> прав граждан:</w:t>
      </w:r>
    </w:p>
    <w:p w:rsidR="00D04F59" w:rsidRPr="00D04F59" w:rsidRDefault="00D04F59" w:rsidP="00D04F59">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2.1. </w:t>
      </w:r>
      <w:r w:rsidRPr="00D04F59">
        <w:rPr>
          <w:rFonts w:ascii="Times New Roman" w:hAnsi="Times New Roman"/>
          <w:sz w:val="28"/>
          <w:szCs w:val="28"/>
        </w:rPr>
        <w:t>Правительству Республики Саха (Якутия):</w:t>
      </w:r>
    </w:p>
    <w:p w:rsidR="00D04F59" w:rsidRPr="00D04F59" w:rsidRDefault="008E37DC" w:rsidP="00D04F59">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w:t>
      </w:r>
      <w:r w:rsidR="00D04F59" w:rsidRPr="00D04F59">
        <w:rPr>
          <w:rFonts w:ascii="Times New Roman" w:hAnsi="Times New Roman"/>
          <w:sz w:val="28"/>
          <w:szCs w:val="28"/>
        </w:rPr>
        <w:t xml:space="preserve"> </w:t>
      </w:r>
      <w:r>
        <w:rPr>
          <w:rFonts w:ascii="Times New Roman" w:hAnsi="Times New Roman"/>
          <w:sz w:val="28"/>
          <w:szCs w:val="28"/>
        </w:rPr>
        <w:t>п</w:t>
      </w:r>
      <w:r w:rsidR="00D04F59" w:rsidRPr="00D04F59">
        <w:rPr>
          <w:rFonts w:ascii="Times New Roman" w:hAnsi="Times New Roman"/>
          <w:sz w:val="28"/>
          <w:szCs w:val="28"/>
        </w:rPr>
        <w:t>родолжить работу по контролю за своевременной выплатой заработной платы работникам их работодателями.</w:t>
      </w:r>
    </w:p>
    <w:p w:rsidR="00D04F59" w:rsidRPr="00D04F59" w:rsidRDefault="008E37DC" w:rsidP="00D04F59">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w:t>
      </w:r>
      <w:r w:rsidR="00D04F59" w:rsidRPr="00D04F59">
        <w:rPr>
          <w:rFonts w:ascii="Times New Roman" w:hAnsi="Times New Roman"/>
          <w:sz w:val="28"/>
          <w:szCs w:val="28"/>
        </w:rPr>
        <w:t xml:space="preserve"> </w:t>
      </w:r>
      <w:r w:rsidR="00247DCB">
        <w:rPr>
          <w:rFonts w:ascii="Times New Roman" w:hAnsi="Times New Roman"/>
          <w:sz w:val="28"/>
          <w:szCs w:val="28"/>
        </w:rPr>
        <w:t>п</w:t>
      </w:r>
      <w:r w:rsidR="00D04F59" w:rsidRPr="00D04F59">
        <w:rPr>
          <w:rFonts w:ascii="Times New Roman" w:hAnsi="Times New Roman"/>
          <w:sz w:val="28"/>
          <w:szCs w:val="28"/>
        </w:rPr>
        <w:t>ринять меры по своевременному повышению квалификации работников в сфере трудовых отношений в целях соблюдения трудового законодательства РФ и своевременного и грамотного внедрения вносимых в него изменений.</w:t>
      </w:r>
    </w:p>
    <w:p w:rsidR="00D04F59" w:rsidRDefault="008E37DC" w:rsidP="00D04F59">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2.2. </w:t>
      </w:r>
      <w:r w:rsidR="00D04F59" w:rsidRPr="00D04F59">
        <w:rPr>
          <w:rFonts w:ascii="Times New Roman" w:hAnsi="Times New Roman"/>
          <w:sz w:val="28"/>
          <w:szCs w:val="28"/>
        </w:rPr>
        <w:t>Государственной инспекции труда по Республике Саха (Якутия)</w:t>
      </w:r>
      <w:r w:rsidR="007C763F">
        <w:rPr>
          <w:rFonts w:ascii="Times New Roman" w:hAnsi="Times New Roman"/>
          <w:sz w:val="28"/>
          <w:szCs w:val="28"/>
        </w:rPr>
        <w:t xml:space="preserve"> </w:t>
      </w:r>
      <w:r>
        <w:rPr>
          <w:rFonts w:ascii="Times New Roman" w:hAnsi="Times New Roman"/>
          <w:sz w:val="28"/>
          <w:szCs w:val="28"/>
        </w:rPr>
        <w:t>п</w:t>
      </w:r>
      <w:r w:rsidR="00D04F59" w:rsidRPr="00D04F59">
        <w:rPr>
          <w:rFonts w:ascii="Times New Roman" w:hAnsi="Times New Roman"/>
          <w:sz w:val="28"/>
          <w:szCs w:val="28"/>
        </w:rPr>
        <w:t>ри проведении проверочных мероприятий обращать особое внимание на квалификацию работников кадровых служб, на наличие и соблюдение локальных нормативных актов, регулирующих права и обязанности сторон трудовых отношений по прохождению обучения, повышения квалификации в соответствии с ТК РФ.</w:t>
      </w:r>
    </w:p>
    <w:p w:rsidR="008E37DC" w:rsidRDefault="008E37DC" w:rsidP="008E37DC">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3. </w:t>
      </w:r>
      <w:r w:rsidRPr="008E37DC">
        <w:rPr>
          <w:rFonts w:ascii="Times New Roman" w:hAnsi="Times New Roman"/>
          <w:sz w:val="28"/>
          <w:szCs w:val="28"/>
        </w:rPr>
        <w:t>В целях реализации прав граждан на охрану здоровья и медицинскую помощь</w:t>
      </w:r>
      <w:r>
        <w:rPr>
          <w:rFonts w:ascii="Times New Roman" w:hAnsi="Times New Roman"/>
          <w:sz w:val="28"/>
          <w:szCs w:val="28"/>
        </w:rPr>
        <w:t>:</w:t>
      </w:r>
    </w:p>
    <w:p w:rsidR="008E37DC" w:rsidRDefault="008E37DC" w:rsidP="008E37DC">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3.1. </w:t>
      </w:r>
      <w:r w:rsidRPr="00D04F59">
        <w:rPr>
          <w:rFonts w:ascii="Times New Roman" w:hAnsi="Times New Roman"/>
          <w:sz w:val="28"/>
          <w:szCs w:val="28"/>
        </w:rPr>
        <w:t>Правительству Республики Саха (Якутия)</w:t>
      </w:r>
      <w:r w:rsidR="007C763F">
        <w:rPr>
          <w:rFonts w:ascii="Times New Roman" w:hAnsi="Times New Roman"/>
          <w:sz w:val="28"/>
          <w:szCs w:val="28"/>
        </w:rPr>
        <w:t xml:space="preserve"> </w:t>
      </w:r>
      <w:r>
        <w:rPr>
          <w:rFonts w:ascii="Times New Roman" w:hAnsi="Times New Roman"/>
          <w:sz w:val="28"/>
          <w:szCs w:val="28"/>
        </w:rPr>
        <w:t>п</w:t>
      </w:r>
      <w:r w:rsidRPr="008E37DC">
        <w:rPr>
          <w:rFonts w:ascii="Times New Roman" w:hAnsi="Times New Roman"/>
          <w:sz w:val="28"/>
          <w:szCs w:val="28"/>
        </w:rPr>
        <w:t>ровести мониторинг доступности медицинской помощи в муниципальных районах РС (Я), обратив особое внимание на арктическую зону.</w:t>
      </w:r>
    </w:p>
    <w:p w:rsidR="008E37DC" w:rsidRPr="008E37DC" w:rsidRDefault="008E37DC" w:rsidP="008E37DC">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3.2. </w:t>
      </w:r>
      <w:r w:rsidRPr="008E37DC">
        <w:rPr>
          <w:rFonts w:ascii="Times New Roman" w:hAnsi="Times New Roman"/>
          <w:sz w:val="28"/>
          <w:szCs w:val="28"/>
        </w:rPr>
        <w:t>Министерству здравоохранения РС (Я)</w:t>
      </w:r>
      <w:r>
        <w:rPr>
          <w:rFonts w:ascii="Times New Roman" w:hAnsi="Times New Roman"/>
          <w:sz w:val="28"/>
          <w:szCs w:val="28"/>
        </w:rPr>
        <w:t>:</w:t>
      </w:r>
    </w:p>
    <w:p w:rsidR="008E37DC" w:rsidRPr="008E37DC" w:rsidRDefault="008E37DC" w:rsidP="008E37DC">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w:t>
      </w:r>
      <w:r w:rsidRPr="008E37DC">
        <w:rPr>
          <w:rFonts w:ascii="Times New Roman" w:hAnsi="Times New Roman"/>
          <w:sz w:val="28"/>
          <w:szCs w:val="28"/>
        </w:rPr>
        <w:t xml:space="preserve"> </w:t>
      </w:r>
      <w:r>
        <w:rPr>
          <w:rFonts w:ascii="Times New Roman" w:hAnsi="Times New Roman"/>
          <w:sz w:val="28"/>
          <w:szCs w:val="28"/>
        </w:rPr>
        <w:t>у</w:t>
      </w:r>
      <w:r w:rsidRPr="008E37DC">
        <w:rPr>
          <w:rFonts w:ascii="Times New Roman" w:hAnsi="Times New Roman"/>
          <w:sz w:val="28"/>
          <w:szCs w:val="28"/>
        </w:rPr>
        <w:t>силить контроль за качеством оказания медицинской помощи в подведомственных медицинских организациях, в том числе при оказании экстренной медицинской помощи и при вызове врача на дом;</w:t>
      </w:r>
    </w:p>
    <w:p w:rsidR="008E37DC" w:rsidRPr="008E37DC" w:rsidRDefault="008E37DC" w:rsidP="008E37DC">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lastRenderedPageBreak/>
        <w:t>- о</w:t>
      </w:r>
      <w:r w:rsidRPr="008E37DC">
        <w:rPr>
          <w:rFonts w:ascii="Times New Roman" w:hAnsi="Times New Roman"/>
          <w:sz w:val="28"/>
          <w:szCs w:val="28"/>
        </w:rPr>
        <w:t>рганизовать своевременное обслуживание льготных рецептов, а также постоянное наличие лекарственных препаратов в медицинских учреждениях отдаленных и труднодоступных населенных пунктов.</w:t>
      </w:r>
    </w:p>
    <w:p w:rsidR="008E37DC" w:rsidRDefault="008E37DC" w:rsidP="00D04F59">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4. </w:t>
      </w:r>
      <w:r w:rsidRPr="008E37DC">
        <w:rPr>
          <w:rFonts w:ascii="Times New Roman" w:hAnsi="Times New Roman"/>
          <w:sz w:val="28"/>
          <w:szCs w:val="28"/>
        </w:rPr>
        <w:t>В целях реализации прав граждан на</w:t>
      </w:r>
      <w:r>
        <w:rPr>
          <w:rFonts w:ascii="Times New Roman" w:hAnsi="Times New Roman"/>
          <w:sz w:val="28"/>
          <w:szCs w:val="28"/>
        </w:rPr>
        <w:t xml:space="preserve"> образование</w:t>
      </w:r>
      <w:r w:rsidR="00C63CB9">
        <w:rPr>
          <w:rFonts w:ascii="Times New Roman" w:hAnsi="Times New Roman"/>
          <w:sz w:val="28"/>
          <w:szCs w:val="28"/>
        </w:rPr>
        <w:t>:</w:t>
      </w:r>
    </w:p>
    <w:p w:rsidR="00C63CB9" w:rsidRDefault="00C63CB9" w:rsidP="00C63CB9">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4.1. </w:t>
      </w:r>
      <w:r w:rsidR="008E37DC" w:rsidRPr="008E37DC">
        <w:rPr>
          <w:rFonts w:ascii="Times New Roman" w:hAnsi="Times New Roman"/>
          <w:sz w:val="28"/>
          <w:szCs w:val="28"/>
        </w:rPr>
        <w:t>Правительству Республики Саха (Якутия)</w:t>
      </w:r>
      <w:r w:rsidR="003A4D8C">
        <w:rPr>
          <w:rFonts w:ascii="Times New Roman" w:hAnsi="Times New Roman"/>
          <w:sz w:val="28"/>
          <w:szCs w:val="28"/>
        </w:rPr>
        <w:t xml:space="preserve"> </w:t>
      </w:r>
      <w:r>
        <w:rPr>
          <w:rFonts w:ascii="Times New Roman" w:hAnsi="Times New Roman"/>
          <w:sz w:val="28"/>
          <w:szCs w:val="28"/>
        </w:rPr>
        <w:t>р</w:t>
      </w:r>
      <w:r w:rsidRPr="008E37DC">
        <w:rPr>
          <w:rFonts w:ascii="Times New Roman" w:hAnsi="Times New Roman"/>
          <w:sz w:val="28"/>
          <w:szCs w:val="28"/>
        </w:rPr>
        <w:t>ассмотреть возможность принятия комплексных мер, направленных на повышение доступности услуг дополнительного образования детей с ограниченными возможностями здоровья и инвалидностью</w:t>
      </w:r>
      <w:r w:rsidR="003A4D8C">
        <w:rPr>
          <w:rFonts w:ascii="Times New Roman" w:hAnsi="Times New Roman"/>
          <w:sz w:val="28"/>
          <w:szCs w:val="28"/>
        </w:rPr>
        <w:t xml:space="preserve">, </w:t>
      </w:r>
      <w:r w:rsidR="003A4D8C" w:rsidRPr="008E37DC">
        <w:rPr>
          <w:rFonts w:ascii="Times New Roman" w:hAnsi="Times New Roman"/>
          <w:sz w:val="28"/>
          <w:szCs w:val="28"/>
        </w:rPr>
        <w:t>формировани</w:t>
      </w:r>
      <w:r w:rsidR="003A4D8C">
        <w:rPr>
          <w:rFonts w:ascii="Times New Roman" w:hAnsi="Times New Roman"/>
          <w:sz w:val="28"/>
          <w:szCs w:val="28"/>
        </w:rPr>
        <w:t>е</w:t>
      </w:r>
      <w:r w:rsidR="003A4D8C" w:rsidRPr="008E37DC">
        <w:rPr>
          <w:rFonts w:ascii="Times New Roman" w:hAnsi="Times New Roman"/>
          <w:sz w:val="28"/>
          <w:szCs w:val="28"/>
        </w:rPr>
        <w:t xml:space="preserve"> толерантности общества к лицам с инвалидностью</w:t>
      </w:r>
      <w:r w:rsidR="003A4D8C">
        <w:rPr>
          <w:rFonts w:ascii="Times New Roman" w:hAnsi="Times New Roman"/>
          <w:sz w:val="28"/>
          <w:szCs w:val="28"/>
        </w:rPr>
        <w:t>.</w:t>
      </w:r>
    </w:p>
    <w:p w:rsidR="003A4D8C" w:rsidRDefault="00C63CB9" w:rsidP="008E37DC">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4.2. Министерству образования </w:t>
      </w:r>
      <w:r w:rsidR="00542313">
        <w:rPr>
          <w:rFonts w:ascii="Times New Roman" w:hAnsi="Times New Roman"/>
          <w:sz w:val="28"/>
          <w:szCs w:val="28"/>
        </w:rPr>
        <w:t xml:space="preserve">и науки </w:t>
      </w:r>
      <w:r w:rsidRPr="008E37DC">
        <w:rPr>
          <w:rFonts w:ascii="Times New Roman" w:hAnsi="Times New Roman"/>
          <w:sz w:val="28"/>
          <w:szCs w:val="28"/>
        </w:rPr>
        <w:t>Республики Саха (Якутия)</w:t>
      </w:r>
      <w:r w:rsidR="003A4D8C">
        <w:rPr>
          <w:rFonts w:ascii="Times New Roman" w:hAnsi="Times New Roman"/>
          <w:sz w:val="28"/>
          <w:szCs w:val="28"/>
        </w:rPr>
        <w:t>:</w:t>
      </w:r>
    </w:p>
    <w:p w:rsidR="003A4D8C" w:rsidRDefault="003A4D8C" w:rsidP="008E37DC">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 </w:t>
      </w:r>
      <w:r w:rsidR="00C63CB9">
        <w:rPr>
          <w:rFonts w:ascii="Times New Roman" w:hAnsi="Times New Roman"/>
          <w:sz w:val="28"/>
          <w:szCs w:val="28"/>
        </w:rPr>
        <w:t>ос</w:t>
      </w:r>
      <w:r w:rsidR="008E37DC" w:rsidRPr="008E37DC">
        <w:rPr>
          <w:rFonts w:ascii="Times New Roman" w:hAnsi="Times New Roman"/>
          <w:sz w:val="28"/>
          <w:szCs w:val="28"/>
        </w:rPr>
        <w:t>уществить мониторинг профессиональной компетентности педагогов общеобразовательных учреждений для ведения инклюзивного образования;</w:t>
      </w:r>
    </w:p>
    <w:p w:rsidR="008E37DC" w:rsidRPr="008E37DC" w:rsidRDefault="003A4D8C" w:rsidP="008E37DC">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провести</w:t>
      </w:r>
      <w:r w:rsidR="008E37DC" w:rsidRPr="008E37DC">
        <w:rPr>
          <w:rFonts w:ascii="Times New Roman" w:hAnsi="Times New Roman"/>
          <w:sz w:val="28"/>
          <w:szCs w:val="28"/>
        </w:rPr>
        <w:t xml:space="preserve"> анализ качества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при необходимости направлять педа</w:t>
      </w:r>
      <w:r>
        <w:rPr>
          <w:rFonts w:ascii="Times New Roman" w:hAnsi="Times New Roman"/>
          <w:sz w:val="28"/>
          <w:szCs w:val="28"/>
        </w:rPr>
        <w:t>гогов на повышение квалификации.</w:t>
      </w:r>
    </w:p>
    <w:p w:rsidR="00362810" w:rsidRDefault="00C63CB9" w:rsidP="00016FFF">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5. </w:t>
      </w:r>
      <w:r w:rsidR="00016FFF">
        <w:rPr>
          <w:rFonts w:ascii="Times New Roman" w:hAnsi="Times New Roman"/>
          <w:sz w:val="28"/>
          <w:szCs w:val="28"/>
        </w:rPr>
        <w:t xml:space="preserve">В </w:t>
      </w:r>
      <w:r w:rsidR="00016FFF" w:rsidRPr="00C63CB9">
        <w:rPr>
          <w:rFonts w:ascii="Times New Roman" w:hAnsi="Times New Roman"/>
          <w:sz w:val="28"/>
          <w:szCs w:val="28"/>
        </w:rPr>
        <w:t xml:space="preserve">целях </w:t>
      </w:r>
      <w:r w:rsidR="00016FFF" w:rsidRPr="00016FFF">
        <w:rPr>
          <w:rFonts w:ascii="Times New Roman" w:hAnsi="Times New Roman"/>
          <w:sz w:val="28"/>
          <w:szCs w:val="28"/>
        </w:rPr>
        <w:t xml:space="preserve">реализации прав отдельных категорий граждан на </w:t>
      </w:r>
      <w:r w:rsidR="00016FFF">
        <w:rPr>
          <w:rFonts w:ascii="Times New Roman" w:hAnsi="Times New Roman"/>
          <w:sz w:val="28"/>
          <w:szCs w:val="28"/>
        </w:rPr>
        <w:t>социальн</w:t>
      </w:r>
      <w:r w:rsidR="00362810">
        <w:rPr>
          <w:rFonts w:ascii="Times New Roman" w:hAnsi="Times New Roman"/>
          <w:sz w:val="28"/>
          <w:szCs w:val="28"/>
        </w:rPr>
        <w:t>ую защиту и поддержку:</w:t>
      </w:r>
    </w:p>
    <w:p w:rsidR="00362810" w:rsidRDefault="00362810" w:rsidP="00362810">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362810">
        <w:rPr>
          <w:rFonts w:ascii="Times New Roman" w:hAnsi="Times New Roman"/>
          <w:sz w:val="28"/>
          <w:szCs w:val="28"/>
        </w:rPr>
        <w:t>Государственному Собранию (Ил Тумэн) Республики Саха (Якутия)</w:t>
      </w:r>
      <w:r>
        <w:rPr>
          <w:rFonts w:ascii="Times New Roman" w:hAnsi="Times New Roman"/>
          <w:sz w:val="28"/>
          <w:szCs w:val="28"/>
        </w:rPr>
        <w:t xml:space="preserve"> р</w:t>
      </w:r>
      <w:r w:rsidRPr="00362810">
        <w:rPr>
          <w:rFonts w:ascii="Times New Roman" w:hAnsi="Times New Roman"/>
          <w:sz w:val="28"/>
          <w:szCs w:val="28"/>
        </w:rPr>
        <w:t>азработать проект закона Республики Саха (Якутия), направленного на реализацию государственной политики, которая бы позволила решить проблемы, связанные с бродяжничеством, попрошайничеством, комплексной реабилитацией и социализацией лиц, освободившихся из мест лишения свободы.</w:t>
      </w:r>
    </w:p>
    <w:p w:rsidR="00016FFF" w:rsidRPr="00016FFF" w:rsidRDefault="00016FFF" w:rsidP="00016FFF">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016FFF">
        <w:rPr>
          <w:rFonts w:ascii="Times New Roman" w:hAnsi="Times New Roman"/>
          <w:sz w:val="28"/>
          <w:szCs w:val="28"/>
        </w:rPr>
        <w:t>Правительству Республики Саха (Якутия)</w:t>
      </w:r>
      <w:r>
        <w:rPr>
          <w:rFonts w:ascii="Times New Roman" w:hAnsi="Times New Roman"/>
          <w:sz w:val="28"/>
          <w:szCs w:val="28"/>
        </w:rPr>
        <w:t>:</w:t>
      </w:r>
    </w:p>
    <w:p w:rsidR="002129DC" w:rsidRDefault="00016FFF" w:rsidP="00016FFF">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р</w:t>
      </w:r>
      <w:r w:rsidRPr="00016FFF">
        <w:rPr>
          <w:rFonts w:ascii="Times New Roman" w:hAnsi="Times New Roman"/>
          <w:sz w:val="28"/>
          <w:szCs w:val="28"/>
        </w:rPr>
        <w:t>азработать проект постановления Правительства Республики Саха (Якутия) направленный на выявление одиноких, оказание им социальной поддержки, контроля состояния здоровья, обеспечение защиты от преступных посягательств, информирование и консультирования граждан по вопросам социальной поддержки, оказание содействия в получении бесплатной юридической помощи</w:t>
      </w:r>
      <w:r w:rsidR="00362810">
        <w:rPr>
          <w:rFonts w:ascii="Times New Roman" w:hAnsi="Times New Roman"/>
          <w:sz w:val="28"/>
          <w:szCs w:val="28"/>
        </w:rPr>
        <w:t>;</w:t>
      </w:r>
    </w:p>
    <w:p w:rsidR="00362810" w:rsidRDefault="00362810" w:rsidP="00016FFF">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р</w:t>
      </w:r>
      <w:r w:rsidRPr="00362810">
        <w:rPr>
          <w:rFonts w:ascii="Times New Roman" w:hAnsi="Times New Roman"/>
          <w:sz w:val="28"/>
          <w:szCs w:val="28"/>
        </w:rPr>
        <w:t>азработать проект постановления Правительства Республики Саха (Якутия) по внедрению «Карты реабилитации» лиц, освободившихся из мест лишения свободы, содержащей конкретные виды помощи комплексной реабилитации и социализации лиц, освободившихся из мест лишения свободы на базе подведомственного учреждения Министерства труда и социального развития Республики Саха (Якутия) с привлечением уполномоченных лиц в рамках межведомственного взаимодействия.</w:t>
      </w:r>
    </w:p>
    <w:p w:rsidR="00C63CB9" w:rsidRDefault="00C63CB9" w:rsidP="00C63CB9">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6. </w:t>
      </w:r>
      <w:r w:rsidRPr="00C63CB9">
        <w:rPr>
          <w:rFonts w:ascii="Times New Roman" w:hAnsi="Times New Roman"/>
          <w:sz w:val="28"/>
          <w:szCs w:val="28"/>
        </w:rPr>
        <w:t xml:space="preserve">В целях обеспечения и защиты прав </w:t>
      </w:r>
      <w:r>
        <w:rPr>
          <w:rFonts w:ascii="Times New Roman" w:hAnsi="Times New Roman"/>
          <w:sz w:val="28"/>
          <w:szCs w:val="28"/>
        </w:rPr>
        <w:t xml:space="preserve">иностранных граждан и лиц без гражданства </w:t>
      </w:r>
      <w:r w:rsidRPr="00C63CB9">
        <w:rPr>
          <w:rFonts w:ascii="Times New Roman" w:hAnsi="Times New Roman"/>
          <w:sz w:val="28"/>
          <w:szCs w:val="28"/>
        </w:rPr>
        <w:t>Министерству внутренних дел по Республике Саха (Якутия):</w:t>
      </w:r>
    </w:p>
    <w:p w:rsidR="00C63CB9" w:rsidRPr="00C63CB9" w:rsidRDefault="00C63CB9" w:rsidP="00C63CB9">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C63CB9">
        <w:rPr>
          <w:rFonts w:ascii="Times New Roman" w:hAnsi="Times New Roman"/>
          <w:sz w:val="28"/>
          <w:szCs w:val="28"/>
        </w:rPr>
        <w:t>- принять меры по недопущению нарушений, связанных со своевременным принятием решений (уведомлением о принятом решении) по заявлениям, принятым от иностранных граждан, по всем предоставляемым государственным услугам и административным процедурам.</w:t>
      </w:r>
    </w:p>
    <w:p w:rsidR="00C63CB9" w:rsidRPr="00C63CB9" w:rsidRDefault="00C63CB9" w:rsidP="00C63CB9">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C63CB9">
        <w:rPr>
          <w:rFonts w:ascii="Times New Roman" w:hAnsi="Times New Roman"/>
          <w:sz w:val="28"/>
          <w:szCs w:val="28"/>
        </w:rPr>
        <w:lastRenderedPageBreak/>
        <w:t>- принять дополнительные меры по тесному взаимодействию с консульскими и дипломатическими представительствами, расположенными на территории Российской Федерации, направленные на ускорение документирования иностранных граждан и лиц без гражданства, содержащихся в специальном учреждении подлежащих административному выдворению за пределы Российской Федерации, депортации или реадмиссии.</w:t>
      </w:r>
    </w:p>
    <w:p w:rsidR="00C63CB9" w:rsidRDefault="00C63CB9" w:rsidP="00C63CB9">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sidRPr="00C63CB9">
        <w:rPr>
          <w:rFonts w:ascii="Times New Roman" w:hAnsi="Times New Roman"/>
          <w:sz w:val="28"/>
          <w:szCs w:val="28"/>
        </w:rPr>
        <w:t>- продолжить активную работу по разъяснению миграционного законодательства, особенно изменений в законодательстве, затрагивающем права граждан.</w:t>
      </w:r>
    </w:p>
    <w:p w:rsidR="00993CB4" w:rsidRDefault="00993CB4" w:rsidP="00C63CB9">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7. </w:t>
      </w:r>
      <w:r w:rsidRPr="00C63CB9">
        <w:rPr>
          <w:rFonts w:ascii="Times New Roman" w:hAnsi="Times New Roman"/>
          <w:sz w:val="28"/>
          <w:szCs w:val="28"/>
        </w:rPr>
        <w:t xml:space="preserve">В целях </w:t>
      </w:r>
      <w:r>
        <w:rPr>
          <w:rFonts w:ascii="Times New Roman" w:hAnsi="Times New Roman"/>
          <w:sz w:val="28"/>
          <w:szCs w:val="28"/>
        </w:rPr>
        <w:t>соблюдения</w:t>
      </w:r>
      <w:r w:rsidRPr="00C63CB9">
        <w:rPr>
          <w:rFonts w:ascii="Times New Roman" w:hAnsi="Times New Roman"/>
          <w:sz w:val="28"/>
          <w:szCs w:val="28"/>
        </w:rPr>
        <w:t xml:space="preserve"> прав </w:t>
      </w:r>
      <w:r>
        <w:rPr>
          <w:rFonts w:ascii="Times New Roman" w:hAnsi="Times New Roman"/>
          <w:sz w:val="28"/>
          <w:szCs w:val="28"/>
        </w:rPr>
        <w:t>граждан на судебную защиту:</w:t>
      </w:r>
    </w:p>
    <w:p w:rsidR="00993CB4" w:rsidRPr="00993CB4" w:rsidRDefault="00993CB4" w:rsidP="00993CB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7.1. </w:t>
      </w:r>
      <w:r w:rsidRPr="00993CB4">
        <w:rPr>
          <w:rFonts w:ascii="Times New Roman" w:hAnsi="Times New Roman"/>
          <w:sz w:val="28"/>
          <w:szCs w:val="28"/>
        </w:rPr>
        <w:t>Управлению Федеральной службы судебных приставов</w:t>
      </w:r>
      <w:r>
        <w:rPr>
          <w:rFonts w:ascii="Times New Roman" w:hAnsi="Times New Roman"/>
          <w:sz w:val="28"/>
          <w:szCs w:val="28"/>
        </w:rPr>
        <w:t xml:space="preserve"> </w:t>
      </w:r>
      <w:r w:rsidRPr="00993CB4">
        <w:rPr>
          <w:rFonts w:ascii="Times New Roman" w:hAnsi="Times New Roman"/>
          <w:sz w:val="28"/>
          <w:szCs w:val="28"/>
        </w:rPr>
        <w:t>по Республике Саха (Якутия):</w:t>
      </w:r>
    </w:p>
    <w:p w:rsidR="00993CB4" w:rsidRPr="00993CB4" w:rsidRDefault="00993CB4" w:rsidP="00993CB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w:t>
      </w:r>
      <w:r w:rsidRPr="00993CB4">
        <w:rPr>
          <w:rFonts w:ascii="Times New Roman" w:hAnsi="Times New Roman"/>
          <w:sz w:val="28"/>
          <w:szCs w:val="28"/>
        </w:rPr>
        <w:t xml:space="preserve"> </w:t>
      </w:r>
      <w:r>
        <w:rPr>
          <w:rFonts w:ascii="Times New Roman" w:hAnsi="Times New Roman"/>
          <w:sz w:val="28"/>
          <w:szCs w:val="28"/>
        </w:rPr>
        <w:t>е</w:t>
      </w:r>
      <w:r w:rsidRPr="00993CB4">
        <w:rPr>
          <w:rFonts w:ascii="Times New Roman" w:hAnsi="Times New Roman"/>
          <w:sz w:val="28"/>
          <w:szCs w:val="28"/>
        </w:rPr>
        <w:t xml:space="preserve">жемесячно проводить мониторинг исполнительных производств по взысканию алиментных платежей. В случае установления обстоятельств, в соответствии с которыми в результате предпринятых мер по розыску должника в течение одного года со дня получения последних сведений о должнике не установлено его местонахождение, в обязательном порядке практиковать информирование взыскателя о возникновении права на обращение в суд с заявлением о признании должника безвестно отсутствующим. </w:t>
      </w:r>
    </w:p>
    <w:p w:rsidR="00993CB4" w:rsidRPr="00993CB4" w:rsidRDefault="00993CB4" w:rsidP="00993CB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п</w:t>
      </w:r>
      <w:r w:rsidRPr="00993CB4">
        <w:rPr>
          <w:rFonts w:ascii="Times New Roman" w:hAnsi="Times New Roman"/>
          <w:sz w:val="28"/>
          <w:szCs w:val="28"/>
        </w:rPr>
        <w:t xml:space="preserve">ри осуществлении исполнительного производства по взысканию с должника денежных средств исключить случаи удержания денежных средств, находящихся на счетах должников в кредитных учреждениях, которые, в соответствии со статьей 101 Федерального закона «Об исполнительном производстве» относятся к категории доходов, на которые не может быть обращено взыскание. </w:t>
      </w:r>
    </w:p>
    <w:p w:rsidR="00993CB4" w:rsidRPr="00993CB4" w:rsidRDefault="00993CB4" w:rsidP="00993CB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7.2. </w:t>
      </w:r>
      <w:r w:rsidRPr="00993CB4">
        <w:rPr>
          <w:rFonts w:ascii="Times New Roman" w:hAnsi="Times New Roman"/>
          <w:sz w:val="28"/>
          <w:szCs w:val="28"/>
        </w:rPr>
        <w:t>Управлению Федеральной службы исполнения наказаний</w:t>
      </w:r>
      <w:r>
        <w:rPr>
          <w:rFonts w:ascii="Times New Roman" w:hAnsi="Times New Roman"/>
          <w:sz w:val="28"/>
          <w:szCs w:val="28"/>
        </w:rPr>
        <w:t xml:space="preserve"> </w:t>
      </w:r>
      <w:r w:rsidRPr="00993CB4">
        <w:rPr>
          <w:rFonts w:ascii="Times New Roman" w:hAnsi="Times New Roman"/>
          <w:sz w:val="28"/>
          <w:szCs w:val="28"/>
        </w:rPr>
        <w:t>по Республике Саха (Якутия):</w:t>
      </w:r>
    </w:p>
    <w:p w:rsidR="00993CB4" w:rsidRDefault="00993CB4" w:rsidP="00993CB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в</w:t>
      </w:r>
      <w:r w:rsidRPr="00993CB4">
        <w:rPr>
          <w:rFonts w:ascii="Times New Roman" w:hAnsi="Times New Roman"/>
          <w:sz w:val="28"/>
          <w:szCs w:val="28"/>
        </w:rPr>
        <w:t xml:space="preserve"> целях возмещения потерпевшим ущерба, причинённого преступлением, принять дополнительные организационные меры по привлечению к труду осужденных к лишению свободы, в отношении которых по решениям судов о взыскании ущерба, причиненного преступлением, возбуждены исполнительные производства.</w:t>
      </w:r>
    </w:p>
    <w:p w:rsidR="00993CB4" w:rsidRPr="00993CB4" w:rsidRDefault="00993CB4" w:rsidP="00993CB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8. </w:t>
      </w:r>
      <w:r w:rsidRPr="00C63CB9">
        <w:rPr>
          <w:rFonts w:ascii="Times New Roman" w:hAnsi="Times New Roman"/>
          <w:sz w:val="28"/>
          <w:szCs w:val="28"/>
        </w:rPr>
        <w:t xml:space="preserve">В целях </w:t>
      </w:r>
      <w:r>
        <w:rPr>
          <w:rFonts w:ascii="Times New Roman" w:hAnsi="Times New Roman"/>
          <w:sz w:val="28"/>
          <w:szCs w:val="28"/>
        </w:rPr>
        <w:t>соблюдения</w:t>
      </w:r>
      <w:r w:rsidRPr="00C63CB9">
        <w:rPr>
          <w:rFonts w:ascii="Times New Roman" w:hAnsi="Times New Roman"/>
          <w:sz w:val="28"/>
          <w:szCs w:val="28"/>
        </w:rPr>
        <w:t xml:space="preserve"> прав </w:t>
      </w:r>
      <w:r>
        <w:rPr>
          <w:rFonts w:ascii="Times New Roman" w:hAnsi="Times New Roman"/>
          <w:sz w:val="28"/>
          <w:szCs w:val="28"/>
        </w:rPr>
        <w:t xml:space="preserve">граждан в уголовном судопроизводстве </w:t>
      </w:r>
      <w:r w:rsidRPr="00993CB4">
        <w:rPr>
          <w:rFonts w:ascii="Times New Roman" w:hAnsi="Times New Roman"/>
          <w:sz w:val="28"/>
          <w:szCs w:val="28"/>
        </w:rPr>
        <w:t>Министерству внутренних дел по РС (Я):</w:t>
      </w:r>
    </w:p>
    <w:p w:rsidR="00993CB4" w:rsidRPr="00993CB4" w:rsidRDefault="00993CB4" w:rsidP="00993CB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w:t>
      </w:r>
      <w:r w:rsidRPr="00993CB4">
        <w:rPr>
          <w:rFonts w:ascii="Times New Roman" w:hAnsi="Times New Roman"/>
          <w:sz w:val="28"/>
          <w:szCs w:val="28"/>
        </w:rPr>
        <w:t xml:space="preserve"> обеспечить контроль за выполнением должностными лицами обязанности по регистрации и рассмотрению заявлений о преступлениях, своевременному уведомлению заявителей о принятом решении. Исключить незаконные и необоснованные отказы в возбуждении уголовных дел.</w:t>
      </w:r>
    </w:p>
    <w:p w:rsidR="00993CB4" w:rsidRDefault="00993CB4" w:rsidP="00993CB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w:t>
      </w:r>
      <w:r w:rsidRPr="00993CB4">
        <w:rPr>
          <w:rFonts w:ascii="Times New Roman" w:hAnsi="Times New Roman"/>
          <w:sz w:val="28"/>
          <w:szCs w:val="28"/>
        </w:rPr>
        <w:t xml:space="preserve"> </w:t>
      </w:r>
      <w:r>
        <w:rPr>
          <w:rFonts w:ascii="Times New Roman" w:hAnsi="Times New Roman"/>
          <w:sz w:val="28"/>
          <w:szCs w:val="28"/>
        </w:rPr>
        <w:t>у</w:t>
      </w:r>
      <w:r w:rsidRPr="00993CB4">
        <w:rPr>
          <w:rFonts w:ascii="Times New Roman" w:hAnsi="Times New Roman"/>
          <w:sz w:val="28"/>
          <w:szCs w:val="28"/>
        </w:rPr>
        <w:t>силить ведомственный контроль за соблюдением разумных сроков при расследовании уголовных дел. Исключить волокиту при проведении следствия</w:t>
      </w:r>
      <w:r>
        <w:rPr>
          <w:rFonts w:ascii="Times New Roman" w:hAnsi="Times New Roman"/>
          <w:sz w:val="28"/>
          <w:szCs w:val="28"/>
        </w:rPr>
        <w:t>.</w:t>
      </w:r>
    </w:p>
    <w:p w:rsidR="00993CB4" w:rsidRDefault="00993CB4" w:rsidP="00993CB4">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9. </w:t>
      </w:r>
      <w:r w:rsidR="008F792A" w:rsidRPr="00C63CB9">
        <w:rPr>
          <w:rFonts w:ascii="Times New Roman" w:hAnsi="Times New Roman"/>
          <w:sz w:val="28"/>
          <w:szCs w:val="28"/>
        </w:rPr>
        <w:t xml:space="preserve">В целях </w:t>
      </w:r>
      <w:r w:rsidR="008F792A">
        <w:rPr>
          <w:rFonts w:ascii="Times New Roman" w:hAnsi="Times New Roman"/>
          <w:sz w:val="28"/>
          <w:szCs w:val="28"/>
        </w:rPr>
        <w:t>соблюдения</w:t>
      </w:r>
      <w:r w:rsidR="008F792A" w:rsidRPr="00C63CB9">
        <w:rPr>
          <w:rFonts w:ascii="Times New Roman" w:hAnsi="Times New Roman"/>
          <w:sz w:val="28"/>
          <w:szCs w:val="28"/>
        </w:rPr>
        <w:t xml:space="preserve"> прав</w:t>
      </w:r>
      <w:r w:rsidR="008F792A">
        <w:rPr>
          <w:rFonts w:ascii="Times New Roman" w:hAnsi="Times New Roman"/>
          <w:sz w:val="28"/>
          <w:szCs w:val="28"/>
        </w:rPr>
        <w:t xml:space="preserve"> лиц, отбывающих наказание и содержащихся под стражей:</w:t>
      </w:r>
    </w:p>
    <w:p w:rsidR="008F792A" w:rsidRPr="008F792A" w:rsidRDefault="008F792A" w:rsidP="008F792A">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xml:space="preserve">9.1. </w:t>
      </w:r>
      <w:r w:rsidRPr="008F792A">
        <w:rPr>
          <w:rFonts w:ascii="Times New Roman" w:hAnsi="Times New Roman"/>
          <w:sz w:val="28"/>
          <w:szCs w:val="28"/>
        </w:rPr>
        <w:t>Министерству внутренних дел по Республике Саха (Якутия)</w:t>
      </w:r>
      <w:r w:rsidR="007C763F">
        <w:rPr>
          <w:rFonts w:ascii="Times New Roman" w:hAnsi="Times New Roman"/>
          <w:sz w:val="28"/>
          <w:szCs w:val="28"/>
        </w:rPr>
        <w:t xml:space="preserve"> </w:t>
      </w:r>
      <w:r>
        <w:rPr>
          <w:rFonts w:ascii="Times New Roman" w:hAnsi="Times New Roman"/>
          <w:sz w:val="28"/>
          <w:szCs w:val="28"/>
        </w:rPr>
        <w:t>е</w:t>
      </w:r>
      <w:r w:rsidRPr="008F792A">
        <w:rPr>
          <w:rFonts w:ascii="Times New Roman" w:hAnsi="Times New Roman"/>
          <w:sz w:val="28"/>
          <w:szCs w:val="28"/>
        </w:rPr>
        <w:t xml:space="preserve">жегодно предусматривать финансирование мероприятий по приведению зданий и помещений изоляторов временного содержания в соответствие с требованиями, </w:t>
      </w:r>
      <w:r w:rsidRPr="008F792A">
        <w:rPr>
          <w:rFonts w:ascii="Times New Roman" w:hAnsi="Times New Roman"/>
          <w:sz w:val="28"/>
          <w:szCs w:val="28"/>
        </w:rPr>
        <w:lastRenderedPageBreak/>
        <w:t>предъявляемыми Приказом МВД РФ от 22 ноября 2005 г. № 950 «Об утверждении правил внутреннего распорядка изоляторов временного содержания подозреваемых и обвиняемых органов внутренних дел» и иными нормативными документами;</w:t>
      </w:r>
    </w:p>
    <w:p w:rsidR="008F792A" w:rsidRPr="008F792A" w:rsidRDefault="008F792A" w:rsidP="008F792A">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9.</w:t>
      </w:r>
      <w:r w:rsidRPr="008F792A">
        <w:rPr>
          <w:rFonts w:ascii="Times New Roman" w:hAnsi="Times New Roman"/>
          <w:sz w:val="28"/>
          <w:szCs w:val="28"/>
        </w:rPr>
        <w:t>2. Управлению ФСИН по Республике Саха (Якутия):</w:t>
      </w:r>
    </w:p>
    <w:p w:rsidR="008F792A" w:rsidRPr="008F792A" w:rsidRDefault="008F792A" w:rsidP="008F792A">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е</w:t>
      </w:r>
      <w:r w:rsidRPr="008F792A">
        <w:rPr>
          <w:rFonts w:ascii="Times New Roman" w:hAnsi="Times New Roman"/>
          <w:sz w:val="28"/>
          <w:szCs w:val="28"/>
        </w:rPr>
        <w:t xml:space="preserve">жегодно предусматривать финансирование мероприятий по приведению зданий и помещений следственных изоляторов в соответствие с требованиями, предъявляемыми Федеральным законом от 15.07.1995 N 103-ФЗ «О содержании под стражей подозреваемых и обвиняемых в совершении преступлений» и иными нормативными документами; </w:t>
      </w:r>
    </w:p>
    <w:p w:rsidR="008F792A" w:rsidRPr="008F792A" w:rsidRDefault="008F792A" w:rsidP="008F792A">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е</w:t>
      </w:r>
      <w:r w:rsidRPr="008F792A">
        <w:rPr>
          <w:rFonts w:ascii="Times New Roman" w:hAnsi="Times New Roman"/>
          <w:sz w:val="28"/>
          <w:szCs w:val="28"/>
        </w:rPr>
        <w:t>жегодно предусматривать финансирование мероприятий по обеспечению следственных изоляторов и исправительных учреждений, исполняющих наказание в виде лишения свободы, дополнительной юридической литературой в количестве и ассортименте с учетом имеющейся потребности;</w:t>
      </w:r>
    </w:p>
    <w:p w:rsidR="008F792A" w:rsidRPr="008F792A" w:rsidRDefault="008F792A" w:rsidP="008F792A">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п</w:t>
      </w:r>
      <w:r w:rsidRPr="008F792A">
        <w:rPr>
          <w:rFonts w:ascii="Times New Roman" w:hAnsi="Times New Roman"/>
          <w:sz w:val="28"/>
          <w:szCs w:val="28"/>
        </w:rPr>
        <w:t>ровести дополнительные мероприятия по организации в исправительных учреждениях, исполняющих наказание в виде лишения свободы, дополнитель</w:t>
      </w:r>
      <w:r>
        <w:rPr>
          <w:rFonts w:ascii="Times New Roman" w:hAnsi="Times New Roman"/>
          <w:sz w:val="28"/>
          <w:szCs w:val="28"/>
        </w:rPr>
        <w:t>ных оплачиваемых рабочих мест;</w:t>
      </w:r>
    </w:p>
    <w:p w:rsidR="00993CB4" w:rsidRDefault="008F792A" w:rsidP="008F792A">
      <w:pPr>
        <w:pBdr>
          <w:top w:val="single" w:sz="4" w:space="2" w:color="FFFFFF"/>
          <w:left w:val="single" w:sz="4" w:space="0" w:color="FFFFFF"/>
          <w:bottom w:val="single" w:sz="4" w:space="20" w:color="FFFFFF"/>
          <w:right w:val="single" w:sz="4" w:space="4" w:color="FFFFFF"/>
        </w:pBdr>
        <w:tabs>
          <w:tab w:val="left" w:pos="3318"/>
        </w:tabs>
        <w:ind w:firstLine="709"/>
        <w:rPr>
          <w:rFonts w:ascii="Times New Roman" w:hAnsi="Times New Roman"/>
          <w:sz w:val="28"/>
          <w:szCs w:val="28"/>
        </w:rPr>
      </w:pPr>
      <w:r>
        <w:rPr>
          <w:rFonts w:ascii="Times New Roman" w:hAnsi="Times New Roman"/>
          <w:sz w:val="28"/>
          <w:szCs w:val="28"/>
        </w:rPr>
        <w:t>- у</w:t>
      </w:r>
      <w:r w:rsidRPr="008F792A">
        <w:rPr>
          <w:rFonts w:ascii="Times New Roman" w:hAnsi="Times New Roman"/>
          <w:sz w:val="28"/>
          <w:szCs w:val="28"/>
        </w:rPr>
        <w:t xml:space="preserve">силить контроль обеспечения в исправительных учреждениях работы по оказанию осужденным надлежащей медицинской помощи, в соответствии с требованиями </w:t>
      </w:r>
      <w:r w:rsidR="00CF4ED9">
        <w:rPr>
          <w:rFonts w:ascii="Times New Roman" w:hAnsi="Times New Roman"/>
          <w:sz w:val="28"/>
          <w:szCs w:val="28"/>
        </w:rPr>
        <w:t>п</w:t>
      </w:r>
      <w:r w:rsidRPr="008F792A">
        <w:rPr>
          <w:rFonts w:ascii="Times New Roman" w:hAnsi="Times New Roman"/>
          <w:sz w:val="28"/>
          <w:szCs w:val="28"/>
        </w:rPr>
        <w:t>риказа Министерства юстиции Российской Федерации «Об утверждении порядка организации оказания медицинской помощи лицам, заключенным под стражу или отбывающим наказание в виде лишения свободы» от 28 декабря 2017 г. № 285. Во всех случаях необоснованного отказа от оказания медицинской помощи, несвоевременного и (или) некачественного диагностирования, лечения осужденных, в обязательном порядке проводить проверки с принятием, по их результатам, исчерпывающих мер</w:t>
      </w:r>
      <w:r>
        <w:rPr>
          <w:rFonts w:ascii="Times New Roman" w:hAnsi="Times New Roman"/>
          <w:sz w:val="28"/>
          <w:szCs w:val="28"/>
        </w:rPr>
        <w:t>.</w:t>
      </w:r>
    </w:p>
    <w:p w:rsidR="000117B6" w:rsidRPr="00DC2484" w:rsidRDefault="000117B6" w:rsidP="00077D31">
      <w:pPr>
        <w:rPr>
          <w:rFonts w:ascii="Times New Roman" w:hAnsi="Times New Roman"/>
          <w:sz w:val="28"/>
          <w:szCs w:val="28"/>
        </w:rPr>
      </w:pPr>
    </w:p>
    <w:p w:rsidR="00F442B9" w:rsidRPr="00DC2484" w:rsidRDefault="00F442B9" w:rsidP="00F442B9">
      <w:pPr>
        <w:rPr>
          <w:rFonts w:ascii="Times New Roman" w:hAnsi="Times New Roman"/>
          <w:sz w:val="28"/>
          <w:szCs w:val="28"/>
        </w:rPr>
      </w:pPr>
      <w:r w:rsidRPr="00DC2484">
        <w:rPr>
          <w:rFonts w:ascii="Times New Roman" w:hAnsi="Times New Roman"/>
          <w:sz w:val="28"/>
          <w:szCs w:val="28"/>
        </w:rPr>
        <w:t>Уполномоченный по правам человека</w:t>
      </w:r>
    </w:p>
    <w:p w:rsidR="00F442B9" w:rsidRDefault="00F442B9" w:rsidP="00F442B9">
      <w:pPr>
        <w:rPr>
          <w:rFonts w:ascii="Times New Roman" w:hAnsi="Times New Roman"/>
          <w:sz w:val="28"/>
          <w:szCs w:val="28"/>
        </w:rPr>
      </w:pPr>
      <w:r w:rsidRPr="00DC2484">
        <w:rPr>
          <w:rFonts w:ascii="Times New Roman" w:hAnsi="Times New Roman"/>
          <w:sz w:val="28"/>
          <w:szCs w:val="28"/>
        </w:rPr>
        <w:t>в Республике Саха (Якутия)                                                         С.М. Гурьева</w:t>
      </w:r>
    </w:p>
    <w:p w:rsidR="008F2524" w:rsidRDefault="008F2524" w:rsidP="00F442B9">
      <w:pPr>
        <w:rPr>
          <w:rFonts w:ascii="Times New Roman" w:hAnsi="Times New Roman"/>
          <w:sz w:val="28"/>
          <w:szCs w:val="28"/>
        </w:rPr>
      </w:pPr>
    </w:p>
    <w:p w:rsidR="008F2524" w:rsidRDefault="008F2524" w:rsidP="008F2524">
      <w:pPr>
        <w:spacing w:line="360" w:lineRule="auto"/>
        <w:rPr>
          <w:rFonts w:ascii="Times New Roman" w:hAnsi="Times New Roman"/>
          <w:sz w:val="28"/>
          <w:szCs w:val="28"/>
        </w:rPr>
      </w:pPr>
      <w:r>
        <w:rPr>
          <w:rFonts w:ascii="Times New Roman" w:hAnsi="Times New Roman"/>
          <w:sz w:val="28"/>
          <w:szCs w:val="28"/>
        </w:rPr>
        <w:t>г. Якутск</w:t>
      </w:r>
    </w:p>
    <w:p w:rsidR="008F2524" w:rsidRPr="00DC2484" w:rsidRDefault="00CF4ED9" w:rsidP="008F2524">
      <w:pPr>
        <w:spacing w:line="360" w:lineRule="auto"/>
        <w:rPr>
          <w:rFonts w:ascii="Times New Roman" w:hAnsi="Times New Roman"/>
          <w:sz w:val="28"/>
          <w:szCs w:val="28"/>
        </w:rPr>
      </w:pPr>
      <w:r>
        <w:rPr>
          <w:rFonts w:ascii="Times New Roman" w:hAnsi="Times New Roman"/>
          <w:sz w:val="28"/>
          <w:szCs w:val="28"/>
        </w:rPr>
        <w:t>28</w:t>
      </w:r>
      <w:r w:rsidR="008F2524">
        <w:rPr>
          <w:rFonts w:ascii="Times New Roman" w:hAnsi="Times New Roman"/>
          <w:sz w:val="28"/>
          <w:szCs w:val="28"/>
        </w:rPr>
        <w:t xml:space="preserve"> февраля 2019 г.</w:t>
      </w:r>
    </w:p>
    <w:sectPr w:rsidR="008F2524" w:rsidRPr="00DC2484" w:rsidSect="00571B61">
      <w:footerReference w:type="default" r:id="rId22"/>
      <w:pgSz w:w="11906" w:h="16838"/>
      <w:pgMar w:top="1134" w:right="566" w:bottom="426"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F8" w:rsidRDefault="00A500F8" w:rsidP="001E6688">
      <w:r>
        <w:separator/>
      </w:r>
    </w:p>
  </w:endnote>
  <w:endnote w:type="continuationSeparator" w:id="0">
    <w:p w:rsidR="00A500F8" w:rsidRDefault="00A500F8" w:rsidP="001E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0A" w:rsidRDefault="006820BB" w:rsidP="00E741B4">
    <w:pPr>
      <w:pStyle w:val="a8"/>
      <w:jc w:val="center"/>
    </w:pPr>
    <w:r>
      <w:fldChar w:fldCharType="begin"/>
    </w:r>
    <w:r>
      <w:instrText xml:space="preserve"> PAGE   \* MERGEFORMAT </w:instrText>
    </w:r>
    <w:r>
      <w:fldChar w:fldCharType="separate"/>
    </w:r>
    <w:r w:rsidR="0026657F">
      <w:rPr>
        <w:noProof/>
      </w:rPr>
      <w:t>92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F8" w:rsidRDefault="00A500F8" w:rsidP="001E6688">
      <w:r>
        <w:separator/>
      </w:r>
    </w:p>
  </w:footnote>
  <w:footnote w:type="continuationSeparator" w:id="0">
    <w:p w:rsidR="00A500F8" w:rsidRDefault="00A500F8" w:rsidP="001E6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788DBA"/>
    <w:lvl w:ilvl="0">
      <w:numFmt w:val="bullet"/>
      <w:lvlText w:val="*"/>
      <w:lvlJc w:val="left"/>
    </w:lvl>
  </w:abstractNum>
  <w:abstractNum w:abstractNumId="1">
    <w:nsid w:val="03115FF5"/>
    <w:multiLevelType w:val="hybridMultilevel"/>
    <w:tmpl w:val="26F015D8"/>
    <w:lvl w:ilvl="0" w:tplc="8598921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44B6B40"/>
    <w:multiLevelType w:val="hybridMultilevel"/>
    <w:tmpl w:val="91A6F41C"/>
    <w:lvl w:ilvl="0" w:tplc="41E65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6F4FB6"/>
    <w:multiLevelType w:val="hybridMultilevel"/>
    <w:tmpl w:val="088E8410"/>
    <w:lvl w:ilvl="0" w:tplc="0419000F">
      <w:start w:val="1"/>
      <w:numFmt w:val="decimal"/>
      <w:lvlText w:val="%1."/>
      <w:lvlJc w:val="left"/>
      <w:pPr>
        <w:ind w:left="360" w:hanging="360"/>
      </w:pPr>
      <w:rPr>
        <w:rFonts w:hint="default"/>
        <w:b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06CB3723"/>
    <w:multiLevelType w:val="hybridMultilevel"/>
    <w:tmpl w:val="2106305E"/>
    <w:lvl w:ilvl="0" w:tplc="96386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BF76EC"/>
    <w:multiLevelType w:val="hybridMultilevel"/>
    <w:tmpl w:val="4042AB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072679"/>
    <w:multiLevelType w:val="hybridMultilevel"/>
    <w:tmpl w:val="50EC0576"/>
    <w:lvl w:ilvl="0" w:tplc="0419000F">
      <w:start w:val="1"/>
      <w:numFmt w:val="decimal"/>
      <w:lvlText w:val="%1."/>
      <w:lvlJc w:val="left"/>
      <w:pPr>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2690151"/>
    <w:multiLevelType w:val="hybridMultilevel"/>
    <w:tmpl w:val="B510A2F8"/>
    <w:lvl w:ilvl="0" w:tplc="25B054A6">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D11DB5"/>
    <w:multiLevelType w:val="hybridMultilevel"/>
    <w:tmpl w:val="6DBA10D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E1A000C"/>
    <w:multiLevelType w:val="hybridMultilevel"/>
    <w:tmpl w:val="20247D2A"/>
    <w:lvl w:ilvl="0" w:tplc="E1CAC326">
      <w:start w:val="1"/>
      <w:numFmt w:val="decimal"/>
      <w:lvlText w:val="%1."/>
      <w:lvlJc w:val="left"/>
      <w:pPr>
        <w:ind w:left="1070"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2FA32C6E"/>
    <w:multiLevelType w:val="hybridMultilevel"/>
    <w:tmpl w:val="47EC94AC"/>
    <w:lvl w:ilvl="0" w:tplc="0419000F">
      <w:start w:val="1"/>
      <w:numFmt w:val="decimal"/>
      <w:lvlText w:val="%1."/>
      <w:lvlJc w:val="left"/>
      <w:pPr>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FB15C37"/>
    <w:multiLevelType w:val="multilevel"/>
    <w:tmpl w:val="7376074A"/>
    <w:lvl w:ilvl="0">
      <w:start w:val="1"/>
      <w:numFmt w:val="upperRoman"/>
      <w:lvlText w:val="%1."/>
      <w:lvlJc w:val="left"/>
      <w:pPr>
        <w:ind w:left="1080" w:hanging="720"/>
      </w:pPr>
      <w:rPr>
        <w:rFonts w:hint="default"/>
      </w:rPr>
    </w:lvl>
    <w:lvl w:ilvl="1">
      <w:start w:val="1"/>
      <w:numFmt w:val="decimal"/>
      <w:isLgl/>
      <w:lvlText w:val="%1.%2."/>
      <w:lvlJc w:val="left"/>
      <w:pPr>
        <w:ind w:left="1116"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48"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412" w:hanging="1800"/>
      </w:pPr>
      <w:rPr>
        <w:rFonts w:hint="default"/>
      </w:rPr>
    </w:lvl>
    <w:lvl w:ilvl="8">
      <w:start w:val="1"/>
      <w:numFmt w:val="decimal"/>
      <w:isLgl/>
      <w:lvlText w:val="%1.%2.%3.%4.%5.%6.%7.%8.%9."/>
      <w:lvlJc w:val="left"/>
      <w:pPr>
        <w:ind w:left="2808" w:hanging="2160"/>
      </w:pPr>
      <w:rPr>
        <w:rFonts w:hint="default"/>
      </w:rPr>
    </w:lvl>
  </w:abstractNum>
  <w:abstractNum w:abstractNumId="12">
    <w:nsid w:val="398B4FB3"/>
    <w:multiLevelType w:val="hybridMultilevel"/>
    <w:tmpl w:val="D8EC991E"/>
    <w:lvl w:ilvl="0" w:tplc="5D420694">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CD7E3F"/>
    <w:multiLevelType w:val="hybridMultilevel"/>
    <w:tmpl w:val="C722055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DD12E17"/>
    <w:multiLevelType w:val="hybridMultilevel"/>
    <w:tmpl w:val="1E5896B6"/>
    <w:lvl w:ilvl="0" w:tplc="9076908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1EB1499"/>
    <w:multiLevelType w:val="hybridMultilevel"/>
    <w:tmpl w:val="58703956"/>
    <w:lvl w:ilvl="0" w:tplc="DD324C1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3AF3987"/>
    <w:multiLevelType w:val="hybridMultilevel"/>
    <w:tmpl w:val="088E8410"/>
    <w:lvl w:ilvl="0" w:tplc="0419000F">
      <w:start w:val="1"/>
      <w:numFmt w:val="decimal"/>
      <w:lvlText w:val="%1."/>
      <w:lvlJc w:val="left"/>
      <w:pPr>
        <w:ind w:left="360" w:hanging="360"/>
      </w:pPr>
      <w:rPr>
        <w:rFonts w:hint="default"/>
        <w:b w:val="0"/>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55A60248"/>
    <w:multiLevelType w:val="hybridMultilevel"/>
    <w:tmpl w:val="89608FF8"/>
    <w:lvl w:ilvl="0" w:tplc="DE3EB32E">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909FF"/>
    <w:multiLevelType w:val="hybridMultilevel"/>
    <w:tmpl w:val="5DC27934"/>
    <w:lvl w:ilvl="0" w:tplc="0419000F">
      <w:start w:val="1"/>
      <w:numFmt w:val="decimal"/>
      <w:lvlText w:val="%1."/>
      <w:lvlJc w:val="left"/>
      <w:pPr>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B21453F"/>
    <w:multiLevelType w:val="hybridMultilevel"/>
    <w:tmpl w:val="D116F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E4179A"/>
    <w:multiLevelType w:val="hybridMultilevel"/>
    <w:tmpl w:val="EFD66C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640677FA"/>
    <w:multiLevelType w:val="hybridMultilevel"/>
    <w:tmpl w:val="5B902258"/>
    <w:lvl w:ilvl="0" w:tplc="56D817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C273F9"/>
    <w:multiLevelType w:val="multilevel"/>
    <w:tmpl w:val="5E7E8D3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B2F4B6C"/>
    <w:multiLevelType w:val="hybridMultilevel"/>
    <w:tmpl w:val="27C286E8"/>
    <w:lvl w:ilvl="0" w:tplc="98B4C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F841ED"/>
    <w:multiLevelType w:val="multilevel"/>
    <w:tmpl w:val="94A4FC9E"/>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5">
    <w:nsid w:val="721C6225"/>
    <w:multiLevelType w:val="hybridMultilevel"/>
    <w:tmpl w:val="91C24082"/>
    <w:lvl w:ilvl="0" w:tplc="40AC8BD0">
      <w:start w:val="1"/>
      <w:numFmt w:val="decimal"/>
      <w:lvlText w:val="%1."/>
      <w:lvlJc w:val="left"/>
      <w:pPr>
        <w:tabs>
          <w:tab w:val="num" w:pos="435"/>
        </w:tabs>
        <w:ind w:left="435" w:hanging="435"/>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79395D4D"/>
    <w:multiLevelType w:val="hybridMultilevel"/>
    <w:tmpl w:val="75F6F8DE"/>
    <w:lvl w:ilvl="0" w:tplc="F49C9B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E456F0C"/>
    <w:multiLevelType w:val="hybridMultilevel"/>
    <w:tmpl w:val="CF92AA28"/>
    <w:lvl w:ilvl="0" w:tplc="5254CBC0">
      <w:start w:val="1"/>
      <w:numFmt w:val="decimal"/>
      <w:lvlText w:val="%1."/>
      <w:lvlJc w:val="left"/>
      <w:pPr>
        <w:ind w:left="555" w:hanging="5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3"/>
  </w:num>
  <w:num w:numId="3">
    <w:abstractNumId w:val="8"/>
  </w:num>
  <w:num w:numId="4">
    <w:abstractNumId w:val="20"/>
  </w:num>
  <w:num w:numId="5">
    <w:abstractNumId w:val="25"/>
  </w:num>
  <w:num w:numId="6">
    <w:abstractNumId w:val="6"/>
  </w:num>
  <w:num w:numId="7">
    <w:abstractNumId w:val="10"/>
  </w:num>
  <w:num w:numId="8">
    <w:abstractNumId w:val="18"/>
  </w:num>
  <w:num w:numId="9">
    <w:abstractNumId w:val="5"/>
  </w:num>
  <w:num w:numId="10">
    <w:abstractNumId w:val="16"/>
  </w:num>
  <w:num w:numId="11">
    <w:abstractNumId w:val="11"/>
  </w:num>
  <w:num w:numId="12">
    <w:abstractNumId w:val="22"/>
  </w:num>
  <w:num w:numId="13">
    <w:abstractNumId w:val="19"/>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6">
    <w:abstractNumId w:val="26"/>
  </w:num>
  <w:num w:numId="17">
    <w:abstractNumId w:val="24"/>
  </w:num>
  <w:num w:numId="18">
    <w:abstractNumId w:val="7"/>
  </w:num>
  <w:num w:numId="19">
    <w:abstractNumId w:val="2"/>
  </w:num>
  <w:num w:numId="20">
    <w:abstractNumId w:val="4"/>
  </w:num>
  <w:num w:numId="21">
    <w:abstractNumId w:val="17"/>
  </w:num>
  <w:num w:numId="22">
    <w:abstractNumId w:val="27"/>
  </w:num>
  <w:num w:numId="23">
    <w:abstractNumId w:val="15"/>
  </w:num>
  <w:num w:numId="24">
    <w:abstractNumId w:val="1"/>
  </w:num>
  <w:num w:numId="25">
    <w:abstractNumId w:val="14"/>
  </w:num>
  <w:num w:numId="26">
    <w:abstractNumId w:val="9"/>
  </w:num>
  <w:num w:numId="27">
    <w:abstractNumId w:val="12"/>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F4A"/>
    <w:rsid w:val="0000010A"/>
    <w:rsid w:val="0000242F"/>
    <w:rsid w:val="00002A5A"/>
    <w:rsid w:val="0000354C"/>
    <w:rsid w:val="000036C1"/>
    <w:rsid w:val="00004438"/>
    <w:rsid w:val="000055A2"/>
    <w:rsid w:val="000063FB"/>
    <w:rsid w:val="000075A7"/>
    <w:rsid w:val="00010B47"/>
    <w:rsid w:val="00011220"/>
    <w:rsid w:val="000117B6"/>
    <w:rsid w:val="0001189C"/>
    <w:rsid w:val="000125D6"/>
    <w:rsid w:val="00013016"/>
    <w:rsid w:val="00013876"/>
    <w:rsid w:val="00013997"/>
    <w:rsid w:val="00014342"/>
    <w:rsid w:val="0001518B"/>
    <w:rsid w:val="00015E52"/>
    <w:rsid w:val="00016FFF"/>
    <w:rsid w:val="000178F9"/>
    <w:rsid w:val="00021A0F"/>
    <w:rsid w:val="00021AE4"/>
    <w:rsid w:val="00022BC0"/>
    <w:rsid w:val="00022DB6"/>
    <w:rsid w:val="000244D8"/>
    <w:rsid w:val="000248FF"/>
    <w:rsid w:val="000272C0"/>
    <w:rsid w:val="00031D20"/>
    <w:rsid w:val="0003276F"/>
    <w:rsid w:val="000338C0"/>
    <w:rsid w:val="00035F73"/>
    <w:rsid w:val="00036349"/>
    <w:rsid w:val="0003635E"/>
    <w:rsid w:val="000365A5"/>
    <w:rsid w:val="000378A1"/>
    <w:rsid w:val="000378DA"/>
    <w:rsid w:val="0004079C"/>
    <w:rsid w:val="000418C7"/>
    <w:rsid w:val="000421B6"/>
    <w:rsid w:val="0004352E"/>
    <w:rsid w:val="0004675E"/>
    <w:rsid w:val="00051644"/>
    <w:rsid w:val="00053270"/>
    <w:rsid w:val="00056E70"/>
    <w:rsid w:val="00057088"/>
    <w:rsid w:val="00060435"/>
    <w:rsid w:val="000612F1"/>
    <w:rsid w:val="00061BF8"/>
    <w:rsid w:val="00063082"/>
    <w:rsid w:val="0006415E"/>
    <w:rsid w:val="000670D4"/>
    <w:rsid w:val="000672BF"/>
    <w:rsid w:val="0007022D"/>
    <w:rsid w:val="00070F89"/>
    <w:rsid w:val="0007295A"/>
    <w:rsid w:val="000736F1"/>
    <w:rsid w:val="00074804"/>
    <w:rsid w:val="0007493A"/>
    <w:rsid w:val="0007518B"/>
    <w:rsid w:val="00075922"/>
    <w:rsid w:val="00076067"/>
    <w:rsid w:val="00076459"/>
    <w:rsid w:val="00076C52"/>
    <w:rsid w:val="00077CDC"/>
    <w:rsid w:val="00077D31"/>
    <w:rsid w:val="0008037B"/>
    <w:rsid w:val="0008279F"/>
    <w:rsid w:val="00084B67"/>
    <w:rsid w:val="000866BE"/>
    <w:rsid w:val="000866E3"/>
    <w:rsid w:val="00086868"/>
    <w:rsid w:val="00086935"/>
    <w:rsid w:val="0008726A"/>
    <w:rsid w:val="00092E4E"/>
    <w:rsid w:val="00093607"/>
    <w:rsid w:val="00093660"/>
    <w:rsid w:val="00093E2F"/>
    <w:rsid w:val="00093E96"/>
    <w:rsid w:val="0009646E"/>
    <w:rsid w:val="00096776"/>
    <w:rsid w:val="000968D3"/>
    <w:rsid w:val="00096F37"/>
    <w:rsid w:val="000978D7"/>
    <w:rsid w:val="00097B0A"/>
    <w:rsid w:val="000A08A7"/>
    <w:rsid w:val="000A154E"/>
    <w:rsid w:val="000A2DF0"/>
    <w:rsid w:val="000A31DE"/>
    <w:rsid w:val="000A5254"/>
    <w:rsid w:val="000A5271"/>
    <w:rsid w:val="000A5D2A"/>
    <w:rsid w:val="000A746A"/>
    <w:rsid w:val="000B05E0"/>
    <w:rsid w:val="000B2A98"/>
    <w:rsid w:val="000B2ADF"/>
    <w:rsid w:val="000B4848"/>
    <w:rsid w:val="000B4DBC"/>
    <w:rsid w:val="000B5050"/>
    <w:rsid w:val="000B606E"/>
    <w:rsid w:val="000B60C8"/>
    <w:rsid w:val="000C0B16"/>
    <w:rsid w:val="000C234C"/>
    <w:rsid w:val="000C378A"/>
    <w:rsid w:val="000C3CAF"/>
    <w:rsid w:val="000C41AB"/>
    <w:rsid w:val="000C4FF2"/>
    <w:rsid w:val="000C57AA"/>
    <w:rsid w:val="000D0098"/>
    <w:rsid w:val="000D1F1B"/>
    <w:rsid w:val="000D30B4"/>
    <w:rsid w:val="000D4B77"/>
    <w:rsid w:val="000D4D0C"/>
    <w:rsid w:val="000E204B"/>
    <w:rsid w:val="000E2AF8"/>
    <w:rsid w:val="000E3754"/>
    <w:rsid w:val="000E4BBE"/>
    <w:rsid w:val="000E5ABB"/>
    <w:rsid w:val="000E5EF6"/>
    <w:rsid w:val="000E640E"/>
    <w:rsid w:val="000F0414"/>
    <w:rsid w:val="000F1E6B"/>
    <w:rsid w:val="000F332A"/>
    <w:rsid w:val="000F3601"/>
    <w:rsid w:val="000F5161"/>
    <w:rsid w:val="000F74AA"/>
    <w:rsid w:val="000F79EB"/>
    <w:rsid w:val="000F7F6F"/>
    <w:rsid w:val="00100460"/>
    <w:rsid w:val="00100978"/>
    <w:rsid w:val="00101CAE"/>
    <w:rsid w:val="00102467"/>
    <w:rsid w:val="001038AF"/>
    <w:rsid w:val="001042E9"/>
    <w:rsid w:val="00104FE7"/>
    <w:rsid w:val="00105AE0"/>
    <w:rsid w:val="00105E4F"/>
    <w:rsid w:val="00106D69"/>
    <w:rsid w:val="00106FE0"/>
    <w:rsid w:val="001102DC"/>
    <w:rsid w:val="00113B00"/>
    <w:rsid w:val="00113BC3"/>
    <w:rsid w:val="0011617C"/>
    <w:rsid w:val="00116D64"/>
    <w:rsid w:val="00117879"/>
    <w:rsid w:val="00121482"/>
    <w:rsid w:val="00122E5D"/>
    <w:rsid w:val="0012435C"/>
    <w:rsid w:val="001243B7"/>
    <w:rsid w:val="00124E95"/>
    <w:rsid w:val="00124FE8"/>
    <w:rsid w:val="00125541"/>
    <w:rsid w:val="00125B79"/>
    <w:rsid w:val="00125F37"/>
    <w:rsid w:val="00127AD8"/>
    <w:rsid w:val="00127D43"/>
    <w:rsid w:val="00130737"/>
    <w:rsid w:val="00133BC9"/>
    <w:rsid w:val="001346E6"/>
    <w:rsid w:val="00135213"/>
    <w:rsid w:val="001356A2"/>
    <w:rsid w:val="0013711F"/>
    <w:rsid w:val="00137720"/>
    <w:rsid w:val="00141D30"/>
    <w:rsid w:val="001426C7"/>
    <w:rsid w:val="0014534A"/>
    <w:rsid w:val="0014549E"/>
    <w:rsid w:val="00146294"/>
    <w:rsid w:val="0014637C"/>
    <w:rsid w:val="0014763E"/>
    <w:rsid w:val="00147AF3"/>
    <w:rsid w:val="0015165A"/>
    <w:rsid w:val="00151D88"/>
    <w:rsid w:val="00152C29"/>
    <w:rsid w:val="00152DE9"/>
    <w:rsid w:val="00152E14"/>
    <w:rsid w:val="001543BD"/>
    <w:rsid w:val="001571ED"/>
    <w:rsid w:val="001574FF"/>
    <w:rsid w:val="0015789A"/>
    <w:rsid w:val="00157BF8"/>
    <w:rsid w:val="00157F7A"/>
    <w:rsid w:val="001602E6"/>
    <w:rsid w:val="001613BA"/>
    <w:rsid w:val="00161713"/>
    <w:rsid w:val="00161A91"/>
    <w:rsid w:val="00163370"/>
    <w:rsid w:val="00163AE3"/>
    <w:rsid w:val="001649AD"/>
    <w:rsid w:val="00165181"/>
    <w:rsid w:val="00165335"/>
    <w:rsid w:val="00165522"/>
    <w:rsid w:val="00166480"/>
    <w:rsid w:val="00166853"/>
    <w:rsid w:val="0016690B"/>
    <w:rsid w:val="00170BCB"/>
    <w:rsid w:val="00170C68"/>
    <w:rsid w:val="00171520"/>
    <w:rsid w:val="001724B7"/>
    <w:rsid w:val="00175843"/>
    <w:rsid w:val="00180CB7"/>
    <w:rsid w:val="001814D1"/>
    <w:rsid w:val="0018339B"/>
    <w:rsid w:val="0018459C"/>
    <w:rsid w:val="001865CD"/>
    <w:rsid w:val="001878BD"/>
    <w:rsid w:val="00191B52"/>
    <w:rsid w:val="00192A30"/>
    <w:rsid w:val="00192C22"/>
    <w:rsid w:val="001948AE"/>
    <w:rsid w:val="00194A1A"/>
    <w:rsid w:val="0019504E"/>
    <w:rsid w:val="00195C64"/>
    <w:rsid w:val="0019674B"/>
    <w:rsid w:val="00196A34"/>
    <w:rsid w:val="00197A84"/>
    <w:rsid w:val="001A1296"/>
    <w:rsid w:val="001A201A"/>
    <w:rsid w:val="001A2914"/>
    <w:rsid w:val="001A2B3D"/>
    <w:rsid w:val="001A2BCD"/>
    <w:rsid w:val="001A3553"/>
    <w:rsid w:val="001A3F4B"/>
    <w:rsid w:val="001A57C1"/>
    <w:rsid w:val="001A5CA3"/>
    <w:rsid w:val="001A5E2F"/>
    <w:rsid w:val="001A7007"/>
    <w:rsid w:val="001A7F47"/>
    <w:rsid w:val="001B15C2"/>
    <w:rsid w:val="001B2F53"/>
    <w:rsid w:val="001B31DF"/>
    <w:rsid w:val="001B385F"/>
    <w:rsid w:val="001B4AAA"/>
    <w:rsid w:val="001B6268"/>
    <w:rsid w:val="001B6B88"/>
    <w:rsid w:val="001B71B6"/>
    <w:rsid w:val="001B76E0"/>
    <w:rsid w:val="001B7873"/>
    <w:rsid w:val="001C097C"/>
    <w:rsid w:val="001C22A5"/>
    <w:rsid w:val="001C233D"/>
    <w:rsid w:val="001C4C36"/>
    <w:rsid w:val="001C5384"/>
    <w:rsid w:val="001C5A23"/>
    <w:rsid w:val="001C70CC"/>
    <w:rsid w:val="001D00DA"/>
    <w:rsid w:val="001D3DDF"/>
    <w:rsid w:val="001D55CF"/>
    <w:rsid w:val="001D5AB3"/>
    <w:rsid w:val="001D7D14"/>
    <w:rsid w:val="001E15E2"/>
    <w:rsid w:val="001E251E"/>
    <w:rsid w:val="001E5161"/>
    <w:rsid w:val="001E5B03"/>
    <w:rsid w:val="001E6688"/>
    <w:rsid w:val="001E7497"/>
    <w:rsid w:val="001F0072"/>
    <w:rsid w:val="001F087A"/>
    <w:rsid w:val="001F15CF"/>
    <w:rsid w:val="001F18AA"/>
    <w:rsid w:val="001F25BB"/>
    <w:rsid w:val="001F317A"/>
    <w:rsid w:val="001F3E06"/>
    <w:rsid w:val="001F433E"/>
    <w:rsid w:val="001F4701"/>
    <w:rsid w:val="001F4881"/>
    <w:rsid w:val="001F4E19"/>
    <w:rsid w:val="001F53B7"/>
    <w:rsid w:val="001F77FC"/>
    <w:rsid w:val="001F7ACB"/>
    <w:rsid w:val="00201763"/>
    <w:rsid w:val="002028B0"/>
    <w:rsid w:val="00204593"/>
    <w:rsid w:val="002050A2"/>
    <w:rsid w:val="00205D89"/>
    <w:rsid w:val="002102E6"/>
    <w:rsid w:val="00210C53"/>
    <w:rsid w:val="002124E0"/>
    <w:rsid w:val="002129DC"/>
    <w:rsid w:val="00215A07"/>
    <w:rsid w:val="002163EC"/>
    <w:rsid w:val="00216785"/>
    <w:rsid w:val="00217B80"/>
    <w:rsid w:val="00217BDA"/>
    <w:rsid w:val="00217D8B"/>
    <w:rsid w:val="00221F2C"/>
    <w:rsid w:val="002224B9"/>
    <w:rsid w:val="00225BE4"/>
    <w:rsid w:val="002268EB"/>
    <w:rsid w:val="00226FF4"/>
    <w:rsid w:val="00230332"/>
    <w:rsid w:val="0023038B"/>
    <w:rsid w:val="0023190B"/>
    <w:rsid w:val="00231E35"/>
    <w:rsid w:val="002321FF"/>
    <w:rsid w:val="00232593"/>
    <w:rsid w:val="00232916"/>
    <w:rsid w:val="00232BEA"/>
    <w:rsid w:val="00232F1D"/>
    <w:rsid w:val="00233349"/>
    <w:rsid w:val="00234768"/>
    <w:rsid w:val="00234E5E"/>
    <w:rsid w:val="00234EA7"/>
    <w:rsid w:val="00235BF5"/>
    <w:rsid w:val="002416FE"/>
    <w:rsid w:val="0024253B"/>
    <w:rsid w:val="00244468"/>
    <w:rsid w:val="00244AFD"/>
    <w:rsid w:val="00247DCB"/>
    <w:rsid w:val="00250A60"/>
    <w:rsid w:val="002510FB"/>
    <w:rsid w:val="00252495"/>
    <w:rsid w:val="002533C8"/>
    <w:rsid w:val="0025340F"/>
    <w:rsid w:val="002537A6"/>
    <w:rsid w:val="00253991"/>
    <w:rsid w:val="002540DC"/>
    <w:rsid w:val="0025435A"/>
    <w:rsid w:val="002562AB"/>
    <w:rsid w:val="002564EA"/>
    <w:rsid w:val="00256D22"/>
    <w:rsid w:val="002572B1"/>
    <w:rsid w:val="0026009A"/>
    <w:rsid w:val="00263A42"/>
    <w:rsid w:val="002640FD"/>
    <w:rsid w:val="00265DFE"/>
    <w:rsid w:val="002661EC"/>
    <w:rsid w:val="0026657F"/>
    <w:rsid w:val="00266B82"/>
    <w:rsid w:val="00267D1A"/>
    <w:rsid w:val="00271298"/>
    <w:rsid w:val="00271C1E"/>
    <w:rsid w:val="00272A7E"/>
    <w:rsid w:val="00272ECE"/>
    <w:rsid w:val="0027386D"/>
    <w:rsid w:val="00274308"/>
    <w:rsid w:val="00274C45"/>
    <w:rsid w:val="0027531B"/>
    <w:rsid w:val="00275817"/>
    <w:rsid w:val="00276880"/>
    <w:rsid w:val="00276CF1"/>
    <w:rsid w:val="0028103B"/>
    <w:rsid w:val="002814B8"/>
    <w:rsid w:val="00282770"/>
    <w:rsid w:val="0028323D"/>
    <w:rsid w:val="00285071"/>
    <w:rsid w:val="002851D1"/>
    <w:rsid w:val="002857D4"/>
    <w:rsid w:val="00285876"/>
    <w:rsid w:val="002858CF"/>
    <w:rsid w:val="00286571"/>
    <w:rsid w:val="002918DC"/>
    <w:rsid w:val="002925BC"/>
    <w:rsid w:val="00293DA8"/>
    <w:rsid w:val="00294E60"/>
    <w:rsid w:val="00295FF4"/>
    <w:rsid w:val="002A1165"/>
    <w:rsid w:val="002A4955"/>
    <w:rsid w:val="002A4EC5"/>
    <w:rsid w:val="002A5094"/>
    <w:rsid w:val="002A6941"/>
    <w:rsid w:val="002B1CBF"/>
    <w:rsid w:val="002B4654"/>
    <w:rsid w:val="002B4FA9"/>
    <w:rsid w:val="002B4FF5"/>
    <w:rsid w:val="002B58E1"/>
    <w:rsid w:val="002B63B7"/>
    <w:rsid w:val="002B7061"/>
    <w:rsid w:val="002B76DB"/>
    <w:rsid w:val="002C0C8E"/>
    <w:rsid w:val="002C2D75"/>
    <w:rsid w:val="002C305E"/>
    <w:rsid w:val="002C308A"/>
    <w:rsid w:val="002C3936"/>
    <w:rsid w:val="002C44E9"/>
    <w:rsid w:val="002C4C05"/>
    <w:rsid w:val="002C5F9C"/>
    <w:rsid w:val="002C64DD"/>
    <w:rsid w:val="002D06B1"/>
    <w:rsid w:val="002D08AD"/>
    <w:rsid w:val="002D20B3"/>
    <w:rsid w:val="002D228C"/>
    <w:rsid w:val="002D2604"/>
    <w:rsid w:val="002D5E9E"/>
    <w:rsid w:val="002D6065"/>
    <w:rsid w:val="002D6979"/>
    <w:rsid w:val="002D6F9B"/>
    <w:rsid w:val="002D70E4"/>
    <w:rsid w:val="002E2C43"/>
    <w:rsid w:val="002E364F"/>
    <w:rsid w:val="002E3E13"/>
    <w:rsid w:val="002E503F"/>
    <w:rsid w:val="002E5CB1"/>
    <w:rsid w:val="002E76E8"/>
    <w:rsid w:val="002E76F7"/>
    <w:rsid w:val="002E7897"/>
    <w:rsid w:val="002E789A"/>
    <w:rsid w:val="002F0D3B"/>
    <w:rsid w:val="002F13CF"/>
    <w:rsid w:val="002F1B74"/>
    <w:rsid w:val="002F2FAD"/>
    <w:rsid w:val="002F41AB"/>
    <w:rsid w:val="002F62D5"/>
    <w:rsid w:val="00300E24"/>
    <w:rsid w:val="00300E3B"/>
    <w:rsid w:val="00301A3B"/>
    <w:rsid w:val="00301ADA"/>
    <w:rsid w:val="003044B8"/>
    <w:rsid w:val="003045B5"/>
    <w:rsid w:val="0030557A"/>
    <w:rsid w:val="00307953"/>
    <w:rsid w:val="00307C72"/>
    <w:rsid w:val="00307E0B"/>
    <w:rsid w:val="00310B73"/>
    <w:rsid w:val="003111AF"/>
    <w:rsid w:val="0031122E"/>
    <w:rsid w:val="003117BF"/>
    <w:rsid w:val="00311CB1"/>
    <w:rsid w:val="0031343B"/>
    <w:rsid w:val="00313F36"/>
    <w:rsid w:val="00316505"/>
    <w:rsid w:val="00316949"/>
    <w:rsid w:val="00321466"/>
    <w:rsid w:val="0032258B"/>
    <w:rsid w:val="0032407A"/>
    <w:rsid w:val="0032603F"/>
    <w:rsid w:val="003271F6"/>
    <w:rsid w:val="00327858"/>
    <w:rsid w:val="003279E8"/>
    <w:rsid w:val="00331542"/>
    <w:rsid w:val="0033170A"/>
    <w:rsid w:val="00331A60"/>
    <w:rsid w:val="00331F1D"/>
    <w:rsid w:val="0033242F"/>
    <w:rsid w:val="003325B0"/>
    <w:rsid w:val="00333AD2"/>
    <w:rsid w:val="003345EB"/>
    <w:rsid w:val="003349A9"/>
    <w:rsid w:val="0033511B"/>
    <w:rsid w:val="0033527B"/>
    <w:rsid w:val="00335D45"/>
    <w:rsid w:val="00336529"/>
    <w:rsid w:val="00336625"/>
    <w:rsid w:val="00341922"/>
    <w:rsid w:val="00341B77"/>
    <w:rsid w:val="0034317E"/>
    <w:rsid w:val="00345B32"/>
    <w:rsid w:val="00345D4D"/>
    <w:rsid w:val="00345F3B"/>
    <w:rsid w:val="00346702"/>
    <w:rsid w:val="00346871"/>
    <w:rsid w:val="00346F70"/>
    <w:rsid w:val="003478E5"/>
    <w:rsid w:val="00352664"/>
    <w:rsid w:val="003536D6"/>
    <w:rsid w:val="00355DA7"/>
    <w:rsid w:val="00356A73"/>
    <w:rsid w:val="00357461"/>
    <w:rsid w:val="00357C45"/>
    <w:rsid w:val="003609FF"/>
    <w:rsid w:val="003614AD"/>
    <w:rsid w:val="00362810"/>
    <w:rsid w:val="00362FFD"/>
    <w:rsid w:val="0036366E"/>
    <w:rsid w:val="003637E1"/>
    <w:rsid w:val="00363B38"/>
    <w:rsid w:val="00364C69"/>
    <w:rsid w:val="0036598E"/>
    <w:rsid w:val="00365B38"/>
    <w:rsid w:val="00366420"/>
    <w:rsid w:val="00366900"/>
    <w:rsid w:val="00366A8C"/>
    <w:rsid w:val="00366E43"/>
    <w:rsid w:val="00366F4C"/>
    <w:rsid w:val="00367419"/>
    <w:rsid w:val="00367E7A"/>
    <w:rsid w:val="00370D1D"/>
    <w:rsid w:val="0037177C"/>
    <w:rsid w:val="00372664"/>
    <w:rsid w:val="00372C95"/>
    <w:rsid w:val="00372FFD"/>
    <w:rsid w:val="0037325C"/>
    <w:rsid w:val="00373C25"/>
    <w:rsid w:val="003745CD"/>
    <w:rsid w:val="00376191"/>
    <w:rsid w:val="00376731"/>
    <w:rsid w:val="003770D0"/>
    <w:rsid w:val="003775C8"/>
    <w:rsid w:val="00380FED"/>
    <w:rsid w:val="00381095"/>
    <w:rsid w:val="0038258F"/>
    <w:rsid w:val="00383C33"/>
    <w:rsid w:val="00384199"/>
    <w:rsid w:val="00385462"/>
    <w:rsid w:val="0038700F"/>
    <w:rsid w:val="00387376"/>
    <w:rsid w:val="00387AF1"/>
    <w:rsid w:val="00387B25"/>
    <w:rsid w:val="00390079"/>
    <w:rsid w:val="00393208"/>
    <w:rsid w:val="00393CCF"/>
    <w:rsid w:val="00394AC3"/>
    <w:rsid w:val="00394E0E"/>
    <w:rsid w:val="0039501C"/>
    <w:rsid w:val="00395919"/>
    <w:rsid w:val="003961DA"/>
    <w:rsid w:val="00396616"/>
    <w:rsid w:val="00397D02"/>
    <w:rsid w:val="003A2D6C"/>
    <w:rsid w:val="003A2ED3"/>
    <w:rsid w:val="003A3DCD"/>
    <w:rsid w:val="003A4D8C"/>
    <w:rsid w:val="003A5D66"/>
    <w:rsid w:val="003B03A8"/>
    <w:rsid w:val="003B1017"/>
    <w:rsid w:val="003B2AEF"/>
    <w:rsid w:val="003B3817"/>
    <w:rsid w:val="003B3DE9"/>
    <w:rsid w:val="003B4102"/>
    <w:rsid w:val="003B5222"/>
    <w:rsid w:val="003B5CBA"/>
    <w:rsid w:val="003B7D8D"/>
    <w:rsid w:val="003C2134"/>
    <w:rsid w:val="003C24AC"/>
    <w:rsid w:val="003C2E6F"/>
    <w:rsid w:val="003C34EE"/>
    <w:rsid w:val="003C3901"/>
    <w:rsid w:val="003C5196"/>
    <w:rsid w:val="003C60E0"/>
    <w:rsid w:val="003C63E5"/>
    <w:rsid w:val="003D2051"/>
    <w:rsid w:val="003D3F50"/>
    <w:rsid w:val="003D675E"/>
    <w:rsid w:val="003D6AD4"/>
    <w:rsid w:val="003D7003"/>
    <w:rsid w:val="003E2B55"/>
    <w:rsid w:val="003E328C"/>
    <w:rsid w:val="003E5ABC"/>
    <w:rsid w:val="003E64CD"/>
    <w:rsid w:val="003E6B94"/>
    <w:rsid w:val="003E6DE5"/>
    <w:rsid w:val="003E707C"/>
    <w:rsid w:val="003E779D"/>
    <w:rsid w:val="003E7ED6"/>
    <w:rsid w:val="003F0B7D"/>
    <w:rsid w:val="003F11C1"/>
    <w:rsid w:val="003F18F4"/>
    <w:rsid w:val="003F200E"/>
    <w:rsid w:val="003F26AF"/>
    <w:rsid w:val="003F3300"/>
    <w:rsid w:val="003F33BE"/>
    <w:rsid w:val="003F378D"/>
    <w:rsid w:val="003F5163"/>
    <w:rsid w:val="003F5C8C"/>
    <w:rsid w:val="003F5E80"/>
    <w:rsid w:val="003F5F0E"/>
    <w:rsid w:val="003F5FCD"/>
    <w:rsid w:val="003F6AA2"/>
    <w:rsid w:val="003F6AE8"/>
    <w:rsid w:val="003F6CC1"/>
    <w:rsid w:val="003F77E6"/>
    <w:rsid w:val="00400917"/>
    <w:rsid w:val="00401857"/>
    <w:rsid w:val="00404B60"/>
    <w:rsid w:val="004062AE"/>
    <w:rsid w:val="00406431"/>
    <w:rsid w:val="004067DD"/>
    <w:rsid w:val="004069B3"/>
    <w:rsid w:val="0040776A"/>
    <w:rsid w:val="0041160D"/>
    <w:rsid w:val="00411680"/>
    <w:rsid w:val="00411C9B"/>
    <w:rsid w:val="00411CA6"/>
    <w:rsid w:val="004128AD"/>
    <w:rsid w:val="0041341A"/>
    <w:rsid w:val="0041487B"/>
    <w:rsid w:val="00414918"/>
    <w:rsid w:val="00414D72"/>
    <w:rsid w:val="00414FE4"/>
    <w:rsid w:val="0041516A"/>
    <w:rsid w:val="00416380"/>
    <w:rsid w:val="00416CA2"/>
    <w:rsid w:val="00417805"/>
    <w:rsid w:val="00420FE8"/>
    <w:rsid w:val="00421CF2"/>
    <w:rsid w:val="00422DE0"/>
    <w:rsid w:val="0042352B"/>
    <w:rsid w:val="00423AB4"/>
    <w:rsid w:val="00424ED9"/>
    <w:rsid w:val="004263F3"/>
    <w:rsid w:val="00426EB2"/>
    <w:rsid w:val="004304F0"/>
    <w:rsid w:val="00430601"/>
    <w:rsid w:val="00431623"/>
    <w:rsid w:val="00432A1C"/>
    <w:rsid w:val="004345AE"/>
    <w:rsid w:val="00435310"/>
    <w:rsid w:val="0043553B"/>
    <w:rsid w:val="00435797"/>
    <w:rsid w:val="004361FC"/>
    <w:rsid w:val="0043655F"/>
    <w:rsid w:val="00436A05"/>
    <w:rsid w:val="00436BAF"/>
    <w:rsid w:val="004371DF"/>
    <w:rsid w:val="004401E0"/>
    <w:rsid w:val="00440603"/>
    <w:rsid w:val="00440DA7"/>
    <w:rsid w:val="00441436"/>
    <w:rsid w:val="00444CB2"/>
    <w:rsid w:val="00445E5A"/>
    <w:rsid w:val="00446425"/>
    <w:rsid w:val="004468B2"/>
    <w:rsid w:val="00446A46"/>
    <w:rsid w:val="00446F2F"/>
    <w:rsid w:val="00451364"/>
    <w:rsid w:val="00452377"/>
    <w:rsid w:val="00452485"/>
    <w:rsid w:val="00452946"/>
    <w:rsid w:val="00453805"/>
    <w:rsid w:val="0045470A"/>
    <w:rsid w:val="00454D73"/>
    <w:rsid w:val="00454D9D"/>
    <w:rsid w:val="00455F2F"/>
    <w:rsid w:val="00457F1B"/>
    <w:rsid w:val="004624DE"/>
    <w:rsid w:val="00462F53"/>
    <w:rsid w:val="004635AC"/>
    <w:rsid w:val="00463D62"/>
    <w:rsid w:val="004642EE"/>
    <w:rsid w:val="004647A2"/>
    <w:rsid w:val="00466733"/>
    <w:rsid w:val="00466AC8"/>
    <w:rsid w:val="004700C3"/>
    <w:rsid w:val="00471657"/>
    <w:rsid w:val="0047176B"/>
    <w:rsid w:val="00472F98"/>
    <w:rsid w:val="00473485"/>
    <w:rsid w:val="00473517"/>
    <w:rsid w:val="0047399F"/>
    <w:rsid w:val="004743C0"/>
    <w:rsid w:val="00474871"/>
    <w:rsid w:val="00476F7D"/>
    <w:rsid w:val="00477441"/>
    <w:rsid w:val="00477E64"/>
    <w:rsid w:val="00480BA6"/>
    <w:rsid w:val="00480E88"/>
    <w:rsid w:val="0048182E"/>
    <w:rsid w:val="00481BC1"/>
    <w:rsid w:val="004825CD"/>
    <w:rsid w:val="00483A7A"/>
    <w:rsid w:val="00483FB4"/>
    <w:rsid w:val="00484602"/>
    <w:rsid w:val="00485625"/>
    <w:rsid w:val="00485C7C"/>
    <w:rsid w:val="0048697A"/>
    <w:rsid w:val="004912E6"/>
    <w:rsid w:val="00491BAA"/>
    <w:rsid w:val="0049245D"/>
    <w:rsid w:val="00494C6E"/>
    <w:rsid w:val="004A0565"/>
    <w:rsid w:val="004A178D"/>
    <w:rsid w:val="004A5920"/>
    <w:rsid w:val="004A5D60"/>
    <w:rsid w:val="004A5FCE"/>
    <w:rsid w:val="004A60C8"/>
    <w:rsid w:val="004A68DC"/>
    <w:rsid w:val="004A7B17"/>
    <w:rsid w:val="004B0579"/>
    <w:rsid w:val="004B0882"/>
    <w:rsid w:val="004B0CEE"/>
    <w:rsid w:val="004B0E4E"/>
    <w:rsid w:val="004B2FAC"/>
    <w:rsid w:val="004B3CAE"/>
    <w:rsid w:val="004B6C55"/>
    <w:rsid w:val="004C05EC"/>
    <w:rsid w:val="004C300A"/>
    <w:rsid w:val="004C305C"/>
    <w:rsid w:val="004C409F"/>
    <w:rsid w:val="004D2775"/>
    <w:rsid w:val="004D2CDB"/>
    <w:rsid w:val="004D3E3F"/>
    <w:rsid w:val="004D45CA"/>
    <w:rsid w:val="004D5414"/>
    <w:rsid w:val="004D60CE"/>
    <w:rsid w:val="004D7F17"/>
    <w:rsid w:val="004E07C0"/>
    <w:rsid w:val="004E0842"/>
    <w:rsid w:val="004E0F17"/>
    <w:rsid w:val="004E16A0"/>
    <w:rsid w:val="004E1BE1"/>
    <w:rsid w:val="004E2D57"/>
    <w:rsid w:val="004E30FC"/>
    <w:rsid w:val="004E37E6"/>
    <w:rsid w:val="004E4E41"/>
    <w:rsid w:val="004E5851"/>
    <w:rsid w:val="004E60B1"/>
    <w:rsid w:val="004E6D54"/>
    <w:rsid w:val="004F04C9"/>
    <w:rsid w:val="004F0596"/>
    <w:rsid w:val="004F08D0"/>
    <w:rsid w:val="004F1FD8"/>
    <w:rsid w:val="004F31C0"/>
    <w:rsid w:val="004F4119"/>
    <w:rsid w:val="004F50B9"/>
    <w:rsid w:val="004F7643"/>
    <w:rsid w:val="00500505"/>
    <w:rsid w:val="00500DF8"/>
    <w:rsid w:val="0050292C"/>
    <w:rsid w:val="0050512E"/>
    <w:rsid w:val="005053E0"/>
    <w:rsid w:val="00505D87"/>
    <w:rsid w:val="005118FE"/>
    <w:rsid w:val="00511A57"/>
    <w:rsid w:val="005128C6"/>
    <w:rsid w:val="00512ED7"/>
    <w:rsid w:val="005132F6"/>
    <w:rsid w:val="005139B1"/>
    <w:rsid w:val="0051463D"/>
    <w:rsid w:val="00516B9F"/>
    <w:rsid w:val="005205DB"/>
    <w:rsid w:val="00520B8E"/>
    <w:rsid w:val="0052108E"/>
    <w:rsid w:val="00521302"/>
    <w:rsid w:val="00522553"/>
    <w:rsid w:val="005225DA"/>
    <w:rsid w:val="005245EF"/>
    <w:rsid w:val="00524926"/>
    <w:rsid w:val="00525912"/>
    <w:rsid w:val="00525F17"/>
    <w:rsid w:val="0052762A"/>
    <w:rsid w:val="00527CA0"/>
    <w:rsid w:val="00530197"/>
    <w:rsid w:val="005303F9"/>
    <w:rsid w:val="00532F73"/>
    <w:rsid w:val="005339AF"/>
    <w:rsid w:val="00533C8E"/>
    <w:rsid w:val="0053523A"/>
    <w:rsid w:val="005357B4"/>
    <w:rsid w:val="00535E34"/>
    <w:rsid w:val="005410EA"/>
    <w:rsid w:val="00541FA7"/>
    <w:rsid w:val="00542313"/>
    <w:rsid w:val="00543362"/>
    <w:rsid w:val="005453D7"/>
    <w:rsid w:val="00545433"/>
    <w:rsid w:val="00546673"/>
    <w:rsid w:val="00547BAE"/>
    <w:rsid w:val="00550071"/>
    <w:rsid w:val="00550840"/>
    <w:rsid w:val="00551658"/>
    <w:rsid w:val="00552228"/>
    <w:rsid w:val="00553B34"/>
    <w:rsid w:val="00553FCC"/>
    <w:rsid w:val="005552DD"/>
    <w:rsid w:val="005557A0"/>
    <w:rsid w:val="0055603F"/>
    <w:rsid w:val="0055636A"/>
    <w:rsid w:val="00557983"/>
    <w:rsid w:val="00560D2D"/>
    <w:rsid w:val="005613D3"/>
    <w:rsid w:val="00561C72"/>
    <w:rsid w:val="0056294F"/>
    <w:rsid w:val="005638D2"/>
    <w:rsid w:val="005652D9"/>
    <w:rsid w:val="005666CC"/>
    <w:rsid w:val="005679C5"/>
    <w:rsid w:val="00571880"/>
    <w:rsid w:val="00571B61"/>
    <w:rsid w:val="00571FB3"/>
    <w:rsid w:val="005736B6"/>
    <w:rsid w:val="005756F5"/>
    <w:rsid w:val="00575803"/>
    <w:rsid w:val="00575AA4"/>
    <w:rsid w:val="00576B8B"/>
    <w:rsid w:val="00576DCF"/>
    <w:rsid w:val="005806C1"/>
    <w:rsid w:val="00581C43"/>
    <w:rsid w:val="00586CFA"/>
    <w:rsid w:val="00587361"/>
    <w:rsid w:val="00590442"/>
    <w:rsid w:val="00590F96"/>
    <w:rsid w:val="00591498"/>
    <w:rsid w:val="005927E4"/>
    <w:rsid w:val="00592BE9"/>
    <w:rsid w:val="00592E27"/>
    <w:rsid w:val="005930A2"/>
    <w:rsid w:val="00593D89"/>
    <w:rsid w:val="0059536F"/>
    <w:rsid w:val="005957E4"/>
    <w:rsid w:val="00595872"/>
    <w:rsid w:val="00596161"/>
    <w:rsid w:val="005978E2"/>
    <w:rsid w:val="00597A35"/>
    <w:rsid w:val="005A0515"/>
    <w:rsid w:val="005A0811"/>
    <w:rsid w:val="005A14AD"/>
    <w:rsid w:val="005A3BE2"/>
    <w:rsid w:val="005A4077"/>
    <w:rsid w:val="005A425A"/>
    <w:rsid w:val="005A4DC9"/>
    <w:rsid w:val="005A55D7"/>
    <w:rsid w:val="005A69FA"/>
    <w:rsid w:val="005A7120"/>
    <w:rsid w:val="005A78F2"/>
    <w:rsid w:val="005B0DD7"/>
    <w:rsid w:val="005B2633"/>
    <w:rsid w:val="005B2BD8"/>
    <w:rsid w:val="005B4B4C"/>
    <w:rsid w:val="005B7134"/>
    <w:rsid w:val="005C375C"/>
    <w:rsid w:val="005C4720"/>
    <w:rsid w:val="005C48BE"/>
    <w:rsid w:val="005D0052"/>
    <w:rsid w:val="005D0639"/>
    <w:rsid w:val="005D1654"/>
    <w:rsid w:val="005D1FFA"/>
    <w:rsid w:val="005D209C"/>
    <w:rsid w:val="005D5556"/>
    <w:rsid w:val="005D65FF"/>
    <w:rsid w:val="005D7A0A"/>
    <w:rsid w:val="005D7A77"/>
    <w:rsid w:val="005D7C14"/>
    <w:rsid w:val="005E02CA"/>
    <w:rsid w:val="005E0503"/>
    <w:rsid w:val="005E051E"/>
    <w:rsid w:val="005E098A"/>
    <w:rsid w:val="005E1771"/>
    <w:rsid w:val="005E24A7"/>
    <w:rsid w:val="005E32AD"/>
    <w:rsid w:val="005E420E"/>
    <w:rsid w:val="005E4272"/>
    <w:rsid w:val="005E450E"/>
    <w:rsid w:val="005E63E9"/>
    <w:rsid w:val="005F0305"/>
    <w:rsid w:val="005F0A46"/>
    <w:rsid w:val="005F1303"/>
    <w:rsid w:val="005F1677"/>
    <w:rsid w:val="005F3308"/>
    <w:rsid w:val="005F4C72"/>
    <w:rsid w:val="005F7820"/>
    <w:rsid w:val="006003F5"/>
    <w:rsid w:val="0060064A"/>
    <w:rsid w:val="006013BF"/>
    <w:rsid w:val="006048C4"/>
    <w:rsid w:val="00604D97"/>
    <w:rsid w:val="00605C43"/>
    <w:rsid w:val="00605CF5"/>
    <w:rsid w:val="00606253"/>
    <w:rsid w:val="00606E0B"/>
    <w:rsid w:val="00607B3B"/>
    <w:rsid w:val="00607BFA"/>
    <w:rsid w:val="00610439"/>
    <w:rsid w:val="00612DE2"/>
    <w:rsid w:val="006135C0"/>
    <w:rsid w:val="00615261"/>
    <w:rsid w:val="006153C1"/>
    <w:rsid w:val="00615771"/>
    <w:rsid w:val="00615BF5"/>
    <w:rsid w:val="0062160A"/>
    <w:rsid w:val="00621F24"/>
    <w:rsid w:val="0062394F"/>
    <w:rsid w:val="006246E2"/>
    <w:rsid w:val="00624866"/>
    <w:rsid w:val="00626B39"/>
    <w:rsid w:val="00627A66"/>
    <w:rsid w:val="00632A4C"/>
    <w:rsid w:val="006338DC"/>
    <w:rsid w:val="006356FE"/>
    <w:rsid w:val="0063656A"/>
    <w:rsid w:val="00636964"/>
    <w:rsid w:val="00637595"/>
    <w:rsid w:val="00640484"/>
    <w:rsid w:val="00642C92"/>
    <w:rsid w:val="00642F12"/>
    <w:rsid w:val="00643318"/>
    <w:rsid w:val="00643A84"/>
    <w:rsid w:val="00643FD2"/>
    <w:rsid w:val="00644148"/>
    <w:rsid w:val="006446FA"/>
    <w:rsid w:val="00645F64"/>
    <w:rsid w:val="00646062"/>
    <w:rsid w:val="006474CA"/>
    <w:rsid w:val="006478A2"/>
    <w:rsid w:val="006479E7"/>
    <w:rsid w:val="00651018"/>
    <w:rsid w:val="00651421"/>
    <w:rsid w:val="0065269C"/>
    <w:rsid w:val="006539A2"/>
    <w:rsid w:val="00653AA8"/>
    <w:rsid w:val="006548D2"/>
    <w:rsid w:val="00655F68"/>
    <w:rsid w:val="006569DF"/>
    <w:rsid w:val="0065711D"/>
    <w:rsid w:val="00657FD3"/>
    <w:rsid w:val="00662140"/>
    <w:rsid w:val="00664F9F"/>
    <w:rsid w:val="00665FB4"/>
    <w:rsid w:val="006660A6"/>
    <w:rsid w:val="006662E1"/>
    <w:rsid w:val="00666762"/>
    <w:rsid w:val="00666A17"/>
    <w:rsid w:val="00667334"/>
    <w:rsid w:val="00675BDF"/>
    <w:rsid w:val="006772C7"/>
    <w:rsid w:val="006778CD"/>
    <w:rsid w:val="00677AE0"/>
    <w:rsid w:val="0068018D"/>
    <w:rsid w:val="00681065"/>
    <w:rsid w:val="00681691"/>
    <w:rsid w:val="006820BB"/>
    <w:rsid w:val="00683B5C"/>
    <w:rsid w:val="00683FAE"/>
    <w:rsid w:val="00685CCD"/>
    <w:rsid w:val="00686481"/>
    <w:rsid w:val="00686BEA"/>
    <w:rsid w:val="0068748F"/>
    <w:rsid w:val="00691EB7"/>
    <w:rsid w:val="0069215F"/>
    <w:rsid w:val="006921B7"/>
    <w:rsid w:val="0069310F"/>
    <w:rsid w:val="0069341B"/>
    <w:rsid w:val="006937C2"/>
    <w:rsid w:val="00693E56"/>
    <w:rsid w:val="006957D9"/>
    <w:rsid w:val="00696B31"/>
    <w:rsid w:val="00697261"/>
    <w:rsid w:val="00697D1E"/>
    <w:rsid w:val="00697DCA"/>
    <w:rsid w:val="006A02BA"/>
    <w:rsid w:val="006A062E"/>
    <w:rsid w:val="006A0EDB"/>
    <w:rsid w:val="006A3294"/>
    <w:rsid w:val="006A46F3"/>
    <w:rsid w:val="006A4FED"/>
    <w:rsid w:val="006A5F19"/>
    <w:rsid w:val="006B0259"/>
    <w:rsid w:val="006B1B0B"/>
    <w:rsid w:val="006B239B"/>
    <w:rsid w:val="006B2795"/>
    <w:rsid w:val="006B3754"/>
    <w:rsid w:val="006B4FF3"/>
    <w:rsid w:val="006B5AB3"/>
    <w:rsid w:val="006C066D"/>
    <w:rsid w:val="006C07D5"/>
    <w:rsid w:val="006C2D86"/>
    <w:rsid w:val="006C3490"/>
    <w:rsid w:val="006C385E"/>
    <w:rsid w:val="006C3F60"/>
    <w:rsid w:val="006C42BE"/>
    <w:rsid w:val="006C48F6"/>
    <w:rsid w:val="006C5503"/>
    <w:rsid w:val="006C6805"/>
    <w:rsid w:val="006D072D"/>
    <w:rsid w:val="006D0CF9"/>
    <w:rsid w:val="006D0D2A"/>
    <w:rsid w:val="006D103B"/>
    <w:rsid w:val="006D1A57"/>
    <w:rsid w:val="006D2309"/>
    <w:rsid w:val="006D25E3"/>
    <w:rsid w:val="006D2A9E"/>
    <w:rsid w:val="006D3ADA"/>
    <w:rsid w:val="006D466D"/>
    <w:rsid w:val="006D6F1F"/>
    <w:rsid w:val="006E12BB"/>
    <w:rsid w:val="006E244B"/>
    <w:rsid w:val="006E24F0"/>
    <w:rsid w:val="006E2BE9"/>
    <w:rsid w:val="006E33CB"/>
    <w:rsid w:val="006E37CB"/>
    <w:rsid w:val="006E394F"/>
    <w:rsid w:val="006E47A7"/>
    <w:rsid w:val="006F19B6"/>
    <w:rsid w:val="006F224C"/>
    <w:rsid w:val="006F34BD"/>
    <w:rsid w:val="006F5520"/>
    <w:rsid w:val="006F562C"/>
    <w:rsid w:val="006F69EE"/>
    <w:rsid w:val="006F6A84"/>
    <w:rsid w:val="006F7A07"/>
    <w:rsid w:val="007014C4"/>
    <w:rsid w:val="007024B0"/>
    <w:rsid w:val="00702DAE"/>
    <w:rsid w:val="00703C35"/>
    <w:rsid w:val="00703FA6"/>
    <w:rsid w:val="007048D4"/>
    <w:rsid w:val="00704F52"/>
    <w:rsid w:val="00705036"/>
    <w:rsid w:val="00706635"/>
    <w:rsid w:val="00707313"/>
    <w:rsid w:val="00707B74"/>
    <w:rsid w:val="00707BEC"/>
    <w:rsid w:val="00711079"/>
    <w:rsid w:val="00711156"/>
    <w:rsid w:val="007111AC"/>
    <w:rsid w:val="0071254B"/>
    <w:rsid w:val="0071338B"/>
    <w:rsid w:val="00714543"/>
    <w:rsid w:val="00714B30"/>
    <w:rsid w:val="00715C80"/>
    <w:rsid w:val="00715D33"/>
    <w:rsid w:val="00715EB5"/>
    <w:rsid w:val="007165B3"/>
    <w:rsid w:val="0072184B"/>
    <w:rsid w:val="00721964"/>
    <w:rsid w:val="00725459"/>
    <w:rsid w:val="007264FF"/>
    <w:rsid w:val="00726BB7"/>
    <w:rsid w:val="00727214"/>
    <w:rsid w:val="007272B1"/>
    <w:rsid w:val="00730111"/>
    <w:rsid w:val="00733D57"/>
    <w:rsid w:val="00735CD3"/>
    <w:rsid w:val="00737000"/>
    <w:rsid w:val="007423B3"/>
    <w:rsid w:val="007425D6"/>
    <w:rsid w:val="00742639"/>
    <w:rsid w:val="00742CE2"/>
    <w:rsid w:val="00743DF4"/>
    <w:rsid w:val="00744C44"/>
    <w:rsid w:val="00745D57"/>
    <w:rsid w:val="00746938"/>
    <w:rsid w:val="00746AAA"/>
    <w:rsid w:val="00746EF9"/>
    <w:rsid w:val="00746FEE"/>
    <w:rsid w:val="007505F6"/>
    <w:rsid w:val="00752670"/>
    <w:rsid w:val="007530F8"/>
    <w:rsid w:val="00754BA3"/>
    <w:rsid w:val="00754C06"/>
    <w:rsid w:val="00757166"/>
    <w:rsid w:val="007601ED"/>
    <w:rsid w:val="00760C39"/>
    <w:rsid w:val="007633EB"/>
    <w:rsid w:val="007633F3"/>
    <w:rsid w:val="007655B0"/>
    <w:rsid w:val="00765737"/>
    <w:rsid w:val="00765A26"/>
    <w:rsid w:val="00766019"/>
    <w:rsid w:val="0076631A"/>
    <w:rsid w:val="00766342"/>
    <w:rsid w:val="00767DC3"/>
    <w:rsid w:val="00770818"/>
    <w:rsid w:val="0077087F"/>
    <w:rsid w:val="007715F7"/>
    <w:rsid w:val="00771B1B"/>
    <w:rsid w:val="00771BCA"/>
    <w:rsid w:val="00774139"/>
    <w:rsid w:val="0077445F"/>
    <w:rsid w:val="007751E8"/>
    <w:rsid w:val="00776071"/>
    <w:rsid w:val="007760A0"/>
    <w:rsid w:val="0077628B"/>
    <w:rsid w:val="00781763"/>
    <w:rsid w:val="00781F40"/>
    <w:rsid w:val="007827E5"/>
    <w:rsid w:val="00782F2D"/>
    <w:rsid w:val="007844AE"/>
    <w:rsid w:val="00784E8A"/>
    <w:rsid w:val="0078647D"/>
    <w:rsid w:val="007871C1"/>
    <w:rsid w:val="007905C8"/>
    <w:rsid w:val="007912F8"/>
    <w:rsid w:val="00791880"/>
    <w:rsid w:val="0079361F"/>
    <w:rsid w:val="007943C4"/>
    <w:rsid w:val="00794537"/>
    <w:rsid w:val="00797693"/>
    <w:rsid w:val="00797B0E"/>
    <w:rsid w:val="007A1731"/>
    <w:rsid w:val="007A252C"/>
    <w:rsid w:val="007A5228"/>
    <w:rsid w:val="007A6AF6"/>
    <w:rsid w:val="007A7232"/>
    <w:rsid w:val="007A764E"/>
    <w:rsid w:val="007A7E6A"/>
    <w:rsid w:val="007B06B7"/>
    <w:rsid w:val="007B131B"/>
    <w:rsid w:val="007B1717"/>
    <w:rsid w:val="007B1E74"/>
    <w:rsid w:val="007B2E6F"/>
    <w:rsid w:val="007B36AF"/>
    <w:rsid w:val="007B572B"/>
    <w:rsid w:val="007B5BE0"/>
    <w:rsid w:val="007B723A"/>
    <w:rsid w:val="007B75FE"/>
    <w:rsid w:val="007B7BEA"/>
    <w:rsid w:val="007C1A9F"/>
    <w:rsid w:val="007C1E97"/>
    <w:rsid w:val="007C24F7"/>
    <w:rsid w:val="007C2646"/>
    <w:rsid w:val="007C2C84"/>
    <w:rsid w:val="007C2ED5"/>
    <w:rsid w:val="007C3071"/>
    <w:rsid w:val="007C3730"/>
    <w:rsid w:val="007C399E"/>
    <w:rsid w:val="007C4168"/>
    <w:rsid w:val="007C56BC"/>
    <w:rsid w:val="007C5A24"/>
    <w:rsid w:val="007C6C6A"/>
    <w:rsid w:val="007C724D"/>
    <w:rsid w:val="007C72A6"/>
    <w:rsid w:val="007C763F"/>
    <w:rsid w:val="007D25F2"/>
    <w:rsid w:val="007D46F3"/>
    <w:rsid w:val="007D52F1"/>
    <w:rsid w:val="007D5CCF"/>
    <w:rsid w:val="007D5EB4"/>
    <w:rsid w:val="007D6599"/>
    <w:rsid w:val="007D7B12"/>
    <w:rsid w:val="007E0BB3"/>
    <w:rsid w:val="007E136C"/>
    <w:rsid w:val="007E1E93"/>
    <w:rsid w:val="007E3798"/>
    <w:rsid w:val="007E3850"/>
    <w:rsid w:val="007E4723"/>
    <w:rsid w:val="007E5222"/>
    <w:rsid w:val="007E557A"/>
    <w:rsid w:val="007F04E9"/>
    <w:rsid w:val="007F04F5"/>
    <w:rsid w:val="007F1FC0"/>
    <w:rsid w:val="007F2DBF"/>
    <w:rsid w:val="007F5948"/>
    <w:rsid w:val="007F5D37"/>
    <w:rsid w:val="007F62A0"/>
    <w:rsid w:val="007F7726"/>
    <w:rsid w:val="00800023"/>
    <w:rsid w:val="00800EC5"/>
    <w:rsid w:val="00801720"/>
    <w:rsid w:val="00801CF3"/>
    <w:rsid w:val="00801F86"/>
    <w:rsid w:val="0080260C"/>
    <w:rsid w:val="00802945"/>
    <w:rsid w:val="0080326D"/>
    <w:rsid w:val="00805C8B"/>
    <w:rsid w:val="00805DE4"/>
    <w:rsid w:val="0080693E"/>
    <w:rsid w:val="00811DCD"/>
    <w:rsid w:val="008123C2"/>
    <w:rsid w:val="00812D89"/>
    <w:rsid w:val="00812F56"/>
    <w:rsid w:val="00814D64"/>
    <w:rsid w:val="00815526"/>
    <w:rsid w:val="0081578B"/>
    <w:rsid w:val="00815CE2"/>
    <w:rsid w:val="00816F24"/>
    <w:rsid w:val="00822A32"/>
    <w:rsid w:val="00823D21"/>
    <w:rsid w:val="008265C5"/>
    <w:rsid w:val="0082678D"/>
    <w:rsid w:val="00826F6E"/>
    <w:rsid w:val="00827FC3"/>
    <w:rsid w:val="00830AAF"/>
    <w:rsid w:val="00830BA0"/>
    <w:rsid w:val="00831693"/>
    <w:rsid w:val="00832A1D"/>
    <w:rsid w:val="00834BC7"/>
    <w:rsid w:val="00834EF6"/>
    <w:rsid w:val="00836744"/>
    <w:rsid w:val="00836F27"/>
    <w:rsid w:val="00840809"/>
    <w:rsid w:val="00840AAC"/>
    <w:rsid w:val="00840B9D"/>
    <w:rsid w:val="008411EC"/>
    <w:rsid w:val="00841A66"/>
    <w:rsid w:val="00845BD1"/>
    <w:rsid w:val="00846180"/>
    <w:rsid w:val="00846613"/>
    <w:rsid w:val="00852BE8"/>
    <w:rsid w:val="00854680"/>
    <w:rsid w:val="00855B24"/>
    <w:rsid w:val="00856138"/>
    <w:rsid w:val="00857C9A"/>
    <w:rsid w:val="00860AA5"/>
    <w:rsid w:val="00860D5B"/>
    <w:rsid w:val="0086169E"/>
    <w:rsid w:val="00861818"/>
    <w:rsid w:val="00862955"/>
    <w:rsid w:val="00862B37"/>
    <w:rsid w:val="00862C96"/>
    <w:rsid w:val="00863EB4"/>
    <w:rsid w:val="00866223"/>
    <w:rsid w:val="008666E1"/>
    <w:rsid w:val="0086795E"/>
    <w:rsid w:val="0087150D"/>
    <w:rsid w:val="00872430"/>
    <w:rsid w:val="00872E2F"/>
    <w:rsid w:val="008756B5"/>
    <w:rsid w:val="008765C5"/>
    <w:rsid w:val="00876DD9"/>
    <w:rsid w:val="008770A0"/>
    <w:rsid w:val="00881561"/>
    <w:rsid w:val="00881DE9"/>
    <w:rsid w:val="00883CCD"/>
    <w:rsid w:val="00883FF3"/>
    <w:rsid w:val="008841B4"/>
    <w:rsid w:val="00884E4C"/>
    <w:rsid w:val="0088540F"/>
    <w:rsid w:val="008875E0"/>
    <w:rsid w:val="00892F37"/>
    <w:rsid w:val="00893693"/>
    <w:rsid w:val="00893E45"/>
    <w:rsid w:val="00893FCD"/>
    <w:rsid w:val="0089582A"/>
    <w:rsid w:val="00896EEC"/>
    <w:rsid w:val="00896EF8"/>
    <w:rsid w:val="00897831"/>
    <w:rsid w:val="008A0A62"/>
    <w:rsid w:val="008A112F"/>
    <w:rsid w:val="008A2326"/>
    <w:rsid w:val="008A2F3E"/>
    <w:rsid w:val="008A3FCB"/>
    <w:rsid w:val="008A4A82"/>
    <w:rsid w:val="008A4DF1"/>
    <w:rsid w:val="008A5950"/>
    <w:rsid w:val="008A6ED5"/>
    <w:rsid w:val="008B0BFE"/>
    <w:rsid w:val="008B24F2"/>
    <w:rsid w:val="008B367C"/>
    <w:rsid w:val="008B48DC"/>
    <w:rsid w:val="008B6769"/>
    <w:rsid w:val="008B6B04"/>
    <w:rsid w:val="008B7B7A"/>
    <w:rsid w:val="008C0477"/>
    <w:rsid w:val="008C118C"/>
    <w:rsid w:val="008C2454"/>
    <w:rsid w:val="008C277A"/>
    <w:rsid w:val="008C2C79"/>
    <w:rsid w:val="008C35FE"/>
    <w:rsid w:val="008C3697"/>
    <w:rsid w:val="008C436A"/>
    <w:rsid w:val="008C448D"/>
    <w:rsid w:val="008C4491"/>
    <w:rsid w:val="008C5173"/>
    <w:rsid w:val="008C5402"/>
    <w:rsid w:val="008C5AF4"/>
    <w:rsid w:val="008C5FD2"/>
    <w:rsid w:val="008C62FE"/>
    <w:rsid w:val="008C6AE8"/>
    <w:rsid w:val="008C6BBE"/>
    <w:rsid w:val="008D1585"/>
    <w:rsid w:val="008D162D"/>
    <w:rsid w:val="008D20BA"/>
    <w:rsid w:val="008D3A3A"/>
    <w:rsid w:val="008D3E21"/>
    <w:rsid w:val="008D3E8D"/>
    <w:rsid w:val="008D4705"/>
    <w:rsid w:val="008D5020"/>
    <w:rsid w:val="008D6FC9"/>
    <w:rsid w:val="008D7A99"/>
    <w:rsid w:val="008E00D4"/>
    <w:rsid w:val="008E10B3"/>
    <w:rsid w:val="008E31A7"/>
    <w:rsid w:val="008E37DC"/>
    <w:rsid w:val="008E4F6B"/>
    <w:rsid w:val="008E5056"/>
    <w:rsid w:val="008E5779"/>
    <w:rsid w:val="008E59C4"/>
    <w:rsid w:val="008E5D89"/>
    <w:rsid w:val="008E7210"/>
    <w:rsid w:val="008E7359"/>
    <w:rsid w:val="008F0AEE"/>
    <w:rsid w:val="008F0FC6"/>
    <w:rsid w:val="008F0FCA"/>
    <w:rsid w:val="008F2524"/>
    <w:rsid w:val="008F3583"/>
    <w:rsid w:val="008F5B91"/>
    <w:rsid w:val="008F7803"/>
    <w:rsid w:val="008F792A"/>
    <w:rsid w:val="00900210"/>
    <w:rsid w:val="00900C5F"/>
    <w:rsid w:val="009012FC"/>
    <w:rsid w:val="00901672"/>
    <w:rsid w:val="00902ACB"/>
    <w:rsid w:val="00902CFE"/>
    <w:rsid w:val="009038ED"/>
    <w:rsid w:val="00904F89"/>
    <w:rsid w:val="00906B48"/>
    <w:rsid w:val="00910B33"/>
    <w:rsid w:val="00912921"/>
    <w:rsid w:val="009135E1"/>
    <w:rsid w:val="00914464"/>
    <w:rsid w:val="00914AC0"/>
    <w:rsid w:val="00916CD0"/>
    <w:rsid w:val="00916D7F"/>
    <w:rsid w:val="0091784E"/>
    <w:rsid w:val="00922E28"/>
    <w:rsid w:val="00922FED"/>
    <w:rsid w:val="009245D0"/>
    <w:rsid w:val="0092507A"/>
    <w:rsid w:val="0092533E"/>
    <w:rsid w:val="00925A8E"/>
    <w:rsid w:val="00925EEB"/>
    <w:rsid w:val="00926110"/>
    <w:rsid w:val="009266BD"/>
    <w:rsid w:val="00927D9D"/>
    <w:rsid w:val="009310B7"/>
    <w:rsid w:val="009319A2"/>
    <w:rsid w:val="00932696"/>
    <w:rsid w:val="00933A5B"/>
    <w:rsid w:val="009349FC"/>
    <w:rsid w:val="00936A69"/>
    <w:rsid w:val="00940003"/>
    <w:rsid w:val="00941908"/>
    <w:rsid w:val="0094197C"/>
    <w:rsid w:val="00941B6D"/>
    <w:rsid w:val="00941F08"/>
    <w:rsid w:val="00942D4A"/>
    <w:rsid w:val="009435B0"/>
    <w:rsid w:val="00943EDB"/>
    <w:rsid w:val="00944303"/>
    <w:rsid w:val="00946357"/>
    <w:rsid w:val="009467E7"/>
    <w:rsid w:val="00947656"/>
    <w:rsid w:val="00952796"/>
    <w:rsid w:val="0095444E"/>
    <w:rsid w:val="0095638F"/>
    <w:rsid w:val="009617C9"/>
    <w:rsid w:val="00963270"/>
    <w:rsid w:val="009666BE"/>
    <w:rsid w:val="00966D98"/>
    <w:rsid w:val="009673B2"/>
    <w:rsid w:val="00971CD7"/>
    <w:rsid w:val="0097373D"/>
    <w:rsid w:val="00973F48"/>
    <w:rsid w:val="00974448"/>
    <w:rsid w:val="00975D3C"/>
    <w:rsid w:val="00976802"/>
    <w:rsid w:val="009807E0"/>
    <w:rsid w:val="00980C58"/>
    <w:rsid w:val="00980F54"/>
    <w:rsid w:val="00982445"/>
    <w:rsid w:val="009830F8"/>
    <w:rsid w:val="0098375D"/>
    <w:rsid w:val="00984BAF"/>
    <w:rsid w:val="00985422"/>
    <w:rsid w:val="00986870"/>
    <w:rsid w:val="00986A2D"/>
    <w:rsid w:val="0099069B"/>
    <w:rsid w:val="00991B88"/>
    <w:rsid w:val="0099263E"/>
    <w:rsid w:val="009926D7"/>
    <w:rsid w:val="00993CB4"/>
    <w:rsid w:val="00993CC6"/>
    <w:rsid w:val="00993F48"/>
    <w:rsid w:val="00994041"/>
    <w:rsid w:val="00995F3C"/>
    <w:rsid w:val="009968E7"/>
    <w:rsid w:val="00996A13"/>
    <w:rsid w:val="009976B3"/>
    <w:rsid w:val="009A0E65"/>
    <w:rsid w:val="009A1D6B"/>
    <w:rsid w:val="009A39C5"/>
    <w:rsid w:val="009A5955"/>
    <w:rsid w:val="009A6112"/>
    <w:rsid w:val="009A6F68"/>
    <w:rsid w:val="009B05EF"/>
    <w:rsid w:val="009B0A47"/>
    <w:rsid w:val="009B15ED"/>
    <w:rsid w:val="009B3A13"/>
    <w:rsid w:val="009B47BD"/>
    <w:rsid w:val="009B6262"/>
    <w:rsid w:val="009B67A2"/>
    <w:rsid w:val="009B7B4F"/>
    <w:rsid w:val="009C2104"/>
    <w:rsid w:val="009C2A19"/>
    <w:rsid w:val="009C3786"/>
    <w:rsid w:val="009C4078"/>
    <w:rsid w:val="009C44E1"/>
    <w:rsid w:val="009C45A6"/>
    <w:rsid w:val="009C640F"/>
    <w:rsid w:val="009C6C26"/>
    <w:rsid w:val="009C788C"/>
    <w:rsid w:val="009C7CB9"/>
    <w:rsid w:val="009D01BC"/>
    <w:rsid w:val="009D0DBA"/>
    <w:rsid w:val="009D28FE"/>
    <w:rsid w:val="009D47DE"/>
    <w:rsid w:val="009D6A47"/>
    <w:rsid w:val="009E1BBD"/>
    <w:rsid w:val="009E24BA"/>
    <w:rsid w:val="009E2D42"/>
    <w:rsid w:val="009E2D48"/>
    <w:rsid w:val="009E3740"/>
    <w:rsid w:val="009E40CB"/>
    <w:rsid w:val="009E506E"/>
    <w:rsid w:val="009E6EA7"/>
    <w:rsid w:val="009F3243"/>
    <w:rsid w:val="009F56A4"/>
    <w:rsid w:val="009F6B79"/>
    <w:rsid w:val="009F729F"/>
    <w:rsid w:val="009F75CC"/>
    <w:rsid w:val="00A004EA"/>
    <w:rsid w:val="00A018C1"/>
    <w:rsid w:val="00A0239A"/>
    <w:rsid w:val="00A04BBE"/>
    <w:rsid w:val="00A060B5"/>
    <w:rsid w:val="00A063B0"/>
    <w:rsid w:val="00A06C7D"/>
    <w:rsid w:val="00A1102D"/>
    <w:rsid w:val="00A11136"/>
    <w:rsid w:val="00A11CAD"/>
    <w:rsid w:val="00A12705"/>
    <w:rsid w:val="00A13D1E"/>
    <w:rsid w:val="00A14C14"/>
    <w:rsid w:val="00A1536A"/>
    <w:rsid w:val="00A15634"/>
    <w:rsid w:val="00A16F2C"/>
    <w:rsid w:val="00A17ACF"/>
    <w:rsid w:val="00A2198F"/>
    <w:rsid w:val="00A22766"/>
    <w:rsid w:val="00A22C6C"/>
    <w:rsid w:val="00A2363F"/>
    <w:rsid w:val="00A2474C"/>
    <w:rsid w:val="00A25C07"/>
    <w:rsid w:val="00A26354"/>
    <w:rsid w:val="00A2673B"/>
    <w:rsid w:val="00A273BB"/>
    <w:rsid w:val="00A30AC9"/>
    <w:rsid w:val="00A31861"/>
    <w:rsid w:val="00A31FE5"/>
    <w:rsid w:val="00A3459C"/>
    <w:rsid w:val="00A3547A"/>
    <w:rsid w:val="00A35482"/>
    <w:rsid w:val="00A368EE"/>
    <w:rsid w:val="00A36E43"/>
    <w:rsid w:val="00A3795B"/>
    <w:rsid w:val="00A37AD5"/>
    <w:rsid w:val="00A37D89"/>
    <w:rsid w:val="00A37ECC"/>
    <w:rsid w:val="00A37F44"/>
    <w:rsid w:val="00A401DC"/>
    <w:rsid w:val="00A421FC"/>
    <w:rsid w:val="00A42435"/>
    <w:rsid w:val="00A42574"/>
    <w:rsid w:val="00A44DAB"/>
    <w:rsid w:val="00A45D97"/>
    <w:rsid w:val="00A500F8"/>
    <w:rsid w:val="00A502D2"/>
    <w:rsid w:val="00A503DE"/>
    <w:rsid w:val="00A50C92"/>
    <w:rsid w:val="00A51B38"/>
    <w:rsid w:val="00A530C4"/>
    <w:rsid w:val="00A53744"/>
    <w:rsid w:val="00A5375A"/>
    <w:rsid w:val="00A53986"/>
    <w:rsid w:val="00A54604"/>
    <w:rsid w:val="00A54693"/>
    <w:rsid w:val="00A56DD6"/>
    <w:rsid w:val="00A57ACB"/>
    <w:rsid w:val="00A57D3A"/>
    <w:rsid w:val="00A60058"/>
    <w:rsid w:val="00A601FD"/>
    <w:rsid w:val="00A602DD"/>
    <w:rsid w:val="00A60C4B"/>
    <w:rsid w:val="00A64079"/>
    <w:rsid w:val="00A6515E"/>
    <w:rsid w:val="00A6601B"/>
    <w:rsid w:val="00A662C8"/>
    <w:rsid w:val="00A6752D"/>
    <w:rsid w:val="00A67651"/>
    <w:rsid w:val="00A72153"/>
    <w:rsid w:val="00A73AE2"/>
    <w:rsid w:val="00A74000"/>
    <w:rsid w:val="00A742FF"/>
    <w:rsid w:val="00A744BC"/>
    <w:rsid w:val="00A752F2"/>
    <w:rsid w:val="00A765D0"/>
    <w:rsid w:val="00A76EFC"/>
    <w:rsid w:val="00A804FA"/>
    <w:rsid w:val="00A8116F"/>
    <w:rsid w:val="00A81F3C"/>
    <w:rsid w:val="00A820B4"/>
    <w:rsid w:val="00A83269"/>
    <w:rsid w:val="00A85AFE"/>
    <w:rsid w:val="00A862B8"/>
    <w:rsid w:val="00A870F0"/>
    <w:rsid w:val="00A874D6"/>
    <w:rsid w:val="00A8785B"/>
    <w:rsid w:val="00A904A3"/>
    <w:rsid w:val="00A93365"/>
    <w:rsid w:val="00A94609"/>
    <w:rsid w:val="00A97728"/>
    <w:rsid w:val="00A97856"/>
    <w:rsid w:val="00A97873"/>
    <w:rsid w:val="00AA29EE"/>
    <w:rsid w:val="00AA338B"/>
    <w:rsid w:val="00AA4255"/>
    <w:rsid w:val="00AA5C76"/>
    <w:rsid w:val="00AA6D96"/>
    <w:rsid w:val="00AA70B8"/>
    <w:rsid w:val="00AA72EA"/>
    <w:rsid w:val="00AA7521"/>
    <w:rsid w:val="00AA7C7E"/>
    <w:rsid w:val="00AB12F7"/>
    <w:rsid w:val="00AB20B2"/>
    <w:rsid w:val="00AB2750"/>
    <w:rsid w:val="00AB377D"/>
    <w:rsid w:val="00AB42FD"/>
    <w:rsid w:val="00AB5DAE"/>
    <w:rsid w:val="00AB702A"/>
    <w:rsid w:val="00AC3D76"/>
    <w:rsid w:val="00AC4A1B"/>
    <w:rsid w:val="00AC4E5A"/>
    <w:rsid w:val="00AC53A5"/>
    <w:rsid w:val="00AC6338"/>
    <w:rsid w:val="00AC7782"/>
    <w:rsid w:val="00AC7BA6"/>
    <w:rsid w:val="00AD2669"/>
    <w:rsid w:val="00AD2DE6"/>
    <w:rsid w:val="00AD3B72"/>
    <w:rsid w:val="00AD5DE8"/>
    <w:rsid w:val="00AE11FE"/>
    <w:rsid w:val="00AE182C"/>
    <w:rsid w:val="00AE1CF8"/>
    <w:rsid w:val="00AE7052"/>
    <w:rsid w:val="00AE7A31"/>
    <w:rsid w:val="00AE7DC1"/>
    <w:rsid w:val="00AF241A"/>
    <w:rsid w:val="00AF25C1"/>
    <w:rsid w:val="00AF298E"/>
    <w:rsid w:val="00AF45C3"/>
    <w:rsid w:val="00AF463A"/>
    <w:rsid w:val="00AF508B"/>
    <w:rsid w:val="00AF52EC"/>
    <w:rsid w:val="00AF5898"/>
    <w:rsid w:val="00AF5AB6"/>
    <w:rsid w:val="00B0024A"/>
    <w:rsid w:val="00B009C3"/>
    <w:rsid w:val="00B022E8"/>
    <w:rsid w:val="00B0351C"/>
    <w:rsid w:val="00B03F0C"/>
    <w:rsid w:val="00B04222"/>
    <w:rsid w:val="00B05418"/>
    <w:rsid w:val="00B1099F"/>
    <w:rsid w:val="00B13741"/>
    <w:rsid w:val="00B172EF"/>
    <w:rsid w:val="00B17F4D"/>
    <w:rsid w:val="00B20D23"/>
    <w:rsid w:val="00B21AA5"/>
    <w:rsid w:val="00B21E69"/>
    <w:rsid w:val="00B22330"/>
    <w:rsid w:val="00B229F5"/>
    <w:rsid w:val="00B2391A"/>
    <w:rsid w:val="00B23FAA"/>
    <w:rsid w:val="00B243F1"/>
    <w:rsid w:val="00B24640"/>
    <w:rsid w:val="00B24A89"/>
    <w:rsid w:val="00B258DB"/>
    <w:rsid w:val="00B267EF"/>
    <w:rsid w:val="00B272D6"/>
    <w:rsid w:val="00B31F85"/>
    <w:rsid w:val="00B35A3B"/>
    <w:rsid w:val="00B36FEA"/>
    <w:rsid w:val="00B370A7"/>
    <w:rsid w:val="00B371B5"/>
    <w:rsid w:val="00B373A9"/>
    <w:rsid w:val="00B37A14"/>
    <w:rsid w:val="00B42394"/>
    <w:rsid w:val="00B43E69"/>
    <w:rsid w:val="00B4503D"/>
    <w:rsid w:val="00B4553A"/>
    <w:rsid w:val="00B47AFD"/>
    <w:rsid w:val="00B51257"/>
    <w:rsid w:val="00B51695"/>
    <w:rsid w:val="00B5326D"/>
    <w:rsid w:val="00B5584E"/>
    <w:rsid w:val="00B55944"/>
    <w:rsid w:val="00B55A17"/>
    <w:rsid w:val="00B564A5"/>
    <w:rsid w:val="00B56F48"/>
    <w:rsid w:val="00B57133"/>
    <w:rsid w:val="00B60762"/>
    <w:rsid w:val="00B60B11"/>
    <w:rsid w:val="00B62CC7"/>
    <w:rsid w:val="00B62EB3"/>
    <w:rsid w:val="00B62FF9"/>
    <w:rsid w:val="00B63671"/>
    <w:rsid w:val="00B64526"/>
    <w:rsid w:val="00B64B62"/>
    <w:rsid w:val="00B64D1E"/>
    <w:rsid w:val="00B64E73"/>
    <w:rsid w:val="00B652BD"/>
    <w:rsid w:val="00B66446"/>
    <w:rsid w:val="00B6685C"/>
    <w:rsid w:val="00B66A85"/>
    <w:rsid w:val="00B711D4"/>
    <w:rsid w:val="00B71B45"/>
    <w:rsid w:val="00B7222A"/>
    <w:rsid w:val="00B72F61"/>
    <w:rsid w:val="00B739A6"/>
    <w:rsid w:val="00B76011"/>
    <w:rsid w:val="00B76494"/>
    <w:rsid w:val="00B764C4"/>
    <w:rsid w:val="00B76933"/>
    <w:rsid w:val="00B76B98"/>
    <w:rsid w:val="00B76F25"/>
    <w:rsid w:val="00B77CD8"/>
    <w:rsid w:val="00B77EAD"/>
    <w:rsid w:val="00B80FB6"/>
    <w:rsid w:val="00B81490"/>
    <w:rsid w:val="00B84855"/>
    <w:rsid w:val="00B84ABE"/>
    <w:rsid w:val="00B86606"/>
    <w:rsid w:val="00B870DE"/>
    <w:rsid w:val="00B871AC"/>
    <w:rsid w:val="00B875B9"/>
    <w:rsid w:val="00B91E4B"/>
    <w:rsid w:val="00B91F3F"/>
    <w:rsid w:val="00B92A08"/>
    <w:rsid w:val="00B93703"/>
    <w:rsid w:val="00B93E1D"/>
    <w:rsid w:val="00B94409"/>
    <w:rsid w:val="00B956E7"/>
    <w:rsid w:val="00B96A68"/>
    <w:rsid w:val="00BA016E"/>
    <w:rsid w:val="00BA02CB"/>
    <w:rsid w:val="00BA0CC4"/>
    <w:rsid w:val="00BA209D"/>
    <w:rsid w:val="00BA320F"/>
    <w:rsid w:val="00BA4244"/>
    <w:rsid w:val="00BA452B"/>
    <w:rsid w:val="00BA5653"/>
    <w:rsid w:val="00BA640A"/>
    <w:rsid w:val="00BA68CB"/>
    <w:rsid w:val="00BA7B8C"/>
    <w:rsid w:val="00BB1790"/>
    <w:rsid w:val="00BB193D"/>
    <w:rsid w:val="00BB51F7"/>
    <w:rsid w:val="00BB5FE7"/>
    <w:rsid w:val="00BB657F"/>
    <w:rsid w:val="00BB73B6"/>
    <w:rsid w:val="00BB7578"/>
    <w:rsid w:val="00BB75C7"/>
    <w:rsid w:val="00BB7CEA"/>
    <w:rsid w:val="00BC04E0"/>
    <w:rsid w:val="00BC0F46"/>
    <w:rsid w:val="00BC20BA"/>
    <w:rsid w:val="00BC2880"/>
    <w:rsid w:val="00BC4C4E"/>
    <w:rsid w:val="00BC55F3"/>
    <w:rsid w:val="00BC638B"/>
    <w:rsid w:val="00BC6600"/>
    <w:rsid w:val="00BD07E4"/>
    <w:rsid w:val="00BD115D"/>
    <w:rsid w:val="00BD1323"/>
    <w:rsid w:val="00BD2080"/>
    <w:rsid w:val="00BD41F8"/>
    <w:rsid w:val="00BD46CD"/>
    <w:rsid w:val="00BD4951"/>
    <w:rsid w:val="00BD5F6F"/>
    <w:rsid w:val="00BD64D5"/>
    <w:rsid w:val="00BE0085"/>
    <w:rsid w:val="00BE1AAE"/>
    <w:rsid w:val="00BE2E7F"/>
    <w:rsid w:val="00BE4E1A"/>
    <w:rsid w:val="00BE6B9D"/>
    <w:rsid w:val="00BE713A"/>
    <w:rsid w:val="00BE756E"/>
    <w:rsid w:val="00BE7B0B"/>
    <w:rsid w:val="00BF1A72"/>
    <w:rsid w:val="00BF1EC2"/>
    <w:rsid w:val="00BF34B0"/>
    <w:rsid w:val="00BF3853"/>
    <w:rsid w:val="00BF51C6"/>
    <w:rsid w:val="00BF555B"/>
    <w:rsid w:val="00BF57BE"/>
    <w:rsid w:val="00BF5A7E"/>
    <w:rsid w:val="00BF624A"/>
    <w:rsid w:val="00BF6655"/>
    <w:rsid w:val="00BF6D83"/>
    <w:rsid w:val="00BF7E78"/>
    <w:rsid w:val="00C0180A"/>
    <w:rsid w:val="00C01E1B"/>
    <w:rsid w:val="00C02AF2"/>
    <w:rsid w:val="00C04846"/>
    <w:rsid w:val="00C04BE3"/>
    <w:rsid w:val="00C04F8C"/>
    <w:rsid w:val="00C05F6A"/>
    <w:rsid w:val="00C07117"/>
    <w:rsid w:val="00C073D2"/>
    <w:rsid w:val="00C07ACA"/>
    <w:rsid w:val="00C10899"/>
    <w:rsid w:val="00C1096F"/>
    <w:rsid w:val="00C117E8"/>
    <w:rsid w:val="00C1274B"/>
    <w:rsid w:val="00C1288E"/>
    <w:rsid w:val="00C12B09"/>
    <w:rsid w:val="00C1573D"/>
    <w:rsid w:val="00C159CC"/>
    <w:rsid w:val="00C1795C"/>
    <w:rsid w:val="00C20538"/>
    <w:rsid w:val="00C21C20"/>
    <w:rsid w:val="00C21FA2"/>
    <w:rsid w:val="00C238A5"/>
    <w:rsid w:val="00C24D20"/>
    <w:rsid w:val="00C25E27"/>
    <w:rsid w:val="00C263B1"/>
    <w:rsid w:val="00C27F33"/>
    <w:rsid w:val="00C30520"/>
    <w:rsid w:val="00C31421"/>
    <w:rsid w:val="00C3174D"/>
    <w:rsid w:val="00C3428D"/>
    <w:rsid w:val="00C34617"/>
    <w:rsid w:val="00C348C4"/>
    <w:rsid w:val="00C35AE9"/>
    <w:rsid w:val="00C363C6"/>
    <w:rsid w:val="00C365A3"/>
    <w:rsid w:val="00C370F0"/>
    <w:rsid w:val="00C37417"/>
    <w:rsid w:val="00C41A99"/>
    <w:rsid w:val="00C41B1B"/>
    <w:rsid w:val="00C424BB"/>
    <w:rsid w:val="00C42B58"/>
    <w:rsid w:val="00C43B99"/>
    <w:rsid w:val="00C43E1C"/>
    <w:rsid w:val="00C4592A"/>
    <w:rsid w:val="00C45DF1"/>
    <w:rsid w:val="00C4745D"/>
    <w:rsid w:val="00C4752D"/>
    <w:rsid w:val="00C50148"/>
    <w:rsid w:val="00C524BF"/>
    <w:rsid w:val="00C525CF"/>
    <w:rsid w:val="00C534FC"/>
    <w:rsid w:val="00C5373B"/>
    <w:rsid w:val="00C53AA9"/>
    <w:rsid w:val="00C54F32"/>
    <w:rsid w:val="00C551C4"/>
    <w:rsid w:val="00C55A79"/>
    <w:rsid w:val="00C55EF1"/>
    <w:rsid w:val="00C56419"/>
    <w:rsid w:val="00C56A92"/>
    <w:rsid w:val="00C603DB"/>
    <w:rsid w:val="00C618E8"/>
    <w:rsid w:val="00C62810"/>
    <w:rsid w:val="00C62857"/>
    <w:rsid w:val="00C63CB9"/>
    <w:rsid w:val="00C70817"/>
    <w:rsid w:val="00C70B89"/>
    <w:rsid w:val="00C71CC3"/>
    <w:rsid w:val="00C72D51"/>
    <w:rsid w:val="00C73368"/>
    <w:rsid w:val="00C74D9A"/>
    <w:rsid w:val="00C74E16"/>
    <w:rsid w:val="00C74F04"/>
    <w:rsid w:val="00C76D59"/>
    <w:rsid w:val="00C773EE"/>
    <w:rsid w:val="00C77C4E"/>
    <w:rsid w:val="00C81117"/>
    <w:rsid w:val="00C8175D"/>
    <w:rsid w:val="00C81786"/>
    <w:rsid w:val="00C820F9"/>
    <w:rsid w:val="00C84846"/>
    <w:rsid w:val="00C8496F"/>
    <w:rsid w:val="00C8518C"/>
    <w:rsid w:val="00C870D3"/>
    <w:rsid w:val="00C874EF"/>
    <w:rsid w:val="00C875BB"/>
    <w:rsid w:val="00C9035F"/>
    <w:rsid w:val="00C905D1"/>
    <w:rsid w:val="00C969B6"/>
    <w:rsid w:val="00C96B12"/>
    <w:rsid w:val="00CA0C18"/>
    <w:rsid w:val="00CA26AD"/>
    <w:rsid w:val="00CA2B14"/>
    <w:rsid w:val="00CA2EEE"/>
    <w:rsid w:val="00CA3937"/>
    <w:rsid w:val="00CA5099"/>
    <w:rsid w:val="00CA60F8"/>
    <w:rsid w:val="00CA74DE"/>
    <w:rsid w:val="00CA7CA8"/>
    <w:rsid w:val="00CB0870"/>
    <w:rsid w:val="00CB252A"/>
    <w:rsid w:val="00CB5ED2"/>
    <w:rsid w:val="00CC05D6"/>
    <w:rsid w:val="00CC113B"/>
    <w:rsid w:val="00CC16C3"/>
    <w:rsid w:val="00CC1D72"/>
    <w:rsid w:val="00CC3003"/>
    <w:rsid w:val="00CC40AC"/>
    <w:rsid w:val="00CC41EF"/>
    <w:rsid w:val="00CC44A3"/>
    <w:rsid w:val="00CC5B73"/>
    <w:rsid w:val="00CD032F"/>
    <w:rsid w:val="00CD09DA"/>
    <w:rsid w:val="00CD346E"/>
    <w:rsid w:val="00CD60B7"/>
    <w:rsid w:val="00CD63E2"/>
    <w:rsid w:val="00CD6E12"/>
    <w:rsid w:val="00CD72BA"/>
    <w:rsid w:val="00CD7CDB"/>
    <w:rsid w:val="00CE0408"/>
    <w:rsid w:val="00CE24D3"/>
    <w:rsid w:val="00CE50BC"/>
    <w:rsid w:val="00CE59CB"/>
    <w:rsid w:val="00CE6E19"/>
    <w:rsid w:val="00CF2B27"/>
    <w:rsid w:val="00CF4ED9"/>
    <w:rsid w:val="00CF4FCB"/>
    <w:rsid w:val="00CF558A"/>
    <w:rsid w:val="00CF5946"/>
    <w:rsid w:val="00CF6B3D"/>
    <w:rsid w:val="00CF7229"/>
    <w:rsid w:val="00CF7EEF"/>
    <w:rsid w:val="00CF7EFF"/>
    <w:rsid w:val="00D03B64"/>
    <w:rsid w:val="00D043D3"/>
    <w:rsid w:val="00D049F9"/>
    <w:rsid w:val="00D04F59"/>
    <w:rsid w:val="00D05319"/>
    <w:rsid w:val="00D0541F"/>
    <w:rsid w:val="00D05874"/>
    <w:rsid w:val="00D079C8"/>
    <w:rsid w:val="00D1011D"/>
    <w:rsid w:val="00D10503"/>
    <w:rsid w:val="00D10884"/>
    <w:rsid w:val="00D11B7D"/>
    <w:rsid w:val="00D12CF6"/>
    <w:rsid w:val="00D14DBC"/>
    <w:rsid w:val="00D17CAF"/>
    <w:rsid w:val="00D20B6F"/>
    <w:rsid w:val="00D20C10"/>
    <w:rsid w:val="00D221EF"/>
    <w:rsid w:val="00D22276"/>
    <w:rsid w:val="00D240E5"/>
    <w:rsid w:val="00D2567A"/>
    <w:rsid w:val="00D259C3"/>
    <w:rsid w:val="00D25C33"/>
    <w:rsid w:val="00D25DAC"/>
    <w:rsid w:val="00D2615F"/>
    <w:rsid w:val="00D26CDB"/>
    <w:rsid w:val="00D31542"/>
    <w:rsid w:val="00D31A02"/>
    <w:rsid w:val="00D31F41"/>
    <w:rsid w:val="00D32E86"/>
    <w:rsid w:val="00D33116"/>
    <w:rsid w:val="00D33B26"/>
    <w:rsid w:val="00D3407D"/>
    <w:rsid w:val="00D3479D"/>
    <w:rsid w:val="00D348BD"/>
    <w:rsid w:val="00D34EB1"/>
    <w:rsid w:val="00D35E4D"/>
    <w:rsid w:val="00D37850"/>
    <w:rsid w:val="00D403BD"/>
    <w:rsid w:val="00D40805"/>
    <w:rsid w:val="00D4119F"/>
    <w:rsid w:val="00D412CA"/>
    <w:rsid w:val="00D416BE"/>
    <w:rsid w:val="00D41B53"/>
    <w:rsid w:val="00D41CAD"/>
    <w:rsid w:val="00D43E63"/>
    <w:rsid w:val="00D440DA"/>
    <w:rsid w:val="00D45038"/>
    <w:rsid w:val="00D4794E"/>
    <w:rsid w:val="00D500DD"/>
    <w:rsid w:val="00D5035C"/>
    <w:rsid w:val="00D51B21"/>
    <w:rsid w:val="00D527CC"/>
    <w:rsid w:val="00D52B6C"/>
    <w:rsid w:val="00D52F28"/>
    <w:rsid w:val="00D53BE9"/>
    <w:rsid w:val="00D53C7A"/>
    <w:rsid w:val="00D54052"/>
    <w:rsid w:val="00D54678"/>
    <w:rsid w:val="00D5619B"/>
    <w:rsid w:val="00D5798A"/>
    <w:rsid w:val="00D60AF5"/>
    <w:rsid w:val="00D6100D"/>
    <w:rsid w:val="00D616FD"/>
    <w:rsid w:val="00D63BFF"/>
    <w:rsid w:val="00D64587"/>
    <w:rsid w:val="00D64F4A"/>
    <w:rsid w:val="00D6515D"/>
    <w:rsid w:val="00D665FC"/>
    <w:rsid w:val="00D673C6"/>
    <w:rsid w:val="00D67EA4"/>
    <w:rsid w:val="00D71D51"/>
    <w:rsid w:val="00D7396F"/>
    <w:rsid w:val="00D74152"/>
    <w:rsid w:val="00D74371"/>
    <w:rsid w:val="00D76ACC"/>
    <w:rsid w:val="00D77716"/>
    <w:rsid w:val="00D77889"/>
    <w:rsid w:val="00D77B84"/>
    <w:rsid w:val="00D77DCE"/>
    <w:rsid w:val="00D82E99"/>
    <w:rsid w:val="00D83F0B"/>
    <w:rsid w:val="00D83FFA"/>
    <w:rsid w:val="00D84B3E"/>
    <w:rsid w:val="00D84E15"/>
    <w:rsid w:val="00D85357"/>
    <w:rsid w:val="00D8620A"/>
    <w:rsid w:val="00D862A3"/>
    <w:rsid w:val="00D86CD7"/>
    <w:rsid w:val="00D8727D"/>
    <w:rsid w:val="00D87FFC"/>
    <w:rsid w:val="00D90D0F"/>
    <w:rsid w:val="00D92FF1"/>
    <w:rsid w:val="00D93927"/>
    <w:rsid w:val="00D93A58"/>
    <w:rsid w:val="00D957DB"/>
    <w:rsid w:val="00D96564"/>
    <w:rsid w:val="00DA0D86"/>
    <w:rsid w:val="00DA2096"/>
    <w:rsid w:val="00DA2FC8"/>
    <w:rsid w:val="00DA4FEC"/>
    <w:rsid w:val="00DA556F"/>
    <w:rsid w:val="00DA6D4E"/>
    <w:rsid w:val="00DB20A2"/>
    <w:rsid w:val="00DB2C3E"/>
    <w:rsid w:val="00DB450F"/>
    <w:rsid w:val="00DB460E"/>
    <w:rsid w:val="00DB47B9"/>
    <w:rsid w:val="00DB55D8"/>
    <w:rsid w:val="00DC1907"/>
    <w:rsid w:val="00DC1A63"/>
    <w:rsid w:val="00DC2484"/>
    <w:rsid w:val="00DC265C"/>
    <w:rsid w:val="00DC3322"/>
    <w:rsid w:val="00DC33E0"/>
    <w:rsid w:val="00DC38CE"/>
    <w:rsid w:val="00DC67A0"/>
    <w:rsid w:val="00DC6AC4"/>
    <w:rsid w:val="00DC6DC5"/>
    <w:rsid w:val="00DD02B4"/>
    <w:rsid w:val="00DD06A3"/>
    <w:rsid w:val="00DD1FF9"/>
    <w:rsid w:val="00DD30F4"/>
    <w:rsid w:val="00DD3FF5"/>
    <w:rsid w:val="00DD4A42"/>
    <w:rsid w:val="00DD4FB6"/>
    <w:rsid w:val="00DD6509"/>
    <w:rsid w:val="00DD666C"/>
    <w:rsid w:val="00DE06F5"/>
    <w:rsid w:val="00DE19ED"/>
    <w:rsid w:val="00DE1ABF"/>
    <w:rsid w:val="00DE284F"/>
    <w:rsid w:val="00DE3B75"/>
    <w:rsid w:val="00DE421E"/>
    <w:rsid w:val="00DE506B"/>
    <w:rsid w:val="00DE554B"/>
    <w:rsid w:val="00DE6093"/>
    <w:rsid w:val="00DE6B97"/>
    <w:rsid w:val="00DE7445"/>
    <w:rsid w:val="00DF0EE8"/>
    <w:rsid w:val="00DF1A39"/>
    <w:rsid w:val="00DF33DD"/>
    <w:rsid w:val="00DF3906"/>
    <w:rsid w:val="00DF486B"/>
    <w:rsid w:val="00DF5CF4"/>
    <w:rsid w:val="00DF617A"/>
    <w:rsid w:val="00DF61AA"/>
    <w:rsid w:val="00DF705F"/>
    <w:rsid w:val="00DF7B1A"/>
    <w:rsid w:val="00E02055"/>
    <w:rsid w:val="00E03D0B"/>
    <w:rsid w:val="00E04149"/>
    <w:rsid w:val="00E043C9"/>
    <w:rsid w:val="00E04A2A"/>
    <w:rsid w:val="00E0615C"/>
    <w:rsid w:val="00E061CC"/>
    <w:rsid w:val="00E06810"/>
    <w:rsid w:val="00E069B4"/>
    <w:rsid w:val="00E1071B"/>
    <w:rsid w:val="00E111D8"/>
    <w:rsid w:val="00E11FAA"/>
    <w:rsid w:val="00E13684"/>
    <w:rsid w:val="00E13F7E"/>
    <w:rsid w:val="00E1467A"/>
    <w:rsid w:val="00E1468A"/>
    <w:rsid w:val="00E15923"/>
    <w:rsid w:val="00E15C78"/>
    <w:rsid w:val="00E165B4"/>
    <w:rsid w:val="00E169DB"/>
    <w:rsid w:val="00E208D3"/>
    <w:rsid w:val="00E2124C"/>
    <w:rsid w:val="00E21975"/>
    <w:rsid w:val="00E21C80"/>
    <w:rsid w:val="00E22BE5"/>
    <w:rsid w:val="00E231D4"/>
    <w:rsid w:val="00E24892"/>
    <w:rsid w:val="00E2499F"/>
    <w:rsid w:val="00E25624"/>
    <w:rsid w:val="00E26499"/>
    <w:rsid w:val="00E266FE"/>
    <w:rsid w:val="00E274F2"/>
    <w:rsid w:val="00E2776E"/>
    <w:rsid w:val="00E27ECC"/>
    <w:rsid w:val="00E30140"/>
    <w:rsid w:val="00E301AA"/>
    <w:rsid w:val="00E3152A"/>
    <w:rsid w:val="00E31969"/>
    <w:rsid w:val="00E33C01"/>
    <w:rsid w:val="00E342DA"/>
    <w:rsid w:val="00E34919"/>
    <w:rsid w:val="00E34A18"/>
    <w:rsid w:val="00E34D6D"/>
    <w:rsid w:val="00E35391"/>
    <w:rsid w:val="00E358D5"/>
    <w:rsid w:val="00E361A3"/>
    <w:rsid w:val="00E415D7"/>
    <w:rsid w:val="00E41A9A"/>
    <w:rsid w:val="00E41EDE"/>
    <w:rsid w:val="00E43731"/>
    <w:rsid w:val="00E43CB3"/>
    <w:rsid w:val="00E43F4D"/>
    <w:rsid w:val="00E44F2D"/>
    <w:rsid w:val="00E45205"/>
    <w:rsid w:val="00E459A5"/>
    <w:rsid w:val="00E46620"/>
    <w:rsid w:val="00E47500"/>
    <w:rsid w:val="00E47964"/>
    <w:rsid w:val="00E47CC6"/>
    <w:rsid w:val="00E50397"/>
    <w:rsid w:val="00E50E29"/>
    <w:rsid w:val="00E52648"/>
    <w:rsid w:val="00E54193"/>
    <w:rsid w:val="00E5580B"/>
    <w:rsid w:val="00E55E65"/>
    <w:rsid w:val="00E6011C"/>
    <w:rsid w:val="00E6045D"/>
    <w:rsid w:val="00E60495"/>
    <w:rsid w:val="00E60F5C"/>
    <w:rsid w:val="00E6140B"/>
    <w:rsid w:val="00E633B8"/>
    <w:rsid w:val="00E64CA6"/>
    <w:rsid w:val="00E66CE6"/>
    <w:rsid w:val="00E66FDB"/>
    <w:rsid w:val="00E672D9"/>
    <w:rsid w:val="00E70CB6"/>
    <w:rsid w:val="00E7214C"/>
    <w:rsid w:val="00E7324A"/>
    <w:rsid w:val="00E741B4"/>
    <w:rsid w:val="00E745AC"/>
    <w:rsid w:val="00E75B19"/>
    <w:rsid w:val="00E763D6"/>
    <w:rsid w:val="00E767B0"/>
    <w:rsid w:val="00E76940"/>
    <w:rsid w:val="00E769D6"/>
    <w:rsid w:val="00E833EB"/>
    <w:rsid w:val="00E83C56"/>
    <w:rsid w:val="00E84010"/>
    <w:rsid w:val="00E84C9B"/>
    <w:rsid w:val="00E853BE"/>
    <w:rsid w:val="00E87DC6"/>
    <w:rsid w:val="00E943E8"/>
    <w:rsid w:val="00E9461A"/>
    <w:rsid w:val="00EA1ECB"/>
    <w:rsid w:val="00EA3B0C"/>
    <w:rsid w:val="00EA3F95"/>
    <w:rsid w:val="00EA42B8"/>
    <w:rsid w:val="00EA450E"/>
    <w:rsid w:val="00EA4E37"/>
    <w:rsid w:val="00EA4E83"/>
    <w:rsid w:val="00EA4F03"/>
    <w:rsid w:val="00EA5850"/>
    <w:rsid w:val="00EA661A"/>
    <w:rsid w:val="00EA7530"/>
    <w:rsid w:val="00EB02CF"/>
    <w:rsid w:val="00EB0A4F"/>
    <w:rsid w:val="00EB117C"/>
    <w:rsid w:val="00EB1A7F"/>
    <w:rsid w:val="00EB2130"/>
    <w:rsid w:val="00EB24F0"/>
    <w:rsid w:val="00EB25E5"/>
    <w:rsid w:val="00EB2DE8"/>
    <w:rsid w:val="00EB31FD"/>
    <w:rsid w:val="00EB5539"/>
    <w:rsid w:val="00EB60F1"/>
    <w:rsid w:val="00EB652B"/>
    <w:rsid w:val="00EB7B75"/>
    <w:rsid w:val="00EC0181"/>
    <w:rsid w:val="00EC20BF"/>
    <w:rsid w:val="00EC403D"/>
    <w:rsid w:val="00EC51E0"/>
    <w:rsid w:val="00EC564E"/>
    <w:rsid w:val="00EC6B63"/>
    <w:rsid w:val="00EC747D"/>
    <w:rsid w:val="00EC79C5"/>
    <w:rsid w:val="00EC7B2C"/>
    <w:rsid w:val="00ED1196"/>
    <w:rsid w:val="00ED130E"/>
    <w:rsid w:val="00ED29A0"/>
    <w:rsid w:val="00ED2CA7"/>
    <w:rsid w:val="00ED38D7"/>
    <w:rsid w:val="00ED38F2"/>
    <w:rsid w:val="00ED5375"/>
    <w:rsid w:val="00ED6BFB"/>
    <w:rsid w:val="00EE04B0"/>
    <w:rsid w:val="00EE1915"/>
    <w:rsid w:val="00EE1AD5"/>
    <w:rsid w:val="00EE1BD9"/>
    <w:rsid w:val="00EE3AD5"/>
    <w:rsid w:val="00EE5518"/>
    <w:rsid w:val="00EE6346"/>
    <w:rsid w:val="00EE7696"/>
    <w:rsid w:val="00EE7B6F"/>
    <w:rsid w:val="00EE7E85"/>
    <w:rsid w:val="00EF0212"/>
    <w:rsid w:val="00EF0C14"/>
    <w:rsid w:val="00EF1066"/>
    <w:rsid w:val="00EF137A"/>
    <w:rsid w:val="00EF2D34"/>
    <w:rsid w:val="00EF5B6E"/>
    <w:rsid w:val="00EF697F"/>
    <w:rsid w:val="00EF7435"/>
    <w:rsid w:val="00F0135E"/>
    <w:rsid w:val="00F01A44"/>
    <w:rsid w:val="00F0308D"/>
    <w:rsid w:val="00F0338E"/>
    <w:rsid w:val="00F04DFF"/>
    <w:rsid w:val="00F04E4D"/>
    <w:rsid w:val="00F04E66"/>
    <w:rsid w:val="00F05999"/>
    <w:rsid w:val="00F05C8F"/>
    <w:rsid w:val="00F05EEA"/>
    <w:rsid w:val="00F07084"/>
    <w:rsid w:val="00F07763"/>
    <w:rsid w:val="00F10A48"/>
    <w:rsid w:val="00F11164"/>
    <w:rsid w:val="00F11679"/>
    <w:rsid w:val="00F11A8E"/>
    <w:rsid w:val="00F11CE8"/>
    <w:rsid w:val="00F12A4A"/>
    <w:rsid w:val="00F13673"/>
    <w:rsid w:val="00F14016"/>
    <w:rsid w:val="00F1462F"/>
    <w:rsid w:val="00F14C8B"/>
    <w:rsid w:val="00F15ACD"/>
    <w:rsid w:val="00F164F5"/>
    <w:rsid w:val="00F16F29"/>
    <w:rsid w:val="00F17650"/>
    <w:rsid w:val="00F17876"/>
    <w:rsid w:val="00F17BD3"/>
    <w:rsid w:val="00F20533"/>
    <w:rsid w:val="00F22AF8"/>
    <w:rsid w:val="00F2393A"/>
    <w:rsid w:val="00F24DD4"/>
    <w:rsid w:val="00F253E4"/>
    <w:rsid w:val="00F25EB5"/>
    <w:rsid w:val="00F276C1"/>
    <w:rsid w:val="00F3048A"/>
    <w:rsid w:val="00F32AC5"/>
    <w:rsid w:val="00F331A8"/>
    <w:rsid w:val="00F33591"/>
    <w:rsid w:val="00F351E9"/>
    <w:rsid w:val="00F351FB"/>
    <w:rsid w:val="00F35625"/>
    <w:rsid w:val="00F3565B"/>
    <w:rsid w:val="00F35C1E"/>
    <w:rsid w:val="00F36924"/>
    <w:rsid w:val="00F36E89"/>
    <w:rsid w:val="00F370AE"/>
    <w:rsid w:val="00F37433"/>
    <w:rsid w:val="00F3757A"/>
    <w:rsid w:val="00F37908"/>
    <w:rsid w:val="00F408D9"/>
    <w:rsid w:val="00F40B9E"/>
    <w:rsid w:val="00F410DA"/>
    <w:rsid w:val="00F41FF6"/>
    <w:rsid w:val="00F42614"/>
    <w:rsid w:val="00F42EDD"/>
    <w:rsid w:val="00F43390"/>
    <w:rsid w:val="00F43FAD"/>
    <w:rsid w:val="00F442B9"/>
    <w:rsid w:val="00F46389"/>
    <w:rsid w:val="00F475A0"/>
    <w:rsid w:val="00F519C6"/>
    <w:rsid w:val="00F52877"/>
    <w:rsid w:val="00F5390F"/>
    <w:rsid w:val="00F556EC"/>
    <w:rsid w:val="00F55B3D"/>
    <w:rsid w:val="00F55B8E"/>
    <w:rsid w:val="00F56469"/>
    <w:rsid w:val="00F56695"/>
    <w:rsid w:val="00F6088D"/>
    <w:rsid w:val="00F61B06"/>
    <w:rsid w:val="00F61F98"/>
    <w:rsid w:val="00F63C09"/>
    <w:rsid w:val="00F65DD3"/>
    <w:rsid w:val="00F662ED"/>
    <w:rsid w:val="00F6659E"/>
    <w:rsid w:val="00F67087"/>
    <w:rsid w:val="00F67B23"/>
    <w:rsid w:val="00F70561"/>
    <w:rsid w:val="00F705DC"/>
    <w:rsid w:val="00F70BE3"/>
    <w:rsid w:val="00F72764"/>
    <w:rsid w:val="00F73EC8"/>
    <w:rsid w:val="00F76703"/>
    <w:rsid w:val="00F81697"/>
    <w:rsid w:val="00F81A9F"/>
    <w:rsid w:val="00F83075"/>
    <w:rsid w:val="00F8419C"/>
    <w:rsid w:val="00F851C1"/>
    <w:rsid w:val="00F85812"/>
    <w:rsid w:val="00F86801"/>
    <w:rsid w:val="00F87777"/>
    <w:rsid w:val="00F90953"/>
    <w:rsid w:val="00F9096F"/>
    <w:rsid w:val="00F91153"/>
    <w:rsid w:val="00F914AA"/>
    <w:rsid w:val="00F9181B"/>
    <w:rsid w:val="00F91A2D"/>
    <w:rsid w:val="00F91D5E"/>
    <w:rsid w:val="00F91EFB"/>
    <w:rsid w:val="00F939A6"/>
    <w:rsid w:val="00F95612"/>
    <w:rsid w:val="00F978A5"/>
    <w:rsid w:val="00F97BBD"/>
    <w:rsid w:val="00FA2763"/>
    <w:rsid w:val="00FA2F84"/>
    <w:rsid w:val="00FA2FCD"/>
    <w:rsid w:val="00FA642D"/>
    <w:rsid w:val="00FA74D3"/>
    <w:rsid w:val="00FB01EC"/>
    <w:rsid w:val="00FB0EC9"/>
    <w:rsid w:val="00FB28A8"/>
    <w:rsid w:val="00FB2988"/>
    <w:rsid w:val="00FB3879"/>
    <w:rsid w:val="00FB47A9"/>
    <w:rsid w:val="00FB631D"/>
    <w:rsid w:val="00FC15DF"/>
    <w:rsid w:val="00FC1C18"/>
    <w:rsid w:val="00FC1C92"/>
    <w:rsid w:val="00FC3099"/>
    <w:rsid w:val="00FC3F42"/>
    <w:rsid w:val="00FC4AF6"/>
    <w:rsid w:val="00FC6949"/>
    <w:rsid w:val="00FC6AB1"/>
    <w:rsid w:val="00FC6EC5"/>
    <w:rsid w:val="00FC77C5"/>
    <w:rsid w:val="00FD2095"/>
    <w:rsid w:val="00FD2B06"/>
    <w:rsid w:val="00FD39B3"/>
    <w:rsid w:val="00FD5C85"/>
    <w:rsid w:val="00FE02F6"/>
    <w:rsid w:val="00FE0A66"/>
    <w:rsid w:val="00FE1756"/>
    <w:rsid w:val="00FE25C0"/>
    <w:rsid w:val="00FE2692"/>
    <w:rsid w:val="00FE2709"/>
    <w:rsid w:val="00FE44C9"/>
    <w:rsid w:val="00FE52CA"/>
    <w:rsid w:val="00FE6DE5"/>
    <w:rsid w:val="00FE75B6"/>
    <w:rsid w:val="00FF0A34"/>
    <w:rsid w:val="00FF1FDA"/>
    <w:rsid w:val="00FF6A32"/>
    <w:rsid w:val="00FF7283"/>
    <w:rsid w:val="00FF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4A"/>
    <w:pPr>
      <w:jc w:val="both"/>
    </w:pPr>
    <w:rPr>
      <w:sz w:val="22"/>
      <w:szCs w:val="22"/>
      <w:lang w:eastAsia="en-US"/>
    </w:rPr>
  </w:style>
  <w:style w:type="paragraph" w:styleId="1">
    <w:name w:val="heading 1"/>
    <w:basedOn w:val="a"/>
    <w:link w:val="10"/>
    <w:uiPriority w:val="9"/>
    <w:qFormat/>
    <w:rsid w:val="00BA320F"/>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CD09DA"/>
    <w:pPr>
      <w:keepNext/>
      <w:keepLines/>
      <w:spacing w:before="20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4F4A"/>
    <w:rPr>
      <w:sz w:val="22"/>
      <w:szCs w:val="22"/>
      <w:lang w:eastAsia="en-US"/>
    </w:rPr>
  </w:style>
  <w:style w:type="character" w:customStyle="1" w:styleId="10">
    <w:name w:val="Заголовок 1 Знак"/>
    <w:link w:val="1"/>
    <w:uiPriority w:val="9"/>
    <w:rsid w:val="00BA320F"/>
    <w:rPr>
      <w:rFonts w:ascii="Times New Roman" w:eastAsia="Times New Roman" w:hAnsi="Times New Roman" w:cs="Times New Roman"/>
      <w:b/>
      <w:bCs/>
      <w:kern w:val="36"/>
      <w:sz w:val="48"/>
      <w:szCs w:val="48"/>
      <w:lang w:eastAsia="ru-RU"/>
    </w:rPr>
  </w:style>
  <w:style w:type="character" w:styleId="a4">
    <w:name w:val="Strong"/>
    <w:uiPriority w:val="22"/>
    <w:qFormat/>
    <w:rsid w:val="00BA320F"/>
    <w:rPr>
      <w:b/>
      <w:bCs/>
    </w:rPr>
  </w:style>
  <w:style w:type="paragraph" w:styleId="a5">
    <w:name w:val="Normal (Web)"/>
    <w:basedOn w:val="a"/>
    <w:uiPriority w:val="99"/>
    <w:unhideWhenUsed/>
    <w:rsid w:val="00BA320F"/>
    <w:pPr>
      <w:spacing w:before="100" w:beforeAutospacing="1" w:after="100" w:afterAutospacing="1"/>
      <w:jc w:val="left"/>
    </w:pPr>
    <w:rPr>
      <w:rFonts w:ascii="Times New Roman" w:eastAsia="Times New Roman" w:hAnsi="Times New Roman"/>
      <w:sz w:val="24"/>
      <w:szCs w:val="24"/>
      <w:lang w:eastAsia="ru-RU"/>
    </w:rPr>
  </w:style>
  <w:style w:type="paragraph" w:styleId="a6">
    <w:name w:val="header"/>
    <w:basedOn w:val="a"/>
    <w:link w:val="a7"/>
    <w:uiPriority w:val="99"/>
    <w:unhideWhenUsed/>
    <w:rsid w:val="00BA320F"/>
    <w:pPr>
      <w:tabs>
        <w:tab w:val="center" w:pos="4677"/>
        <w:tab w:val="right" w:pos="9355"/>
      </w:tabs>
    </w:pPr>
  </w:style>
  <w:style w:type="character" w:customStyle="1" w:styleId="a7">
    <w:name w:val="Верхний колонтитул Знак"/>
    <w:basedOn w:val="a0"/>
    <w:link w:val="a6"/>
    <w:uiPriority w:val="99"/>
    <w:rsid w:val="00BA320F"/>
  </w:style>
  <w:style w:type="paragraph" w:styleId="a8">
    <w:name w:val="footer"/>
    <w:basedOn w:val="a"/>
    <w:link w:val="a9"/>
    <w:unhideWhenUsed/>
    <w:rsid w:val="00BA320F"/>
    <w:pPr>
      <w:tabs>
        <w:tab w:val="center" w:pos="4677"/>
        <w:tab w:val="right" w:pos="9355"/>
      </w:tabs>
    </w:pPr>
  </w:style>
  <w:style w:type="character" w:customStyle="1" w:styleId="a9">
    <w:name w:val="Нижний колонтитул Знак"/>
    <w:basedOn w:val="a0"/>
    <w:link w:val="a8"/>
    <w:rsid w:val="00BA320F"/>
  </w:style>
  <w:style w:type="paragraph" w:styleId="aa">
    <w:name w:val="List Paragraph"/>
    <w:basedOn w:val="a"/>
    <w:uiPriority w:val="34"/>
    <w:qFormat/>
    <w:rsid w:val="00BA320F"/>
    <w:pPr>
      <w:ind w:left="720"/>
      <w:contextualSpacing/>
    </w:pPr>
  </w:style>
  <w:style w:type="paragraph" w:customStyle="1" w:styleId="ConsTitle">
    <w:name w:val="ConsTitle"/>
    <w:rsid w:val="00BA320F"/>
    <w:pPr>
      <w:widowControl w:val="0"/>
      <w:autoSpaceDE w:val="0"/>
      <w:autoSpaceDN w:val="0"/>
      <w:adjustRightInd w:val="0"/>
    </w:pPr>
    <w:rPr>
      <w:rFonts w:ascii="Arial" w:hAnsi="Arial" w:cs="Arial"/>
      <w:b/>
      <w:bCs/>
    </w:rPr>
  </w:style>
  <w:style w:type="paragraph" w:styleId="ab">
    <w:name w:val="Body Text Indent"/>
    <w:basedOn w:val="a"/>
    <w:link w:val="ac"/>
    <w:rsid w:val="00BA320F"/>
    <w:pPr>
      <w:spacing w:after="120"/>
      <w:ind w:left="283"/>
      <w:jc w:val="left"/>
    </w:pPr>
    <w:rPr>
      <w:rFonts w:ascii="Times New Roman" w:eastAsia="Times New Roman" w:hAnsi="Times New Roman"/>
      <w:sz w:val="24"/>
      <w:szCs w:val="24"/>
      <w:lang w:eastAsia="ru-RU"/>
    </w:rPr>
  </w:style>
  <w:style w:type="character" w:customStyle="1" w:styleId="ac">
    <w:name w:val="Основной текст с отступом Знак"/>
    <w:link w:val="ab"/>
    <w:rsid w:val="00BA320F"/>
    <w:rPr>
      <w:rFonts w:ascii="Times New Roman" w:eastAsia="Times New Roman" w:hAnsi="Times New Roman" w:cs="Times New Roman"/>
      <w:sz w:val="24"/>
      <w:szCs w:val="24"/>
      <w:lang w:eastAsia="ru-RU"/>
    </w:rPr>
  </w:style>
  <w:style w:type="paragraph" w:customStyle="1" w:styleId="ConsPlusNormal">
    <w:name w:val="ConsPlusNormal"/>
    <w:uiPriority w:val="99"/>
    <w:rsid w:val="00BA320F"/>
    <w:pPr>
      <w:autoSpaceDE w:val="0"/>
      <w:autoSpaceDN w:val="0"/>
      <w:adjustRightInd w:val="0"/>
      <w:ind w:firstLine="720"/>
    </w:pPr>
    <w:rPr>
      <w:rFonts w:ascii="Arial" w:eastAsia="Times New Roman" w:hAnsi="Arial" w:cs="Arial"/>
    </w:rPr>
  </w:style>
  <w:style w:type="character" w:customStyle="1" w:styleId="12">
    <w:name w:val="Заголовок №1 (2)"/>
    <w:link w:val="121"/>
    <w:locked/>
    <w:rsid w:val="00BA320F"/>
    <w:rPr>
      <w:b/>
      <w:bCs/>
      <w:sz w:val="26"/>
      <w:szCs w:val="26"/>
      <w:shd w:val="clear" w:color="auto" w:fill="FFFFFF"/>
    </w:rPr>
  </w:style>
  <w:style w:type="paragraph" w:customStyle="1" w:styleId="121">
    <w:name w:val="Заголовок №1 (2)1"/>
    <w:basedOn w:val="a"/>
    <w:link w:val="12"/>
    <w:rsid w:val="00BA320F"/>
    <w:pPr>
      <w:shd w:val="clear" w:color="auto" w:fill="FFFFFF"/>
      <w:spacing w:before="300" w:after="360" w:line="240" w:lineRule="atLeast"/>
      <w:jc w:val="left"/>
      <w:outlineLvl w:val="0"/>
    </w:pPr>
    <w:rPr>
      <w:b/>
      <w:bCs/>
      <w:sz w:val="26"/>
      <w:szCs w:val="26"/>
    </w:rPr>
  </w:style>
  <w:style w:type="paragraph" w:styleId="ad">
    <w:name w:val="Balloon Text"/>
    <w:basedOn w:val="a"/>
    <w:link w:val="ae"/>
    <w:uiPriority w:val="99"/>
    <w:semiHidden/>
    <w:unhideWhenUsed/>
    <w:rsid w:val="00BA320F"/>
    <w:rPr>
      <w:rFonts w:ascii="Tahoma" w:hAnsi="Tahoma"/>
      <w:sz w:val="16"/>
      <w:szCs w:val="16"/>
    </w:rPr>
  </w:style>
  <w:style w:type="character" w:customStyle="1" w:styleId="ae">
    <w:name w:val="Текст выноски Знак"/>
    <w:link w:val="ad"/>
    <w:uiPriority w:val="99"/>
    <w:semiHidden/>
    <w:rsid w:val="00BA320F"/>
    <w:rPr>
      <w:rFonts w:ascii="Tahoma" w:hAnsi="Tahoma" w:cs="Tahoma"/>
      <w:sz w:val="16"/>
      <w:szCs w:val="16"/>
    </w:rPr>
  </w:style>
  <w:style w:type="character" w:customStyle="1" w:styleId="A30">
    <w:name w:val="A3"/>
    <w:uiPriority w:val="99"/>
    <w:rsid w:val="00BA320F"/>
    <w:rPr>
      <w:color w:val="000000"/>
      <w:sz w:val="28"/>
      <w:szCs w:val="28"/>
    </w:rPr>
  </w:style>
  <w:style w:type="character" w:customStyle="1" w:styleId="20">
    <w:name w:val="Заголовок 2 Знак"/>
    <w:link w:val="2"/>
    <w:uiPriority w:val="9"/>
    <w:rsid w:val="00CD09DA"/>
    <w:rPr>
      <w:rFonts w:ascii="Cambria" w:eastAsia="Times New Roman" w:hAnsi="Cambria" w:cs="Times New Roman"/>
      <w:b/>
      <w:bCs/>
      <w:color w:val="4F81BD"/>
      <w:sz w:val="26"/>
      <w:szCs w:val="26"/>
    </w:rPr>
  </w:style>
  <w:style w:type="character" w:styleId="af">
    <w:name w:val="Hyperlink"/>
    <w:uiPriority w:val="99"/>
    <w:unhideWhenUsed/>
    <w:rsid w:val="00CD09DA"/>
    <w:rPr>
      <w:color w:val="0000FF"/>
      <w:u w:val="single"/>
    </w:rPr>
  </w:style>
  <w:style w:type="character" w:customStyle="1" w:styleId="FontStyle12">
    <w:name w:val="Font Style12"/>
    <w:uiPriority w:val="99"/>
    <w:rsid w:val="008D20BA"/>
    <w:rPr>
      <w:rFonts w:ascii="Times New Roman" w:hAnsi="Times New Roman" w:cs="Times New Roman"/>
      <w:sz w:val="24"/>
      <w:szCs w:val="24"/>
    </w:rPr>
  </w:style>
  <w:style w:type="paragraph" w:customStyle="1" w:styleId="Default">
    <w:name w:val="Default"/>
    <w:rsid w:val="00F442B9"/>
    <w:pPr>
      <w:autoSpaceDE w:val="0"/>
      <w:autoSpaceDN w:val="0"/>
      <w:adjustRightInd w:val="0"/>
    </w:pPr>
    <w:rPr>
      <w:rFonts w:ascii="Times New Roman" w:hAnsi="Times New Roman"/>
      <w:color w:val="000000"/>
      <w:sz w:val="24"/>
      <w:szCs w:val="24"/>
      <w:lang w:eastAsia="en-US"/>
    </w:rPr>
  </w:style>
  <w:style w:type="paragraph" w:styleId="af0">
    <w:name w:val="Revision"/>
    <w:hidden/>
    <w:uiPriority w:val="99"/>
    <w:semiHidden/>
    <w:rsid w:val="00644148"/>
    <w:rPr>
      <w:sz w:val="22"/>
      <w:szCs w:val="22"/>
      <w:lang w:eastAsia="en-US"/>
    </w:rPr>
  </w:style>
  <w:style w:type="paragraph" w:styleId="af1">
    <w:name w:val="caption"/>
    <w:basedOn w:val="a"/>
    <w:next w:val="a"/>
    <w:uiPriority w:val="35"/>
    <w:unhideWhenUsed/>
    <w:qFormat/>
    <w:rsid w:val="00711156"/>
    <w:pPr>
      <w:spacing w:after="200"/>
    </w:pPr>
    <w:rPr>
      <w:b/>
      <w:bCs/>
      <w:color w:val="4F81BD"/>
      <w:sz w:val="18"/>
      <w:szCs w:val="18"/>
    </w:rPr>
  </w:style>
  <w:style w:type="character" w:customStyle="1" w:styleId="w">
    <w:name w:val="w"/>
    <w:basedOn w:val="a0"/>
    <w:rsid w:val="00DF5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937">
      <w:bodyDiv w:val="1"/>
      <w:marLeft w:val="0"/>
      <w:marRight w:val="0"/>
      <w:marTop w:val="0"/>
      <w:marBottom w:val="0"/>
      <w:divBdr>
        <w:top w:val="none" w:sz="0" w:space="0" w:color="auto"/>
        <w:left w:val="none" w:sz="0" w:space="0" w:color="auto"/>
        <w:bottom w:val="none" w:sz="0" w:space="0" w:color="auto"/>
        <w:right w:val="none" w:sz="0" w:space="0" w:color="auto"/>
      </w:divBdr>
      <w:divsChild>
        <w:div w:id="637688251">
          <w:marLeft w:val="0"/>
          <w:marRight w:val="0"/>
          <w:marTop w:val="0"/>
          <w:marBottom w:val="0"/>
          <w:divBdr>
            <w:top w:val="none" w:sz="0" w:space="0" w:color="auto"/>
            <w:left w:val="none" w:sz="0" w:space="0" w:color="auto"/>
            <w:bottom w:val="none" w:sz="0" w:space="0" w:color="auto"/>
            <w:right w:val="none" w:sz="0" w:space="0" w:color="auto"/>
          </w:divBdr>
        </w:div>
      </w:divsChild>
    </w:div>
    <w:div w:id="181431960">
      <w:bodyDiv w:val="1"/>
      <w:marLeft w:val="0"/>
      <w:marRight w:val="0"/>
      <w:marTop w:val="0"/>
      <w:marBottom w:val="0"/>
      <w:divBdr>
        <w:top w:val="none" w:sz="0" w:space="0" w:color="auto"/>
        <w:left w:val="none" w:sz="0" w:space="0" w:color="auto"/>
        <w:bottom w:val="none" w:sz="0" w:space="0" w:color="auto"/>
        <w:right w:val="none" w:sz="0" w:space="0" w:color="auto"/>
      </w:divBdr>
    </w:div>
    <w:div w:id="589239502">
      <w:bodyDiv w:val="1"/>
      <w:marLeft w:val="0"/>
      <w:marRight w:val="0"/>
      <w:marTop w:val="0"/>
      <w:marBottom w:val="0"/>
      <w:divBdr>
        <w:top w:val="none" w:sz="0" w:space="0" w:color="auto"/>
        <w:left w:val="none" w:sz="0" w:space="0" w:color="auto"/>
        <w:bottom w:val="none" w:sz="0" w:space="0" w:color="auto"/>
        <w:right w:val="none" w:sz="0" w:space="0" w:color="auto"/>
      </w:divBdr>
    </w:div>
    <w:div w:id="1156799409">
      <w:bodyDiv w:val="1"/>
      <w:marLeft w:val="0"/>
      <w:marRight w:val="0"/>
      <w:marTop w:val="0"/>
      <w:marBottom w:val="0"/>
      <w:divBdr>
        <w:top w:val="none" w:sz="0" w:space="0" w:color="auto"/>
        <w:left w:val="none" w:sz="0" w:space="0" w:color="auto"/>
        <w:bottom w:val="none" w:sz="0" w:space="0" w:color="auto"/>
        <w:right w:val="none" w:sz="0" w:space="0" w:color="auto"/>
      </w:divBdr>
    </w:div>
    <w:div w:id="1517963177">
      <w:bodyDiv w:val="1"/>
      <w:marLeft w:val="0"/>
      <w:marRight w:val="0"/>
      <w:marTop w:val="0"/>
      <w:marBottom w:val="0"/>
      <w:divBdr>
        <w:top w:val="none" w:sz="0" w:space="0" w:color="auto"/>
        <w:left w:val="none" w:sz="0" w:space="0" w:color="auto"/>
        <w:bottom w:val="none" w:sz="0" w:space="0" w:color="auto"/>
        <w:right w:val="none" w:sz="0" w:space="0" w:color="auto"/>
      </w:divBdr>
    </w:div>
    <w:div w:id="17981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87AB036E9487CAB9279FB92D206F0BE843BF0ED32529235E2A93B4F64E4AA4F6149505E9008Fd5G3I" TargetMode="External"/><Relationship Id="rId18" Type="http://schemas.openxmlformats.org/officeDocument/2006/relationships/hyperlink" Target="consultantplus://offline/ref=0BEC88565C3095A81DE32DBDEFE309BFB7514707A61291B7C4398D2C6F72C622C9B2454027AE9EAEPAbCA" TargetMode="External"/><Relationship Id="rId3" Type="http://schemas.openxmlformats.org/officeDocument/2006/relationships/styles" Target="styles.xml"/><Relationship Id="rId21" Type="http://schemas.openxmlformats.org/officeDocument/2006/relationships/hyperlink" Target="consultantplus://offline/ref=9131EE6EFE55A31580CD210024256E0386CBFC9DDE9A0AE359A71478BEDD922893CE69B6E6826A4Ay1w6C" TargetMode="External"/><Relationship Id="rId7" Type="http://schemas.openxmlformats.org/officeDocument/2006/relationships/footnotes" Target="footnotes.xml"/><Relationship Id="rId12" Type="http://schemas.openxmlformats.org/officeDocument/2006/relationships/oleObject" Target="embeddings/_____Microsoft_Excel_97-20032.xls"/><Relationship Id="rId17" Type="http://schemas.openxmlformats.org/officeDocument/2006/relationships/hyperlink" Target="consultantplus://offline/ref=E5487D47BDC48AD3916FB1B9164BA8770445CF429A25B7CC6CC935084E44B7924A8D944B8A6CAD6AMB65A" TargetMode="External"/><Relationship Id="rId2" Type="http://schemas.openxmlformats.org/officeDocument/2006/relationships/numbering" Target="numbering.xml"/><Relationship Id="rId16" Type="http://schemas.openxmlformats.org/officeDocument/2006/relationships/hyperlink" Target="consultantplus://offline/ref=E5487D47BDC48AD3916FB1B9164BA8770745CF499424B7CC6CC935084E44B7924A8D944B8A6DAF63MB62A" TargetMode="External"/><Relationship Id="rId20" Type="http://schemas.openxmlformats.org/officeDocument/2006/relationships/hyperlink" Target="consultantplus://offline/ref=E5C7466693C370900E3912BA9CA85D0E7CDAF4A6B827F6BAC24A21414FF9DF6D706F6A13E5B98C305333F6D1905B00D5FA3BCF40D3247503uDk7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ic.academic.ru/dic.nsf/ruwiki/828369" TargetMode="External"/><Relationship Id="rId23" Type="http://schemas.openxmlformats.org/officeDocument/2006/relationships/fontTable" Target="fontTable.xml"/><Relationship Id="rId10" Type="http://schemas.openxmlformats.org/officeDocument/2006/relationships/oleObject" Target="embeddings/_____Microsoft_Excel_97-20031.xls"/><Relationship Id="rId19" Type="http://schemas.openxmlformats.org/officeDocument/2006/relationships/hyperlink" Target="consultantplus://offline/ref=E5C7466693C370900E3912BA9CA85D0E7CDAF4A6B827F6BAC24A21414FF9DF6D706F6A13E5B98C305233F6D1905B00D5FA3BCF40D3247503uDk7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5E6C856E77242BCAD4B350905B504125488A461C3A797F68A1555C3B9FD6E9248CF5AD3D774717213B85E4511906E09588EDF16CDE45cEp9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827E6-9A6B-477E-AC47-92C55A78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35460</Words>
  <Characters>202128</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237114</CharactersWithSpaces>
  <SharedDoc>false</SharedDoc>
  <HLinks>
    <vt:vector size="6" baseType="variant">
      <vt:variant>
        <vt:i4>3211366</vt:i4>
      </vt:variant>
      <vt:variant>
        <vt:i4>28</vt:i4>
      </vt:variant>
      <vt:variant>
        <vt:i4>0</vt:i4>
      </vt:variant>
      <vt:variant>
        <vt:i4>5</vt:i4>
      </vt:variant>
      <vt:variant>
        <vt:lpwstr>consultantplus://offline/ref=63AC213E0B362740F0D041B2CD9920E30E0F9F82F32D60F04217DCBA8C9A17071DFF9CB4B48E03B6I8U1A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dc:creator>
  <cp:lastModifiedBy>Александрова Айталина Егоровна</cp:lastModifiedBy>
  <cp:revision>2</cp:revision>
  <cp:lastPrinted>2019-03-01T05:32:00Z</cp:lastPrinted>
  <dcterms:created xsi:type="dcterms:W3CDTF">2019-04-30T06:09:00Z</dcterms:created>
  <dcterms:modified xsi:type="dcterms:W3CDTF">2019-04-30T06:09:00Z</dcterms:modified>
</cp:coreProperties>
</file>