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D" w:rsidRPr="00B757BD" w:rsidRDefault="00B757BD" w:rsidP="00B757BD">
      <w:pPr>
        <w:jc w:val="right"/>
        <w:rPr>
          <w:i/>
        </w:rPr>
      </w:pPr>
      <w:bookmarkStart w:id="0" w:name="_GoBack"/>
      <w:bookmarkEnd w:id="0"/>
      <w:r w:rsidRPr="00B757BD">
        <w:rPr>
          <w:i/>
        </w:rPr>
        <w:t xml:space="preserve">Приложение </w:t>
      </w:r>
    </w:p>
    <w:p w:rsidR="00B757BD" w:rsidRPr="00B757BD" w:rsidRDefault="00B757BD" w:rsidP="00B757BD">
      <w:pPr>
        <w:jc w:val="right"/>
        <w:rPr>
          <w:i/>
        </w:rPr>
      </w:pPr>
      <w:r w:rsidRPr="00B757BD">
        <w:rPr>
          <w:i/>
        </w:rPr>
        <w:t xml:space="preserve">к постановлению Государственного Собрания </w:t>
      </w:r>
    </w:p>
    <w:p w:rsidR="00B757BD" w:rsidRPr="00B757BD" w:rsidRDefault="00B757BD" w:rsidP="00B757BD">
      <w:pPr>
        <w:jc w:val="right"/>
        <w:rPr>
          <w:i/>
        </w:rPr>
      </w:pPr>
      <w:r w:rsidRPr="00B757BD">
        <w:rPr>
          <w:i/>
        </w:rPr>
        <w:t xml:space="preserve">(Ил </w:t>
      </w:r>
      <w:proofErr w:type="spellStart"/>
      <w:r w:rsidRPr="00B757BD">
        <w:rPr>
          <w:i/>
        </w:rPr>
        <w:t>Тумэн</w:t>
      </w:r>
      <w:proofErr w:type="spellEnd"/>
      <w:r w:rsidRPr="00B757BD">
        <w:rPr>
          <w:i/>
        </w:rPr>
        <w:t xml:space="preserve">) Республики Саха (Якутия) </w:t>
      </w:r>
    </w:p>
    <w:p w:rsidR="00B757BD" w:rsidRPr="00B757BD" w:rsidRDefault="00B757BD" w:rsidP="00B757BD">
      <w:pPr>
        <w:jc w:val="right"/>
        <w:rPr>
          <w:i/>
        </w:rPr>
      </w:pPr>
      <w:r w:rsidRPr="00B757BD">
        <w:rPr>
          <w:i/>
        </w:rPr>
        <w:t>от 19 июня 2019 года ГС № 221-VI</w:t>
      </w:r>
    </w:p>
    <w:p w:rsidR="00B757BD" w:rsidRDefault="00B757BD" w:rsidP="00B757BD"/>
    <w:p w:rsidR="00B757BD" w:rsidRPr="00B757BD" w:rsidRDefault="00B757BD" w:rsidP="00B757BD">
      <w:pPr>
        <w:jc w:val="right"/>
        <w:rPr>
          <w:b/>
        </w:rPr>
      </w:pPr>
      <w:r w:rsidRPr="00B757BD">
        <w:rPr>
          <w:b/>
        </w:rPr>
        <w:t xml:space="preserve">Вносится Государственным </w:t>
      </w:r>
    </w:p>
    <w:p w:rsidR="00B757BD" w:rsidRPr="00B757BD" w:rsidRDefault="00B757BD" w:rsidP="00B757BD">
      <w:pPr>
        <w:jc w:val="right"/>
        <w:rPr>
          <w:b/>
        </w:rPr>
      </w:pPr>
      <w:r w:rsidRPr="00B757BD">
        <w:rPr>
          <w:b/>
        </w:rPr>
        <w:t xml:space="preserve">Собранием (Ил </w:t>
      </w:r>
      <w:proofErr w:type="spellStart"/>
      <w:r w:rsidRPr="00B757BD">
        <w:rPr>
          <w:b/>
        </w:rPr>
        <w:t>Тумэн</w:t>
      </w:r>
      <w:proofErr w:type="spellEnd"/>
      <w:r w:rsidRPr="00B757BD">
        <w:rPr>
          <w:b/>
        </w:rPr>
        <w:t xml:space="preserve">) </w:t>
      </w:r>
    </w:p>
    <w:p w:rsidR="00B757BD" w:rsidRPr="00B757BD" w:rsidRDefault="00B757BD" w:rsidP="00B757BD">
      <w:pPr>
        <w:jc w:val="right"/>
        <w:rPr>
          <w:b/>
        </w:rPr>
      </w:pPr>
      <w:r w:rsidRPr="00B757BD">
        <w:rPr>
          <w:b/>
        </w:rPr>
        <w:t>Республики Саха (Якутия)</w:t>
      </w:r>
    </w:p>
    <w:p w:rsidR="00B757BD" w:rsidRDefault="00B757BD" w:rsidP="00B757BD"/>
    <w:p w:rsidR="00B757BD" w:rsidRDefault="00B757BD" w:rsidP="00B757BD">
      <w:pPr>
        <w:jc w:val="right"/>
      </w:pPr>
      <w:r>
        <w:t>Проект</w:t>
      </w:r>
    </w:p>
    <w:p w:rsidR="00B757BD" w:rsidRDefault="00B757BD" w:rsidP="00B757BD"/>
    <w:p w:rsidR="00B757BD" w:rsidRDefault="00B757BD" w:rsidP="00B757BD">
      <w:pPr>
        <w:ind w:firstLine="0"/>
        <w:jc w:val="center"/>
      </w:pPr>
      <w:r>
        <w:t>РОССИЙСКАЯ ФЕДЕРАЦИЯ</w:t>
      </w:r>
    </w:p>
    <w:p w:rsidR="00B757BD" w:rsidRDefault="00B757BD" w:rsidP="00B757BD">
      <w:pPr>
        <w:ind w:firstLine="0"/>
        <w:jc w:val="center"/>
      </w:pPr>
    </w:p>
    <w:p w:rsidR="00B757BD" w:rsidRDefault="00B757BD" w:rsidP="00B757BD">
      <w:pPr>
        <w:ind w:firstLine="0"/>
        <w:jc w:val="center"/>
      </w:pPr>
      <w:r>
        <w:t>ФЕДЕРАЛЬНЫЙ ЗАКОН</w:t>
      </w:r>
    </w:p>
    <w:p w:rsidR="00B757BD" w:rsidRDefault="00B757BD" w:rsidP="00B757BD"/>
    <w:p w:rsidR="00B757BD" w:rsidRDefault="00B757BD" w:rsidP="00B757BD"/>
    <w:p w:rsidR="00B757BD" w:rsidRPr="00B757BD" w:rsidRDefault="00B757BD" w:rsidP="00B757BD">
      <w:pPr>
        <w:ind w:firstLine="0"/>
        <w:jc w:val="center"/>
        <w:rPr>
          <w:b/>
          <w:smallCaps/>
        </w:rPr>
      </w:pPr>
      <w:r w:rsidRPr="00B757BD">
        <w:rPr>
          <w:b/>
          <w:smallCaps/>
        </w:rPr>
        <w:t xml:space="preserve">О внесении изменения в статью 93 Федерального закона </w:t>
      </w:r>
    </w:p>
    <w:p w:rsidR="00B757BD" w:rsidRPr="00B757BD" w:rsidRDefault="00B757BD" w:rsidP="00B757BD">
      <w:pPr>
        <w:ind w:firstLine="0"/>
        <w:jc w:val="center"/>
        <w:rPr>
          <w:b/>
          <w:bCs/>
          <w:smallCaps/>
        </w:rPr>
      </w:pPr>
      <w:r w:rsidRPr="00B757BD">
        <w:rPr>
          <w:b/>
          <w:smallCaps/>
        </w:rPr>
        <w:t>«</w:t>
      </w:r>
      <w:r w:rsidRPr="00B757BD">
        <w:rPr>
          <w:b/>
          <w:bCs/>
          <w:smallCaps/>
        </w:rPr>
        <w:t>О контрактной системе в сфере закупок  товаров, работ, услуг</w:t>
      </w:r>
    </w:p>
    <w:p w:rsidR="00B757BD" w:rsidRPr="00B757BD" w:rsidRDefault="00B757BD" w:rsidP="00B757BD">
      <w:pPr>
        <w:ind w:firstLine="0"/>
        <w:jc w:val="center"/>
        <w:rPr>
          <w:b/>
          <w:smallCaps/>
        </w:rPr>
      </w:pPr>
      <w:r w:rsidRPr="00B757BD">
        <w:rPr>
          <w:b/>
          <w:bCs/>
          <w:smallCaps/>
        </w:rPr>
        <w:t>для обеспечения государственных и муниципальных нужд</w:t>
      </w:r>
      <w:r w:rsidRPr="00B757BD">
        <w:rPr>
          <w:b/>
          <w:smallCaps/>
        </w:rPr>
        <w:t>»</w:t>
      </w:r>
    </w:p>
    <w:p w:rsidR="00B757BD" w:rsidRDefault="00B757BD" w:rsidP="00B757BD"/>
    <w:p w:rsidR="00B757BD" w:rsidRDefault="00B757BD" w:rsidP="00B757BD"/>
    <w:p w:rsidR="00B757BD" w:rsidRPr="00B757BD" w:rsidRDefault="00B757BD" w:rsidP="00B757BD">
      <w:pPr>
        <w:rPr>
          <w:b/>
          <w:i/>
        </w:rPr>
      </w:pPr>
      <w:r w:rsidRPr="00B757BD">
        <w:rPr>
          <w:b/>
          <w:i/>
        </w:rPr>
        <w:t>Статья 1</w:t>
      </w:r>
    </w:p>
    <w:p w:rsidR="00B757BD" w:rsidRDefault="00B757BD" w:rsidP="00B757BD">
      <w:r>
        <w:t xml:space="preserve">Внести в часть 1 статьи 93 Федерального закона от 5 апреля 2013 года № 44-ФЗ                       «О контрактной системе в сфере закупок товаров, работ, услуг для обеспечения государственных и муниципальных нужд» («Собрание законодательства РФ», 08.04.2013, № 14, ст. 1652; 30.12.2013, № 52 (часть I), ст. 6961; 09.06.2014, № 23, </w:t>
      </w:r>
      <w:r w:rsidR="001A660C">
        <w:t>ст. 2925; 28.07.2014, № 30 (ч</w:t>
      </w:r>
      <w:r>
        <w:t xml:space="preserve">асть I), ст. 4225; 01.12.2014, № 48, ст. 6637; 08.12.2014, № 49 (часть VI), ст. 6925; 05.01.2015, № 1 (часть I), ст. 51; 05.01.2015, № 1 (часть I), ст. 72; 09.03.2015, № 10, </w:t>
      </w:r>
      <w:r>
        <w:br/>
        <w:t>ст. 1418; 20.07.2015, № 29 (часть I), ст. 4353; 04.01.2016, № 1 (часть I), ст. 89; 14.03.2016, № 11, ст. 1493; 04.07.2016, № 27 (часть II), ст. 4253; 04.07.2016, № 27 (часть II), ст. 4298; 02.01.2017, № 1 (</w:t>
      </w:r>
      <w:r w:rsidR="001A660C">
        <w:t>ч</w:t>
      </w:r>
      <w:r>
        <w:t>асть I), ст. 15; 02.01.2017, № 1 (</w:t>
      </w:r>
      <w:r w:rsidR="001A660C">
        <w:t>ч</w:t>
      </w:r>
      <w:r>
        <w:t>асть I), ст. 41; 27.02.2017, № 9, ст. 1277; 03.04.2017, № 14, ст. 2004; 12.06.2017, № 24, ст. 3475; 31.07.2017, № 31 (</w:t>
      </w:r>
      <w:r w:rsidR="001A660C">
        <w:t>ч</w:t>
      </w:r>
      <w:r>
        <w:t>асть I), ст. 4747; 31.07.2017, № 31 (</w:t>
      </w:r>
      <w:r w:rsidR="001A660C">
        <w:t>ч</w:t>
      </w:r>
      <w:r>
        <w:t>асть I), ст. 4780; 01.01.2018, № 1 (</w:t>
      </w:r>
      <w:r w:rsidR="001A660C">
        <w:t>ч</w:t>
      </w:r>
      <w:r>
        <w:t xml:space="preserve">асть I), ст. 59; 01.01.2018, № 1 </w:t>
      </w:r>
      <w:r w:rsidR="001A660C">
        <w:t xml:space="preserve">      </w:t>
      </w:r>
      <w:r>
        <w:t>(</w:t>
      </w:r>
      <w:r w:rsidR="001A660C">
        <w:t>ч</w:t>
      </w:r>
      <w:r>
        <w:t>асть I), ст. 87; 01.01.2018, № 1 (</w:t>
      </w:r>
      <w:r w:rsidR="001A660C">
        <w:t>ч</w:t>
      </w:r>
      <w:r>
        <w:t>асть I), ст. 88; 01.01.2018, № 1 (</w:t>
      </w:r>
      <w:r w:rsidR="001A660C">
        <w:t>ч</w:t>
      </w:r>
      <w:r>
        <w:t>асть I), ст. 90; 30.07.2018, № 31, ст. 4861; 05.11.2018, № 45, ст. 6848; 31.12.2018</w:t>
      </w:r>
      <w:r w:rsidR="001A660C">
        <w:t>,</w:t>
      </w:r>
      <w:r>
        <w:t xml:space="preserve"> № 53 (часть I), </w:t>
      </w:r>
      <w:r>
        <w:br/>
      </w:r>
      <w:r>
        <w:lastRenderedPageBreak/>
        <w:t>ст. 844406.05; 31.12.2018, № 53 (часть I), ст. 8428; 06.05.2019, № 18, ст. 2194; 2019, № 18, ст. 2195) изменение, дополнив</w:t>
      </w:r>
      <w:r w:rsidR="001A660C">
        <w:t xml:space="preserve"> ее</w:t>
      </w:r>
      <w:r>
        <w:t xml:space="preserve"> пунктом 56 следующего содержания:</w:t>
      </w:r>
    </w:p>
    <w:p w:rsidR="00B757BD" w:rsidRDefault="00B757BD" w:rsidP="00B757BD">
      <w:r>
        <w:t>«56) осуществление закупок товаров, работ, услуг муниципальным образованием, определенным указом Президента Российской Федерации сухопутной территорией Арктической зоны Российской Федерации. Перечень товаров, работ, услуг, закупки которых могут осуществляться в соответствии с настоящим пунктом, утверждается Правительством Российской Федерации.».</w:t>
      </w:r>
    </w:p>
    <w:p w:rsidR="00B757BD" w:rsidRDefault="00B757BD" w:rsidP="00B757BD"/>
    <w:p w:rsidR="00B757BD" w:rsidRPr="00B757BD" w:rsidRDefault="00B757BD" w:rsidP="00B757BD">
      <w:pPr>
        <w:rPr>
          <w:b/>
          <w:i/>
        </w:rPr>
      </w:pPr>
      <w:r w:rsidRPr="00B757BD">
        <w:rPr>
          <w:b/>
          <w:i/>
        </w:rPr>
        <w:t>Статья 2</w:t>
      </w:r>
    </w:p>
    <w:p w:rsidR="00B757BD" w:rsidRDefault="00B757BD" w:rsidP="00B757BD">
      <w:r>
        <w:t>Настоящий Федеральный закон вступает в силу с 1 января 2020 года.</w:t>
      </w:r>
    </w:p>
    <w:p w:rsidR="00B757BD" w:rsidRDefault="00B757BD" w:rsidP="00B757BD"/>
    <w:p w:rsidR="00B757BD" w:rsidRDefault="00B757BD" w:rsidP="00B757BD"/>
    <w:p w:rsidR="00B757BD" w:rsidRDefault="00B757BD" w:rsidP="00B757BD"/>
    <w:p w:rsidR="00B757BD" w:rsidRDefault="00B757BD" w:rsidP="00B757BD"/>
    <w:p w:rsidR="00B757BD" w:rsidRDefault="00B757BD" w:rsidP="00B757BD">
      <w:r>
        <w:t xml:space="preserve">          Президент</w:t>
      </w:r>
    </w:p>
    <w:p w:rsidR="00DE4646" w:rsidRDefault="00B757BD" w:rsidP="00B757BD">
      <w:r>
        <w:t>Российской Федерации</w:t>
      </w:r>
    </w:p>
    <w:p w:rsidR="00B757BD" w:rsidRDefault="00B757BD" w:rsidP="00B757BD"/>
    <w:sectPr w:rsidR="00B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BD"/>
    <w:rsid w:val="00124558"/>
    <w:rsid w:val="001A660C"/>
    <w:rsid w:val="004B167B"/>
    <w:rsid w:val="00503FB0"/>
    <w:rsid w:val="008E07B6"/>
    <w:rsid w:val="009F1294"/>
    <w:rsid w:val="00B757BD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2019-06-24T07:32:00Z</dcterms:created>
  <dcterms:modified xsi:type="dcterms:W3CDTF">2019-06-24T07:32:00Z</dcterms:modified>
</cp:coreProperties>
</file>