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BA72E7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>У У Р А А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F11ED7" w:rsidRDefault="00F11ED7" w:rsidP="00F11ED7">
      <w:pPr>
        <w:spacing w:line="360" w:lineRule="auto"/>
        <w:jc w:val="center"/>
        <w:rPr>
          <w:b/>
          <w:bCs/>
          <w:smallCaps/>
        </w:rPr>
      </w:pPr>
      <w:r w:rsidRPr="00F11ED7">
        <w:rPr>
          <w:b/>
          <w:bCs/>
          <w:smallCaps/>
        </w:rPr>
        <w:t xml:space="preserve">Об изменениях в составах некоторых постоянных </w:t>
      </w:r>
    </w:p>
    <w:p w:rsidR="00F11ED7" w:rsidRDefault="00F11ED7" w:rsidP="00F11ED7">
      <w:pPr>
        <w:spacing w:line="360" w:lineRule="auto"/>
        <w:jc w:val="center"/>
        <w:rPr>
          <w:b/>
          <w:bCs/>
          <w:smallCaps/>
        </w:rPr>
      </w:pPr>
      <w:r w:rsidRPr="00F11ED7">
        <w:rPr>
          <w:b/>
          <w:bCs/>
          <w:smallCaps/>
        </w:rPr>
        <w:t>комитетов</w:t>
      </w:r>
      <w:r>
        <w:rPr>
          <w:b/>
          <w:bCs/>
          <w:smallCaps/>
        </w:rPr>
        <w:t xml:space="preserve"> </w:t>
      </w:r>
      <w:r w:rsidRPr="00F11ED7">
        <w:rPr>
          <w:b/>
          <w:bCs/>
          <w:smallCaps/>
        </w:rPr>
        <w:t xml:space="preserve">и комиссии Государственного Собрания (Ил Тумэн) </w:t>
      </w:r>
    </w:p>
    <w:p w:rsidR="00F11ED7" w:rsidRDefault="00F11ED7" w:rsidP="00F11ED7">
      <w:pPr>
        <w:spacing w:line="360" w:lineRule="auto"/>
        <w:jc w:val="center"/>
        <w:rPr>
          <w:b/>
          <w:bCs/>
          <w:smallCaps/>
        </w:rPr>
      </w:pPr>
      <w:r w:rsidRPr="00F11ED7">
        <w:rPr>
          <w:b/>
          <w:bCs/>
          <w:smallCaps/>
        </w:rPr>
        <w:t>Республики Саха (Якутия)</w:t>
      </w:r>
      <w:r>
        <w:rPr>
          <w:b/>
          <w:bCs/>
          <w:smallCaps/>
        </w:rPr>
        <w:t xml:space="preserve"> </w:t>
      </w:r>
      <w:r w:rsidRPr="00F11ED7">
        <w:rPr>
          <w:b/>
          <w:bCs/>
          <w:smallCaps/>
        </w:rPr>
        <w:t>и о внесении изменений в постановление Государственного Собрания</w:t>
      </w:r>
      <w:r>
        <w:rPr>
          <w:b/>
          <w:bCs/>
          <w:smallCaps/>
        </w:rPr>
        <w:t xml:space="preserve"> </w:t>
      </w:r>
      <w:r w:rsidRPr="00F11ED7">
        <w:rPr>
          <w:b/>
          <w:bCs/>
          <w:smallCaps/>
        </w:rPr>
        <w:t>(Ил Тумэн)</w:t>
      </w:r>
      <w:r w:rsidR="00175711">
        <w:rPr>
          <w:b/>
          <w:bCs/>
          <w:smallCaps/>
        </w:rPr>
        <w:t xml:space="preserve"> </w:t>
      </w:r>
      <w:r w:rsidRPr="00F11ED7">
        <w:rPr>
          <w:b/>
          <w:bCs/>
          <w:smallCaps/>
        </w:rPr>
        <w:t xml:space="preserve">Республики Саха (Якутия) </w:t>
      </w:r>
    </w:p>
    <w:p w:rsidR="00F11ED7" w:rsidRDefault="00F11ED7" w:rsidP="00F11ED7">
      <w:pPr>
        <w:spacing w:line="360" w:lineRule="auto"/>
        <w:jc w:val="center"/>
        <w:rPr>
          <w:b/>
          <w:bCs/>
          <w:smallCaps/>
        </w:rPr>
      </w:pPr>
      <w:r w:rsidRPr="00F11ED7">
        <w:rPr>
          <w:b/>
          <w:bCs/>
          <w:smallCaps/>
        </w:rPr>
        <w:t>«</w:t>
      </w:r>
      <w:r>
        <w:rPr>
          <w:b/>
          <w:bCs/>
          <w:smallCaps/>
        </w:rPr>
        <w:t>О</w:t>
      </w:r>
      <w:r w:rsidRPr="00F11ED7">
        <w:rPr>
          <w:b/>
          <w:bCs/>
          <w:smallCaps/>
        </w:rPr>
        <w:t xml:space="preserve"> составах постоянных комитетов</w:t>
      </w:r>
      <w:r>
        <w:rPr>
          <w:b/>
          <w:bCs/>
          <w:smallCaps/>
        </w:rPr>
        <w:t xml:space="preserve"> </w:t>
      </w:r>
      <w:r w:rsidRPr="00F11ED7">
        <w:rPr>
          <w:b/>
          <w:bCs/>
          <w:smallCaps/>
        </w:rPr>
        <w:t xml:space="preserve">и комиссии Государственного </w:t>
      </w:r>
    </w:p>
    <w:p w:rsidR="00074049" w:rsidRPr="00A24BA1" w:rsidRDefault="00F11ED7" w:rsidP="00F11ED7">
      <w:pPr>
        <w:spacing w:line="360" w:lineRule="auto"/>
        <w:jc w:val="center"/>
        <w:rPr>
          <w:b/>
          <w:bCs/>
          <w:smallCaps/>
        </w:rPr>
      </w:pPr>
      <w:r w:rsidRPr="00F11ED7">
        <w:rPr>
          <w:b/>
          <w:bCs/>
          <w:smallCaps/>
        </w:rPr>
        <w:t>Собрания (Ил Тумэн)</w:t>
      </w:r>
      <w:r>
        <w:rPr>
          <w:b/>
          <w:bCs/>
          <w:smallCaps/>
        </w:rPr>
        <w:t xml:space="preserve"> </w:t>
      </w:r>
      <w:r w:rsidRPr="00F11ED7">
        <w:rPr>
          <w:b/>
          <w:bCs/>
          <w:smallCaps/>
        </w:rPr>
        <w:t>Республики Саха (Якутия) шестого созыва»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Тумэн)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F11ED7" w:rsidRPr="00F11ED7" w:rsidRDefault="00074049" w:rsidP="00F11ED7">
      <w:pPr>
        <w:spacing w:line="360" w:lineRule="auto"/>
        <w:ind w:firstLine="709"/>
        <w:jc w:val="both"/>
      </w:pPr>
      <w:r>
        <w:t xml:space="preserve">1. </w:t>
      </w:r>
      <w:r w:rsidR="00F11ED7" w:rsidRPr="00F11ED7">
        <w:t>Вывести Сусоева Александра Владимировича из составов следующих постоянных комитетов и комиссии Государственного Собрания (Ил Тумэн) Республики Саха (Якутия):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 xml:space="preserve">1) постоянного комитета Государственного Собрания (Ил Тумэн) Республики Саха (Якутия) по делам молодежи, физической культуре и спорту; 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2) постоянного комитета Государственного Собрания (Ил Тумэн) Республики Саха (Якутия) по науке, образованию, культуре, средствам массовой информации и делам общественных организаций;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3) мандатной и регламентной комиссии</w:t>
      </w:r>
      <w:r w:rsidR="00175711" w:rsidRPr="00175711">
        <w:t xml:space="preserve"> Государственного Собрания (Ил Тумэн) Республики Саха (Якутия)</w:t>
      </w:r>
      <w:r w:rsidRPr="00F11ED7">
        <w:t>.</w:t>
      </w:r>
    </w:p>
    <w:p w:rsidR="00F11ED7" w:rsidRPr="00F11ED7" w:rsidRDefault="00F11ED7" w:rsidP="00F11ED7">
      <w:pPr>
        <w:spacing w:line="360" w:lineRule="auto"/>
        <w:ind w:firstLine="709"/>
        <w:jc w:val="both"/>
        <w:rPr>
          <w:bCs/>
        </w:rPr>
      </w:pPr>
      <w:r w:rsidRPr="00F11ED7">
        <w:t xml:space="preserve">2. Вывести Ткаченко Андрея Яковлевича </w:t>
      </w:r>
      <w:r w:rsidRPr="00F11ED7">
        <w:rPr>
          <w:bCs/>
        </w:rPr>
        <w:t>из составов следующих постоянных комитетов Государственного Собрания (Ил Тумэн) Республики Саха (Якутия):</w:t>
      </w:r>
    </w:p>
    <w:p w:rsidR="00F11ED7" w:rsidRPr="00F11ED7" w:rsidRDefault="00F11ED7" w:rsidP="00F11ED7">
      <w:pPr>
        <w:spacing w:line="360" w:lineRule="auto"/>
        <w:ind w:firstLine="709"/>
        <w:jc w:val="both"/>
        <w:rPr>
          <w:bCs/>
        </w:rPr>
      </w:pPr>
      <w:r w:rsidRPr="00F11ED7">
        <w:rPr>
          <w:bCs/>
        </w:rPr>
        <w:t xml:space="preserve">1) постоянного комитета Государственного Собрания (Ил Тумэн) Республики Саха (Якутия) по предпринимательству, туризму и развитию инфраструктуры; </w:t>
      </w:r>
    </w:p>
    <w:p w:rsidR="00F11ED7" w:rsidRPr="00F11ED7" w:rsidRDefault="00F11ED7" w:rsidP="00F11ED7">
      <w:pPr>
        <w:spacing w:line="360" w:lineRule="auto"/>
        <w:ind w:firstLine="709"/>
        <w:jc w:val="both"/>
        <w:rPr>
          <w:bCs/>
        </w:rPr>
      </w:pPr>
      <w:r w:rsidRPr="00F11ED7">
        <w:rPr>
          <w:bCs/>
        </w:rPr>
        <w:t xml:space="preserve">2) постоянного комитета Государственного Собрания (Ил Тумэн) Республики Саха (Якутия) </w:t>
      </w:r>
      <w:r w:rsidRPr="00F11ED7">
        <w:t>по строительству, жилищно-коммунальному хозяйству и энергетике;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rPr>
          <w:bCs/>
        </w:rPr>
        <w:t>3) Контрольного комитета Государственного Собрания (Ил Тумэн) Республики Саха (Якутия).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lastRenderedPageBreak/>
        <w:t xml:space="preserve">3. Избрать народного депутата Республики Саха (Якутия) Петрова Павла Петровича в состав мандатной и регламентной комиссии Государственного Собрания </w:t>
      </w:r>
      <w:r w:rsidRPr="00F11ED7">
        <w:br/>
        <w:t>(Ил Тумэн) Республики Саха (Якутия).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4. Внести в пункт 1 постановления Государственного Собрания (Ил Тумэн) Республики Саха (Якутия) от 26 сентября 2018 года ГС № 12-VI «О составах постоянных комитетов и комиссии Государственного Собрания (Ил Тумэн) Республики Саха (Якутия) шестого созыва» следующие изменения: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1) подпункт 5 изложить в следующей редакции: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«5) в состав постоянного комитета Государственного Собрания (Ил Тумэн) Республики Саха (Якутия) по предпринимательству, туризму и развитию инфраструктуры: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 xml:space="preserve">Григорьева Игоря Иннокентьевича – председателем комитета </w:t>
      </w:r>
      <w:r>
        <w:t xml:space="preserve">                                         </w:t>
      </w:r>
      <w:r w:rsidRPr="00F11ED7">
        <w:t>(на профессиональной постоянной основе);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Лебедева Виктора Николаевича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Макарова Вячеслава Сергеевича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членами комитета: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Васильева Геннадия Анатольевича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Зорина Родиона Капитоновича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Семенова Аркадия Анатольевича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Федотова Руслана Еремеевича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Членова Владимира Михайловича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Эверстова Михаила Ильича;»;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2) подпункт 6 изложить в следующей редакции: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«6) в состав постоянного комитета Государственного Собрания (Ил Тумэн) Республики Саха (Якутия) по строительству, жилищно-коммунальному хозяйству и энергетике: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Ефимова Якова Ананьевича – председателем комитета (на профессиональной постоянной основе);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Габышеву Феодосию Васильевну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Кошукова Александра Андреевича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членами комитета: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Богданова Владимира Николаевича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Гоголева Александра Васильевича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Данилова Ивана Ивановича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Кожухова Евгения Романовича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Ларионова Сергея Александровича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Мамедова Алиша Забид оглы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Находкина Андрея Михайловича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Никонова Сергея Александровича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Семенова Дмитрия Александровича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Слоика Александра Степановича;»;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3) подпункт 10 изложить в следующей редакции: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«10) в состав постоянного комитета Государственного Собрания (Ил Тумэн) Республики Саха (Якутия) по науке, образованию, культуре, средствам массовой информации и делам общественных организаций: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Габышеву Феодосию Васильевну – председателем комитета (на профессиональной постоянной основе);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Гуляева Михаила Дмитриевича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Христофорову Марию Николаевну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членами комитета: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Атласову Алену Николаевну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Афанасьева Софрона Антоновича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Григорьеву Антонину Афанасьевну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Ксенофонтова Павла Валер</w:t>
      </w:r>
      <w:r w:rsidR="00175711">
        <w:t>и</w:t>
      </w:r>
      <w:bookmarkStart w:id="0" w:name="_GoBack"/>
      <w:bookmarkEnd w:id="0"/>
      <w:r w:rsidRPr="00F11ED7">
        <w:t>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Михайлову Оксану Тагировну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Мыраан Сулустаану Байанайдаах кыыьа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Романова Иннокентия Ивановича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Слепцова Ивана Ивановича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Солнышкину Розу Васильевну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Федотова Руслана Еремеевича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Явловскую Любовь Леонидовну;»;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4) подпункт 12 изложить в следующей редакции: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«12) в состав постоянного комитета Государственного Собрания (Ил Тумэн) Республики Саха (Якутия) по делам молодежи, физической культуре и спорту: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Гуляева Михаила Дмитриевича – председателем комитета (на профессиональной постоянной основе);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Баишева Юрия Петровича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членами комитета: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Березина Семена Максимовича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Васильева Геннадия Анатольевича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Лебедева Виктора Николаевича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Макарова Вячеслава Сергеевича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Николаева Мичила Кимовича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Парахина Гаврила Павловича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Юмшанова Петра Петровича;»;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5) подпункт 14 изложить в следующей редакции: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«14) в состав Контрольного комитета Государственного Собрания (Ил Тумэн) Республики Саха (Якутия):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Перфильева Евгения Андреевича – председателем комитета (на профессиональной постоянной основе);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Николаева Андрея Юрьевича – заместителем председателя комитета;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членами комитета: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Андреева Ивана Ивановича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Богданова Владимира Николаевича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Захарову Нюргуяну Федоровну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Лютого Валерия Алексеевича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Николаева Мичила Кимовича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Пустового Олега Александровича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Романова Иннокентия Ивановича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Чичигинарова Владимира Ильича;»;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6) подпункт 15 изложить в следующей редакции: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 xml:space="preserve">«15) в состав мандатной и регламентной комиссии Государственного Собрания </w:t>
      </w:r>
      <w:r w:rsidRPr="00F11ED7">
        <w:br/>
        <w:t>(Ил Тумэн) Республики Саха (Якутия):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Николаева Андрея Юрьевича – председателем комиссии (на профессиональной постоянной основе);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Алексеева Гаврила Николаевича – заместителем председателя комиссии;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членами комиссии: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Аммосова Петра Револьдовича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Макарова Вячеслава Сергеевича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Мыраан Сулустаану Байанайдаах кыыьа</w:t>
      </w:r>
    </w:p>
    <w:p w:rsidR="00F11ED7" w:rsidRPr="00F11ED7" w:rsidRDefault="00F11ED7" w:rsidP="00F11ED7">
      <w:pPr>
        <w:spacing w:line="360" w:lineRule="auto"/>
        <w:ind w:firstLine="709"/>
        <w:jc w:val="both"/>
      </w:pPr>
      <w:r w:rsidRPr="00F11ED7">
        <w:t>Петров</w:t>
      </w:r>
      <w:r>
        <w:t>а</w:t>
      </w:r>
      <w:r w:rsidRPr="00F11ED7">
        <w:t xml:space="preserve"> Пав</w:t>
      </w:r>
      <w:r>
        <w:t>ла</w:t>
      </w:r>
      <w:r w:rsidRPr="00F11ED7">
        <w:t xml:space="preserve"> Петрович</w:t>
      </w:r>
      <w:r>
        <w:t>а.</w:t>
      </w:r>
      <w:r w:rsidRPr="00F11ED7">
        <w:t>».</w:t>
      </w:r>
    </w:p>
    <w:p w:rsidR="00074049" w:rsidRPr="00993EA5" w:rsidRDefault="00F11ED7" w:rsidP="00074049">
      <w:pPr>
        <w:spacing w:line="360" w:lineRule="auto"/>
        <w:ind w:firstLine="709"/>
        <w:jc w:val="both"/>
      </w:pPr>
      <w:r>
        <w:t>5</w:t>
      </w:r>
      <w:r w:rsidR="00074049" w:rsidRPr="00993EA5">
        <w:t>. Опубликовать настоящее постановление в республиканских газетах «Якутия», «Саха сирэ» и «Ил Тумэн».</w:t>
      </w:r>
    </w:p>
    <w:p w:rsidR="00F11ED7" w:rsidRDefault="00F11ED7" w:rsidP="00074049">
      <w:pPr>
        <w:spacing w:line="360" w:lineRule="auto"/>
        <w:ind w:firstLine="709"/>
        <w:jc w:val="both"/>
      </w:pPr>
    </w:p>
    <w:p w:rsidR="00F11ED7" w:rsidRDefault="00F11ED7" w:rsidP="00074049">
      <w:pPr>
        <w:spacing w:line="360" w:lineRule="auto"/>
        <w:ind w:firstLine="709"/>
        <w:jc w:val="both"/>
      </w:pPr>
    </w:p>
    <w:p w:rsidR="00074049" w:rsidRDefault="00F11ED7" w:rsidP="00074049">
      <w:pPr>
        <w:spacing w:line="360" w:lineRule="auto"/>
        <w:ind w:firstLine="709"/>
        <w:jc w:val="both"/>
      </w:pPr>
      <w:r>
        <w:t>6</w:t>
      </w:r>
      <w:r w:rsidR="00074049">
        <w:t>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Тумэн)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г.Якутск, </w:t>
      </w:r>
      <w:r w:rsidR="00F11ED7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  </w:t>
      </w:r>
      <w:r w:rsidR="00F11ED7">
        <w:rPr>
          <w:i/>
        </w:rPr>
        <w:t xml:space="preserve">   </w:t>
      </w:r>
      <w:r>
        <w:rPr>
          <w:i/>
        </w:rPr>
        <w:t xml:space="preserve">    ГС № </w:t>
      </w:r>
      <w:r w:rsidR="00F11ED7">
        <w:rPr>
          <w:i/>
        </w:rPr>
        <w:t>333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F11ED7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2E7" w:rsidRDefault="00BA72E7" w:rsidP="00F11ED7">
      <w:r>
        <w:separator/>
      </w:r>
    </w:p>
  </w:endnote>
  <w:endnote w:type="continuationSeparator" w:id="0">
    <w:p w:rsidR="00BA72E7" w:rsidRDefault="00BA72E7" w:rsidP="00F11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2E7" w:rsidRDefault="00BA72E7" w:rsidP="00F11ED7">
      <w:r>
        <w:separator/>
      </w:r>
    </w:p>
  </w:footnote>
  <w:footnote w:type="continuationSeparator" w:id="0">
    <w:p w:rsidR="00BA72E7" w:rsidRDefault="00BA72E7" w:rsidP="00F11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D7" w:rsidRDefault="00F11ED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175711">
      <w:rPr>
        <w:noProof/>
      </w:rPr>
      <w:t>3</w:t>
    </w:r>
    <w:r>
      <w:fldChar w:fldCharType="end"/>
    </w:r>
  </w:p>
  <w:p w:rsidR="00F11ED7" w:rsidRDefault="00F11ED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1ED7"/>
    <w:rsid w:val="0003475D"/>
    <w:rsid w:val="00067523"/>
    <w:rsid w:val="00074049"/>
    <w:rsid w:val="001369BA"/>
    <w:rsid w:val="00175711"/>
    <w:rsid w:val="001D73C2"/>
    <w:rsid w:val="0026222D"/>
    <w:rsid w:val="004C7741"/>
    <w:rsid w:val="004C7798"/>
    <w:rsid w:val="005A1EBF"/>
    <w:rsid w:val="00637FFD"/>
    <w:rsid w:val="0070788D"/>
    <w:rsid w:val="00772528"/>
    <w:rsid w:val="007B68F8"/>
    <w:rsid w:val="008209F0"/>
    <w:rsid w:val="00A237B1"/>
    <w:rsid w:val="00A80E88"/>
    <w:rsid w:val="00BA72E7"/>
    <w:rsid w:val="00F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character" w:styleId="a5">
    <w:name w:val="Hyperlink"/>
    <w:rsid w:val="00F11ED7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F11E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11ED7"/>
    <w:rPr>
      <w:sz w:val="24"/>
      <w:szCs w:val="24"/>
    </w:rPr>
  </w:style>
  <w:style w:type="paragraph" w:styleId="a8">
    <w:name w:val="footer"/>
    <w:basedOn w:val="a"/>
    <w:link w:val="a9"/>
    <w:rsid w:val="00F11E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F11ED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10</TotalTime>
  <Pages>5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2019-11-25T06:15:00Z</cp:lastPrinted>
  <dcterms:created xsi:type="dcterms:W3CDTF">2019-11-23T02:22:00Z</dcterms:created>
  <dcterms:modified xsi:type="dcterms:W3CDTF">2019-11-25T06:15:00Z</dcterms:modified>
</cp:coreProperties>
</file>