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8F2500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DC334E" w:rsidRDefault="00B13266" w:rsidP="00B13266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DC334E" w:rsidRPr="00DC334E">
        <w:rPr>
          <w:b/>
          <w:bCs/>
          <w:smallCaps/>
        </w:rPr>
        <w:t>832608-7 «О внесении изменений</w:t>
      </w:r>
    </w:p>
    <w:p w:rsidR="00DC334E" w:rsidRDefault="00DC334E" w:rsidP="00B13266">
      <w:pPr>
        <w:spacing w:line="360" w:lineRule="auto"/>
        <w:jc w:val="center"/>
        <w:rPr>
          <w:b/>
          <w:bCs/>
          <w:smallCaps/>
        </w:rPr>
      </w:pPr>
      <w:r w:rsidRPr="00DC334E">
        <w:rPr>
          <w:b/>
          <w:bCs/>
          <w:smallCaps/>
        </w:rPr>
        <w:t xml:space="preserve">в статью 15 Федерального закона «О железнодорожном транспорте </w:t>
      </w:r>
    </w:p>
    <w:p w:rsidR="00DC334E" w:rsidRDefault="00DC334E" w:rsidP="00B13266">
      <w:pPr>
        <w:spacing w:line="360" w:lineRule="auto"/>
        <w:jc w:val="center"/>
        <w:rPr>
          <w:b/>
          <w:bCs/>
          <w:smallCaps/>
        </w:rPr>
      </w:pPr>
      <w:r w:rsidRPr="00DC334E">
        <w:rPr>
          <w:b/>
          <w:bCs/>
          <w:smallCaps/>
        </w:rPr>
        <w:t>в Российской Федерации» (о переводе железнодорожных путей</w:t>
      </w:r>
    </w:p>
    <w:p w:rsidR="008F2500" w:rsidRDefault="008F2500" w:rsidP="00B13266">
      <w:pPr>
        <w:spacing w:line="360" w:lineRule="auto"/>
        <w:jc w:val="center"/>
        <w:rPr>
          <w:b/>
          <w:bCs/>
          <w:smallCaps/>
        </w:rPr>
      </w:pPr>
      <w:r w:rsidRPr="008F2500">
        <w:rPr>
          <w:b/>
          <w:bCs/>
          <w:smallCaps/>
        </w:rPr>
        <w:t xml:space="preserve">общего пользования в категорию железнодорожных путей </w:t>
      </w:r>
    </w:p>
    <w:p w:rsidR="00DC334E" w:rsidRDefault="00DC334E" w:rsidP="00B13266">
      <w:pPr>
        <w:spacing w:line="360" w:lineRule="auto"/>
        <w:jc w:val="center"/>
        <w:rPr>
          <w:b/>
          <w:bCs/>
          <w:smallCaps/>
        </w:rPr>
      </w:pPr>
      <w:bookmarkStart w:id="0" w:name="_GoBack"/>
      <w:bookmarkEnd w:id="0"/>
      <w:r w:rsidRPr="00DC334E">
        <w:rPr>
          <w:b/>
          <w:bCs/>
          <w:smallCaps/>
        </w:rPr>
        <w:t>необщего пользования)</w:t>
      </w: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Pr="00D71F31" w:rsidRDefault="00B13266" w:rsidP="00B13266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B13266" w:rsidRDefault="00B13266" w:rsidP="00B13266">
      <w:pPr>
        <w:spacing w:line="360" w:lineRule="auto"/>
        <w:ind w:firstLine="709"/>
        <w:jc w:val="both"/>
      </w:pPr>
      <w:r>
        <w:t xml:space="preserve">1. Поддержать проект федерального закона № </w:t>
      </w:r>
      <w:r w:rsidR="00DC334E" w:rsidRPr="00DC334E">
        <w:rPr>
          <w:bCs/>
        </w:rPr>
        <w:t xml:space="preserve">832608-7 «О внесении изменений в статью 15 Федерального закона «О железнодорожном транспорте в Российской Федерации» (о переводе железнодорожных путей </w:t>
      </w:r>
      <w:r w:rsidR="008F2500">
        <w:rPr>
          <w:bCs/>
        </w:rPr>
        <w:t xml:space="preserve">общего пользования в категорию железнодорожных путей </w:t>
      </w:r>
      <w:r w:rsidR="00DC334E" w:rsidRPr="00DC334E">
        <w:rPr>
          <w:bCs/>
        </w:rPr>
        <w:t>необщего пользования)</w:t>
      </w:r>
      <w:r w:rsidR="00DC334E">
        <w:rPr>
          <w:bCs/>
        </w:rPr>
        <w:t xml:space="preserve">, внесенный </w:t>
      </w:r>
      <w:r w:rsidR="00DC334E" w:rsidRPr="00DC334E">
        <w:rPr>
          <w:bCs/>
        </w:rPr>
        <w:t>Правительство</w:t>
      </w:r>
      <w:r w:rsidR="00DC334E">
        <w:rPr>
          <w:bCs/>
        </w:rPr>
        <w:t>м</w:t>
      </w:r>
      <w:r w:rsidR="00DC334E" w:rsidRPr="00DC334E">
        <w:rPr>
          <w:bCs/>
        </w:rPr>
        <w:t xml:space="preserve"> Российской Федерации</w:t>
      </w:r>
      <w:r w:rsidR="00DC334E">
        <w:rPr>
          <w:bCs/>
        </w:rPr>
        <w:t>.</w:t>
      </w:r>
    </w:p>
    <w:p w:rsidR="00B13266" w:rsidRPr="00993EA5" w:rsidRDefault="00B13266" w:rsidP="00B13266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>
        <w:t>Направить настоящее постановление в Комитет Государственной Думы Федерального Собрания Российской Федерации по</w:t>
      </w:r>
      <w:r w:rsidR="00DC334E">
        <w:t xml:space="preserve"> </w:t>
      </w:r>
      <w:r w:rsidR="00DC334E">
        <w:t>транспорту и строительству</w:t>
      </w:r>
      <w:r w:rsidR="00DC334E">
        <w:t>.</w:t>
      </w:r>
    </w:p>
    <w:p w:rsidR="00B13266" w:rsidRDefault="00B13266" w:rsidP="00B13266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Pr="00D71F31" w:rsidRDefault="00B13266" w:rsidP="00D16B9A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B13266" w:rsidRPr="00D71F31" w:rsidRDefault="00B13266" w:rsidP="00D16B9A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 w:rsidR="006B2984"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B13266" w:rsidRPr="00D71F31" w:rsidRDefault="00B13266" w:rsidP="00D16B9A">
      <w:pPr>
        <w:spacing w:line="360" w:lineRule="auto"/>
        <w:jc w:val="both"/>
        <w:rPr>
          <w:i/>
        </w:rPr>
      </w:pPr>
    </w:p>
    <w:p w:rsidR="00B13266" w:rsidRPr="00D71F31" w:rsidRDefault="00B13266" w:rsidP="00D16B9A">
      <w:pPr>
        <w:spacing w:line="360" w:lineRule="auto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DC334E">
        <w:rPr>
          <w:i/>
        </w:rPr>
        <w:t>12 декабря 2019 года</w:t>
      </w:r>
    </w:p>
    <w:p w:rsidR="00B13266" w:rsidRDefault="00B13266" w:rsidP="00D16B9A">
      <w:pPr>
        <w:spacing w:line="360" w:lineRule="auto"/>
        <w:jc w:val="both"/>
      </w:pPr>
      <w:r>
        <w:rPr>
          <w:i/>
        </w:rPr>
        <w:t xml:space="preserve"> </w:t>
      </w:r>
      <w:r>
        <w:rPr>
          <w:i/>
        </w:rPr>
        <w:tab/>
        <w:t xml:space="preserve">    ГС № </w:t>
      </w:r>
      <w:r w:rsidR="00DC334E">
        <w:rPr>
          <w:i/>
        </w:rPr>
        <w:t>377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977EEA" w:rsidRPr="00CD787E" w:rsidRDefault="00977EEA" w:rsidP="00CD787E">
      <w:pPr>
        <w:spacing w:line="360" w:lineRule="auto"/>
        <w:ind w:firstLine="709"/>
        <w:jc w:val="both"/>
      </w:pPr>
    </w:p>
    <w:p w:rsidR="00977EEA" w:rsidRPr="00CD787E" w:rsidRDefault="00977EEA" w:rsidP="00CD787E">
      <w:pPr>
        <w:spacing w:line="360" w:lineRule="auto"/>
        <w:ind w:firstLine="709"/>
        <w:jc w:val="both"/>
      </w:pPr>
    </w:p>
    <w:sectPr w:rsidR="00977EEA" w:rsidRPr="00CD787E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C334E"/>
    <w:rsid w:val="0003475D"/>
    <w:rsid w:val="00067523"/>
    <w:rsid w:val="001369BA"/>
    <w:rsid w:val="001D73C2"/>
    <w:rsid w:val="0026222D"/>
    <w:rsid w:val="002E1C0C"/>
    <w:rsid w:val="004C7741"/>
    <w:rsid w:val="004C7798"/>
    <w:rsid w:val="005A1EBF"/>
    <w:rsid w:val="00637FFD"/>
    <w:rsid w:val="006B2984"/>
    <w:rsid w:val="0070788D"/>
    <w:rsid w:val="00723338"/>
    <w:rsid w:val="007B68F8"/>
    <w:rsid w:val="008209F0"/>
    <w:rsid w:val="008F2500"/>
    <w:rsid w:val="00977EEA"/>
    <w:rsid w:val="00A237B1"/>
    <w:rsid w:val="00A80E88"/>
    <w:rsid w:val="00B13266"/>
    <w:rsid w:val="00B242E9"/>
    <w:rsid w:val="00B515D5"/>
    <w:rsid w:val="00CD787E"/>
    <w:rsid w:val="00D16B9A"/>
    <w:rsid w:val="00DC334E"/>
    <w:rsid w:val="00EA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2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2019-12-14T01:44:00Z</cp:lastPrinted>
  <dcterms:created xsi:type="dcterms:W3CDTF">2019-12-14T01:43:00Z</dcterms:created>
  <dcterms:modified xsi:type="dcterms:W3CDTF">2019-12-14T01:46:00Z</dcterms:modified>
</cp:coreProperties>
</file>